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BB" w:rsidRDefault="00DE0B16">
      <w:pPr>
        <w:pStyle w:val="Title"/>
      </w:pPr>
      <w:r>
        <w:t>ДРУГИ ПРОПИСИ КОЈЕ МИНИСТАРСТВО ПРИМЕЊУЈЕ У ОКВИРУ ВРШЕЊА СВОЈИХ ОВЛАШЋЕЊА</w:t>
      </w:r>
    </w:p>
    <w:p w:rsidR="001852BB" w:rsidRDefault="001852BB">
      <w:pPr>
        <w:pStyle w:val="BodyText"/>
        <w:spacing w:before="4" w:line="240" w:lineRule="auto"/>
        <w:ind w:left="0" w:firstLine="0"/>
        <w:rPr>
          <w:b/>
          <w:sz w:val="21"/>
        </w:rPr>
      </w:pP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</w:t>
      </w:r>
      <w:proofErr w:type="spellStart"/>
      <w:r>
        <w:t>министарствима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72/12 и</w:t>
      </w:r>
      <w:r>
        <w:rPr>
          <w:spacing w:val="-9"/>
        </w:rPr>
        <w:t xml:space="preserve"> </w:t>
      </w:r>
      <w:r>
        <w:t>76/13);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243"/>
      </w:pPr>
      <w:r>
        <w:t xml:space="preserve">Закон о </w:t>
      </w:r>
      <w:proofErr w:type="spellStart"/>
      <w:r>
        <w:t>Влади</w:t>
      </w:r>
      <w:proofErr w:type="spellEnd"/>
      <w:r>
        <w:t xml:space="preserve"> (</w:t>
      </w:r>
      <w:r w:rsidR="00163195"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55/05, 71/05, 101/07, 65/08, 16/11, 68/12 , 72/12 и 74/12);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 xml:space="preserve">Закон о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79/05, 101/07 и</w:t>
      </w:r>
      <w:r>
        <w:rPr>
          <w:spacing w:val="-10"/>
        </w:rPr>
        <w:t xml:space="preserve"> </w:t>
      </w:r>
      <w:r>
        <w:t>95/10);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113"/>
      </w:pPr>
      <w:r>
        <w:t xml:space="preserve">Закон о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службеницима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>. гласник РС", бр. 79/05, 81/05, 83/2005, 64/07, 67/07, 116/08 и</w:t>
      </w:r>
      <w:r>
        <w:rPr>
          <w:spacing w:val="-3"/>
        </w:rPr>
        <w:t xml:space="preserve"> </w:t>
      </w:r>
      <w:r>
        <w:t>104/09);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7" w:lineRule="exact"/>
        <w:ind w:hanging="361"/>
      </w:pPr>
      <w:r>
        <w:t xml:space="preserve">Закон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правобранилаштву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10"/>
        </w:rPr>
        <w:t xml:space="preserve"> </w:t>
      </w:r>
      <w:r>
        <w:t>43/91);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</w:t>
      </w:r>
      <w:proofErr w:type="spellStart"/>
      <w:r>
        <w:t>прекршајима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101/05,116/08, 111/09 и</w:t>
      </w:r>
      <w:r>
        <w:rPr>
          <w:spacing w:val="-6"/>
        </w:rPr>
        <w:t xml:space="preserve"> </w:t>
      </w:r>
      <w:r>
        <w:t>65/13);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извршењу и </w:t>
      </w:r>
      <w:proofErr w:type="spellStart"/>
      <w:r>
        <w:t>обезбеђењу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 w:rsidR="0059599C">
        <w:rPr>
          <w:lang w:val="sr-Cyrl-RS"/>
        </w:rPr>
        <w:t xml:space="preserve">, </w:t>
      </w:r>
      <w:proofErr w:type="spellStart"/>
      <w:r>
        <w:t>бр</w:t>
      </w:r>
      <w:proofErr w:type="spellEnd"/>
      <w:r>
        <w:t>. 31/11 и</w:t>
      </w:r>
      <w:r>
        <w:rPr>
          <w:spacing w:val="-7"/>
        </w:rPr>
        <w:t xml:space="preserve"> </w:t>
      </w:r>
      <w:r>
        <w:t>99/11);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</w:t>
      </w:r>
      <w:proofErr w:type="spellStart"/>
      <w:r>
        <w:t>парничном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72/11, 49/13 и</w:t>
      </w:r>
      <w:r>
        <w:rPr>
          <w:spacing w:val="-12"/>
        </w:rPr>
        <w:t xml:space="preserve"> </w:t>
      </w:r>
      <w:r>
        <w:t>74/13);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посредовању - </w:t>
      </w:r>
      <w:proofErr w:type="spellStart"/>
      <w:r>
        <w:t>медијацији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10"/>
        </w:rPr>
        <w:t xml:space="preserve"> </w:t>
      </w:r>
      <w:r>
        <w:t>18/05);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спречавању злостављања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12"/>
        </w:rPr>
        <w:t xml:space="preserve"> </w:t>
      </w:r>
      <w:r>
        <w:t>36/10);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113"/>
      </w:pPr>
      <w:r>
        <w:t>Закон о општем управном поступку („Службени лист СРЈ“, бр. 33/97 и 31/01 и  "Сл. гласник РС", број</w:t>
      </w:r>
      <w:r>
        <w:rPr>
          <w:spacing w:val="-3"/>
        </w:rPr>
        <w:t xml:space="preserve"> </w:t>
      </w:r>
      <w:r>
        <w:t>30/10);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7" w:lineRule="exact"/>
        <w:ind w:hanging="361"/>
      </w:pPr>
      <w:r>
        <w:t xml:space="preserve">Закон о </w:t>
      </w:r>
      <w:proofErr w:type="spellStart"/>
      <w:r>
        <w:t>управним</w:t>
      </w:r>
      <w:proofErr w:type="spellEnd"/>
      <w:r>
        <w:t xml:space="preserve"> </w:t>
      </w:r>
      <w:proofErr w:type="spellStart"/>
      <w:r>
        <w:t>споровима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1"/>
        </w:rPr>
        <w:t xml:space="preserve"> </w:t>
      </w:r>
      <w:r>
        <w:t>111/09);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</w:t>
      </w:r>
      <w:proofErr w:type="spellStart"/>
      <w:r>
        <w:t>управној</w:t>
      </w:r>
      <w:proofErr w:type="spellEnd"/>
      <w:r>
        <w:t xml:space="preserve"> </w:t>
      </w:r>
      <w:proofErr w:type="spellStart"/>
      <w:r>
        <w:t>инспекцији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2"/>
        </w:rPr>
        <w:t xml:space="preserve"> </w:t>
      </w:r>
      <w:r>
        <w:t>87/11);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116"/>
      </w:pPr>
      <w:r>
        <w:t xml:space="preserve">Закон о слободном приступу информацијама од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120/04, 54/07, 104/09 и</w:t>
      </w:r>
      <w:r>
        <w:rPr>
          <w:spacing w:val="-4"/>
        </w:rPr>
        <w:t xml:space="preserve"> </w:t>
      </w:r>
      <w:r>
        <w:t>36/10);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6"/>
        </w:rPr>
        <w:t xml:space="preserve"> </w:t>
      </w:r>
      <w:r>
        <w:t>124/12);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116"/>
      </w:pPr>
      <w:r>
        <w:t xml:space="preserve">Закон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54/09, 73/10, 101/10, 101/11, 93/12, 62/13 и 63/13);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1"/>
      </w:pPr>
      <w:r>
        <w:t xml:space="preserve">Закон о буџету Републике Србије за 2013. </w:t>
      </w:r>
      <w:proofErr w:type="spellStart"/>
      <w:r>
        <w:t>годину</w:t>
      </w:r>
      <w:proofErr w:type="spellEnd"/>
      <w:r>
        <w:t xml:space="preserve"> (</w:t>
      </w:r>
      <w:r w:rsidR="00163195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114/12 и</w:t>
      </w:r>
      <w:r>
        <w:rPr>
          <w:spacing w:val="-19"/>
        </w:rPr>
        <w:t xml:space="preserve"> </w:t>
      </w:r>
      <w:r>
        <w:t>59/13);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113"/>
      </w:pPr>
      <w:proofErr w:type="spellStart"/>
      <w:r>
        <w:t>Закон</w:t>
      </w:r>
      <w:proofErr w:type="spellEnd"/>
      <w:r>
        <w:t xml:space="preserve"> о </w:t>
      </w:r>
      <w:proofErr w:type="spellStart"/>
      <w:r>
        <w:t>платама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и </w:t>
      </w:r>
      <w:proofErr w:type="spellStart"/>
      <w:r>
        <w:t>намештеника</w:t>
      </w:r>
      <w:proofErr w:type="spellEnd"/>
      <w:r>
        <w:t xml:space="preserve"> (</w:t>
      </w:r>
      <w:r w:rsidR="00163195">
        <w:t>„</w:t>
      </w:r>
      <w:r w:rsidR="00163195">
        <w:rPr>
          <w:lang w:val="sr-Cyrl-RS"/>
        </w:rPr>
        <w:t>С</w:t>
      </w:r>
      <w:proofErr w:type="spellStart"/>
      <w:r>
        <w:t>л.гласник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62/06, 63/06, 115/06, 101/07 и</w:t>
      </w:r>
      <w:r>
        <w:rPr>
          <w:spacing w:val="-4"/>
        </w:rPr>
        <w:t xml:space="preserve"> </w:t>
      </w:r>
      <w:r>
        <w:t>99/10);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113"/>
      </w:pPr>
      <w:r>
        <w:t xml:space="preserve">Закон о пореском поступку и </w:t>
      </w:r>
      <w:proofErr w:type="spellStart"/>
      <w:r>
        <w:t>пореској</w:t>
      </w:r>
      <w:proofErr w:type="spellEnd"/>
      <w:r>
        <w:t xml:space="preserve"> </w:t>
      </w:r>
      <w:proofErr w:type="spellStart"/>
      <w:r>
        <w:t>администрацији</w:t>
      </w:r>
      <w:proofErr w:type="spellEnd"/>
      <w:r>
        <w:t xml:space="preserve"> (</w:t>
      </w:r>
      <w:r w:rsidR="00163195">
        <w:t>„</w:t>
      </w:r>
      <w:proofErr w:type="spellStart"/>
      <w:r>
        <w:t>Сл.гласник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80/02, 84/02, 23/03,70/03,55/04,61/05,85/05,62/06,61/07,20/09,72/09,53/10, 101/11,2/12, 93/12 и</w:t>
      </w:r>
      <w:r>
        <w:rPr>
          <w:spacing w:val="-6"/>
        </w:rPr>
        <w:t xml:space="preserve"> </w:t>
      </w:r>
      <w:r>
        <w:t>47/13);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документу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6"/>
        </w:rPr>
        <w:t xml:space="preserve"> </w:t>
      </w:r>
      <w:r>
        <w:t>51/09);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потпису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4"/>
        </w:rPr>
        <w:t xml:space="preserve"> </w:t>
      </w:r>
      <w:r>
        <w:t>135/04);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ауторском и </w:t>
      </w:r>
      <w:proofErr w:type="spellStart"/>
      <w:r>
        <w:t>сродним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104/09, 99/11 и</w:t>
      </w:r>
      <w:r>
        <w:rPr>
          <w:spacing w:val="-12"/>
        </w:rPr>
        <w:t xml:space="preserve"> </w:t>
      </w:r>
      <w:r>
        <w:t>119/12);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заштити података о </w:t>
      </w:r>
      <w:proofErr w:type="spellStart"/>
      <w:r>
        <w:t>личности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97/08, 104/09, 68/12 и</w:t>
      </w:r>
      <w:r>
        <w:rPr>
          <w:spacing w:val="-22"/>
        </w:rPr>
        <w:t xml:space="preserve"> </w:t>
      </w:r>
      <w:r>
        <w:t>107/12);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</w:t>
      </w:r>
      <w:proofErr w:type="spellStart"/>
      <w:r>
        <w:t>раду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24/05, 61/05, 54/09 и</w:t>
      </w:r>
      <w:r>
        <w:rPr>
          <w:spacing w:val="-9"/>
        </w:rPr>
        <w:t xml:space="preserve"> </w:t>
      </w:r>
      <w:r>
        <w:t>32/13);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контроли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8"/>
        </w:rPr>
        <w:t xml:space="preserve"> </w:t>
      </w:r>
      <w:r>
        <w:t>51/09);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113"/>
      </w:pPr>
      <w:r>
        <w:t xml:space="preserve">Закон о запошљавању и осигурању за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незапослености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36/09 и 88/10);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1"/>
      </w:pPr>
      <w:r>
        <w:t xml:space="preserve">Закон о безбедности и здрављу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11"/>
        </w:rPr>
        <w:t xml:space="preserve"> </w:t>
      </w:r>
      <w:r>
        <w:t>101/05);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254"/>
      </w:pPr>
      <w:r>
        <w:t xml:space="preserve">Закон о меници ("Сл. лист ФНРЈ", број 104/46 и 18/58, 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gramStart"/>
      <w:r>
        <w:t>СФРЈ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 xml:space="preserve">. 16/65, 54/70 и 57/89, </w:t>
      </w:r>
      <w:r w:rsidR="00F8561B">
        <w:t>„</w:t>
      </w:r>
      <w:proofErr w:type="spellStart"/>
      <w:r>
        <w:t>Сл</w:t>
      </w:r>
      <w:proofErr w:type="spellEnd"/>
      <w:r>
        <w:t>. лист СРЈ", број 46/</w:t>
      </w:r>
      <w:proofErr w:type="gramStart"/>
      <w:r>
        <w:t>96</w:t>
      </w:r>
      <w:r>
        <w:rPr>
          <w:spacing w:val="-3"/>
        </w:rPr>
        <w:t xml:space="preserve"> </w:t>
      </w:r>
      <w:r>
        <w:t>)</w:t>
      </w:r>
      <w:proofErr w:type="gramEnd"/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624"/>
      </w:pPr>
      <w:r>
        <w:t xml:space="preserve">Закон о </w:t>
      </w:r>
      <w:proofErr w:type="spellStart"/>
      <w:r>
        <w:t>платном</w:t>
      </w:r>
      <w:proofErr w:type="spellEnd"/>
      <w:r>
        <w:t xml:space="preserve"> </w:t>
      </w:r>
      <w:proofErr w:type="spellStart"/>
      <w:r>
        <w:t>промету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лист СРЈ", бр. 3/02 и 5/03 и </w:t>
      </w:r>
      <w:r w:rsidR="00F8561B">
        <w:t>„</w:t>
      </w:r>
      <w:proofErr w:type="spellStart"/>
      <w:r>
        <w:t>Сл.гласник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43/04, 62/06, 111/09 и</w:t>
      </w:r>
      <w:r>
        <w:rPr>
          <w:spacing w:val="-4"/>
        </w:rPr>
        <w:t xml:space="preserve"> </w:t>
      </w:r>
      <w:r>
        <w:t>31/11)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440"/>
      </w:pPr>
      <w:r>
        <w:t xml:space="preserve">Закон о основама </w:t>
      </w:r>
      <w:proofErr w:type="spellStart"/>
      <w:r>
        <w:t>својинскоправних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gramStart"/>
      <w:r>
        <w:t>СФРЈ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 xml:space="preserve">. 6/80 и 36/90, </w:t>
      </w:r>
      <w:r w:rsidR="0059599C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gramStart"/>
      <w:r>
        <w:t>СРЈ</w:t>
      </w:r>
      <w:r w:rsidR="0059599C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29/96 и </w:t>
      </w:r>
      <w:r w:rsidR="00F8561B">
        <w:t>„</w:t>
      </w:r>
      <w:proofErr w:type="spellStart"/>
      <w:r>
        <w:t>Сл</w:t>
      </w:r>
      <w:proofErr w:type="spellEnd"/>
      <w:r>
        <w:t>. гласник РС“, бр.</w:t>
      </w:r>
      <w:r>
        <w:rPr>
          <w:spacing w:val="-8"/>
        </w:rPr>
        <w:t xml:space="preserve"> </w:t>
      </w:r>
      <w:r>
        <w:t>115/05)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7" w:lineRule="exact"/>
        <w:ind w:hanging="361"/>
      </w:pPr>
      <w:r>
        <w:t xml:space="preserve">Закон о агенцији за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>, бр.55/04, 111/09 и</w:t>
      </w:r>
      <w:r>
        <w:rPr>
          <w:spacing w:val="-16"/>
        </w:rPr>
        <w:t xml:space="preserve"> </w:t>
      </w:r>
      <w:r>
        <w:t>99/11);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процени утицаја на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>, бр.135/04 и</w:t>
      </w:r>
      <w:r>
        <w:rPr>
          <w:spacing w:val="-17"/>
        </w:rPr>
        <w:t xml:space="preserve"> </w:t>
      </w:r>
      <w:r>
        <w:t>36/09);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113"/>
      </w:pPr>
      <w:r>
        <w:t xml:space="preserve">Закон о државним и другим празницима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59599C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43/01, 101/07 и</w:t>
      </w:r>
      <w:r>
        <w:rPr>
          <w:spacing w:val="-3"/>
        </w:rPr>
        <w:t xml:space="preserve"> </w:t>
      </w:r>
      <w:r>
        <w:t>92/11);</w:t>
      </w:r>
    </w:p>
    <w:p w:rsidR="001852BB" w:rsidRDefault="001852BB">
      <w:pPr>
        <w:sectPr w:rsidR="001852BB">
          <w:type w:val="continuous"/>
          <w:pgSz w:w="12240" w:h="15840"/>
          <w:pgMar w:top="1360" w:right="1320" w:bottom="280" w:left="1700" w:header="720" w:footer="720" w:gutter="0"/>
          <w:cols w:space="720"/>
        </w:sectPr>
      </w:pP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3" w:line="240" w:lineRule="auto"/>
        <w:ind w:right="115"/>
      </w:pPr>
      <w:r>
        <w:lastRenderedPageBreak/>
        <w:t xml:space="preserve">Закон о </w:t>
      </w:r>
      <w:proofErr w:type="spellStart"/>
      <w:r>
        <w:t>становању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2619F6">
        <w:t>“</w:t>
      </w:r>
      <w:r>
        <w:t xml:space="preserve"> </w:t>
      </w:r>
      <w:proofErr w:type="spellStart"/>
      <w:r>
        <w:t>бр</w:t>
      </w:r>
      <w:proofErr w:type="spellEnd"/>
      <w:proofErr w:type="gramEnd"/>
      <w:r>
        <w:t>. 50/92, 76/92, 84/92,33/93, 53/93, 67/93, 46/94, 47/94, 48/94, 44/95, 49/95, 16/97, 46/98, 26/01, 101/05 и</w:t>
      </w:r>
      <w:r>
        <w:rPr>
          <w:spacing w:val="-13"/>
        </w:rPr>
        <w:t xml:space="preserve"> </w:t>
      </w:r>
      <w:r>
        <w:t>99/11);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7" w:lineRule="exact"/>
        <w:ind w:hanging="361"/>
      </w:pPr>
      <w:r>
        <w:t xml:space="preserve">Закон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2619F6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72/11 и</w:t>
      </w:r>
      <w:r>
        <w:rPr>
          <w:spacing w:val="-9"/>
        </w:rPr>
        <w:t xml:space="preserve"> </w:t>
      </w:r>
      <w:r>
        <w:t>88/13);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117"/>
      </w:pPr>
      <w:r>
        <w:t xml:space="preserve">Закон о пензијском и </w:t>
      </w:r>
      <w:proofErr w:type="spellStart"/>
      <w:r>
        <w:t>инвалидском</w:t>
      </w:r>
      <w:proofErr w:type="spellEnd"/>
      <w:r>
        <w:t xml:space="preserve"> </w:t>
      </w:r>
      <w:proofErr w:type="spellStart"/>
      <w:r>
        <w:t>осигурању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2619F6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34/03, 64/04, 84/04, 85/05, 101/05, 63/06,106/06, 5/09, 107/09, 101/10, 93/12 и</w:t>
      </w:r>
      <w:r>
        <w:rPr>
          <w:spacing w:val="-8"/>
        </w:rPr>
        <w:t xml:space="preserve"> </w:t>
      </w:r>
      <w:r>
        <w:t>62/13);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</w:t>
      </w:r>
      <w:proofErr w:type="spellStart"/>
      <w:r>
        <w:t>тајности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2619F6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7"/>
        </w:rPr>
        <w:t xml:space="preserve"> </w:t>
      </w:r>
      <w:r>
        <w:t>104/09);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 xml:space="preserve">Закон о </w:t>
      </w:r>
      <w:proofErr w:type="spellStart"/>
      <w:r>
        <w:t>оглашавању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2619F6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7"/>
        </w:rPr>
        <w:t xml:space="preserve"> </w:t>
      </w:r>
      <w:r>
        <w:t>79/05);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48"/>
          <w:tab w:val="left" w:pos="449"/>
        </w:tabs>
        <w:ind w:left="448" w:hanging="349"/>
      </w:pPr>
      <w:r>
        <w:t xml:space="preserve">Закон о ознакама </w:t>
      </w:r>
      <w:proofErr w:type="spellStart"/>
      <w:r>
        <w:t>географског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2619F6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rPr>
          <w:spacing w:val="-11"/>
        </w:rPr>
        <w:t xml:space="preserve"> </w:t>
      </w:r>
      <w:r>
        <w:t>18/10);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48"/>
          <w:tab w:val="left" w:pos="449"/>
        </w:tabs>
        <w:spacing w:line="240" w:lineRule="auto"/>
        <w:ind w:left="448" w:right="408" w:hanging="348"/>
        <w:rPr>
          <w:i/>
        </w:rPr>
      </w:pPr>
      <w:r>
        <w:t xml:space="preserve">Закон о безбедности саобраћаја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путевима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2619F6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41/09, 53/10, 101/11 и 32/13)</w:t>
      </w:r>
      <w:r>
        <w:rPr>
          <w:i/>
        </w:rPr>
        <w:t>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line="240" w:lineRule="auto"/>
        <w:ind w:left="448" w:right="474" w:hanging="348"/>
      </w:pPr>
      <w:r>
        <w:tab/>
        <w:t xml:space="preserve">Закон о заштити становништва од изложености </w:t>
      </w:r>
      <w:proofErr w:type="spellStart"/>
      <w:r>
        <w:t>дуванском</w:t>
      </w:r>
      <w:proofErr w:type="spellEnd"/>
      <w:r>
        <w:t xml:space="preserve"> </w:t>
      </w:r>
      <w:proofErr w:type="spellStart"/>
      <w:r>
        <w:t>диму</w:t>
      </w:r>
      <w:proofErr w:type="spellEnd"/>
      <w:r>
        <w:t xml:space="preserve"> (</w:t>
      </w:r>
      <w:r w:rsidR="00F8561B">
        <w:t>„</w:t>
      </w:r>
      <w:proofErr w:type="spellStart"/>
      <w:r>
        <w:t>Сл.гласник</w:t>
      </w:r>
      <w:proofErr w:type="spellEnd"/>
      <w:r>
        <w:t xml:space="preserve"> </w:t>
      </w:r>
      <w:proofErr w:type="gramStart"/>
      <w:r>
        <w:t>РС</w:t>
      </w:r>
      <w:r w:rsidR="002619F6">
        <w:t>“</w:t>
      </w:r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30/10);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48"/>
          <w:tab w:val="left" w:pos="449"/>
        </w:tabs>
        <w:ind w:left="448" w:hanging="349"/>
      </w:pPr>
      <w:r>
        <w:t xml:space="preserve">Закон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2619F6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36/11 и</w:t>
      </w:r>
      <w:r>
        <w:rPr>
          <w:spacing w:val="-5"/>
        </w:rPr>
        <w:t xml:space="preserve"> </w:t>
      </w:r>
      <w:r>
        <w:t>99/11);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48"/>
          <w:tab w:val="left" w:pos="449"/>
        </w:tabs>
        <w:spacing w:line="240" w:lineRule="auto"/>
        <w:ind w:left="448" w:right="765" w:hanging="348"/>
      </w:pPr>
      <w:r>
        <w:t xml:space="preserve">Закон о порезу на </w:t>
      </w:r>
      <w:proofErr w:type="spellStart"/>
      <w:r>
        <w:t>додату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2619F6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84/04, 86/04, 61/05, 61/07 и 93/12);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48"/>
          <w:tab w:val="left" w:pos="449"/>
        </w:tabs>
        <w:spacing w:line="267" w:lineRule="exact"/>
        <w:ind w:left="448" w:hanging="349"/>
      </w:pPr>
      <w:r>
        <w:t xml:space="preserve">Закон о рачуноводству и </w:t>
      </w:r>
      <w:proofErr w:type="spellStart"/>
      <w:r>
        <w:t>ревизији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</w:t>
      </w:r>
      <w:r w:rsidR="002619F6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46/06, 111/09, 99/11 и</w:t>
      </w:r>
      <w:r>
        <w:rPr>
          <w:spacing w:val="-12"/>
        </w:rPr>
        <w:t xml:space="preserve"> </w:t>
      </w:r>
      <w:r>
        <w:t>62/13);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48"/>
          <w:tab w:val="left" w:pos="449"/>
        </w:tabs>
        <w:spacing w:line="240" w:lineRule="auto"/>
        <w:ind w:left="448" w:right="127" w:hanging="348"/>
      </w:pPr>
      <w:r>
        <w:t xml:space="preserve">Закон о </w:t>
      </w:r>
      <w:proofErr w:type="spellStart"/>
      <w:r>
        <w:t>облигационим</w:t>
      </w:r>
      <w:proofErr w:type="spellEnd"/>
      <w:r>
        <w:t xml:space="preserve"> </w:t>
      </w:r>
      <w:proofErr w:type="spellStart"/>
      <w:r>
        <w:t>односима</w:t>
      </w:r>
      <w:proofErr w:type="spellEnd"/>
      <w:r>
        <w:t xml:space="preserve"> (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gramStart"/>
      <w:r>
        <w:t>СФРЈ</w:t>
      </w:r>
      <w:r w:rsidR="002619F6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 xml:space="preserve">. 29/78, 39/85, 45/89 и 57/89, </w:t>
      </w:r>
      <w:r w:rsidR="00F8561B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gramStart"/>
      <w:r>
        <w:t>СРЈ</w:t>
      </w:r>
      <w:r w:rsidR="002619F6">
        <w:t>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31/93, 22/99 и</w:t>
      </w:r>
      <w:r>
        <w:rPr>
          <w:spacing w:val="-2"/>
        </w:rPr>
        <w:t xml:space="preserve"> </w:t>
      </w:r>
      <w:r>
        <w:t>44/99);</w:t>
      </w:r>
    </w:p>
    <w:p w:rsidR="001852BB" w:rsidRDefault="00DE0B16">
      <w:pPr>
        <w:pStyle w:val="ListParagraph"/>
        <w:numPr>
          <w:ilvl w:val="0"/>
          <w:numId w:val="1"/>
        </w:numPr>
        <w:tabs>
          <w:tab w:val="left" w:pos="448"/>
          <w:tab w:val="left" w:pos="449"/>
        </w:tabs>
        <w:spacing w:line="268" w:lineRule="exact"/>
        <w:ind w:left="448" w:hanging="349"/>
      </w:pPr>
      <w:proofErr w:type="spellStart"/>
      <w:r>
        <w:t>Кривични</w:t>
      </w:r>
      <w:proofErr w:type="spellEnd"/>
      <w:r>
        <w:t xml:space="preserve"> </w:t>
      </w:r>
      <w:proofErr w:type="spellStart"/>
      <w:r>
        <w:t>законик</w:t>
      </w:r>
      <w:proofErr w:type="spellEnd"/>
      <w:r>
        <w:t xml:space="preserve"> (</w:t>
      </w:r>
      <w:r w:rsidR="002619F6"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</w:t>
      </w:r>
      <w:r w:rsidR="002619F6">
        <w:t>“</w:t>
      </w:r>
      <w:bookmarkStart w:id="0" w:name="_GoBack"/>
      <w:bookmarkEnd w:id="0"/>
      <w:r>
        <w:t xml:space="preserve">, </w:t>
      </w:r>
      <w:proofErr w:type="spellStart"/>
      <w:r>
        <w:t>бр</w:t>
      </w:r>
      <w:proofErr w:type="spellEnd"/>
      <w:r>
        <w:t>. 85/05, 88/05, 107-05, 72/09, 111/09 и</w:t>
      </w:r>
      <w:r>
        <w:rPr>
          <w:spacing w:val="-11"/>
        </w:rPr>
        <w:t xml:space="preserve"> </w:t>
      </w:r>
      <w:r>
        <w:t>121/12);</w:t>
      </w:r>
    </w:p>
    <w:p w:rsidR="00DF6793" w:rsidRPr="00F8561B" w:rsidRDefault="00DF6793" w:rsidP="00DF6793">
      <w:pPr>
        <w:pStyle w:val="ListParagraph"/>
        <w:numPr>
          <w:ilvl w:val="0"/>
          <w:numId w:val="1"/>
        </w:numPr>
        <w:tabs>
          <w:tab w:val="left" w:pos="448"/>
          <w:tab w:val="left" w:pos="449"/>
        </w:tabs>
        <w:spacing w:line="268" w:lineRule="exact"/>
      </w:pPr>
      <w:proofErr w:type="spellStart"/>
      <w:r w:rsidRPr="00F8561B">
        <w:t>Закон</w:t>
      </w:r>
      <w:proofErr w:type="spellEnd"/>
      <w:r w:rsidRPr="00F8561B">
        <w:t xml:space="preserve"> о </w:t>
      </w:r>
      <w:proofErr w:type="spellStart"/>
      <w:r w:rsidRPr="00F8561B">
        <w:t>закључивању</w:t>
      </w:r>
      <w:proofErr w:type="spellEnd"/>
      <w:r w:rsidRPr="00F8561B">
        <w:t xml:space="preserve"> и </w:t>
      </w:r>
      <w:proofErr w:type="spellStart"/>
      <w:r w:rsidRPr="00F8561B">
        <w:t>извршавању</w:t>
      </w:r>
      <w:proofErr w:type="spellEnd"/>
      <w:r w:rsidRPr="00F8561B">
        <w:t xml:space="preserve"> </w:t>
      </w:r>
      <w:proofErr w:type="spellStart"/>
      <w:r w:rsidRPr="00F8561B">
        <w:t>међународних</w:t>
      </w:r>
      <w:proofErr w:type="spellEnd"/>
      <w:r w:rsidRPr="00F8561B">
        <w:t xml:space="preserve"> </w:t>
      </w:r>
      <w:proofErr w:type="spellStart"/>
      <w:r w:rsidRPr="00F8561B">
        <w:t>уговора</w:t>
      </w:r>
      <w:proofErr w:type="spellEnd"/>
      <w:r w:rsidRPr="00F8561B">
        <w:t xml:space="preserve"> („</w:t>
      </w:r>
      <w:proofErr w:type="spellStart"/>
      <w:r w:rsidRPr="00F8561B">
        <w:t>Службени</w:t>
      </w:r>
      <w:proofErr w:type="spellEnd"/>
      <w:r w:rsidRPr="00F8561B">
        <w:t xml:space="preserve"> </w:t>
      </w:r>
      <w:proofErr w:type="spellStart"/>
      <w:r w:rsidRPr="00F8561B">
        <w:t>гласник</w:t>
      </w:r>
      <w:proofErr w:type="spellEnd"/>
      <w:r w:rsidRPr="00F8561B">
        <w:t xml:space="preserve"> </w:t>
      </w:r>
      <w:proofErr w:type="gramStart"/>
      <w:r w:rsidRPr="00F8561B">
        <w:t>РС“</w:t>
      </w:r>
      <w:proofErr w:type="gramEnd"/>
      <w:r w:rsidRPr="00F8561B">
        <w:t xml:space="preserve">, </w:t>
      </w:r>
      <w:proofErr w:type="spellStart"/>
      <w:r w:rsidRPr="00F8561B">
        <w:t>број</w:t>
      </w:r>
      <w:proofErr w:type="spellEnd"/>
      <w:r w:rsidRPr="00F8561B">
        <w:t xml:space="preserve"> 32/13);</w:t>
      </w:r>
    </w:p>
    <w:p w:rsidR="00DF6793" w:rsidRPr="00F8561B" w:rsidRDefault="00DF6793" w:rsidP="00DF6793">
      <w:pPr>
        <w:pStyle w:val="ListParagraph"/>
        <w:numPr>
          <w:ilvl w:val="0"/>
          <w:numId w:val="1"/>
        </w:numPr>
        <w:tabs>
          <w:tab w:val="left" w:pos="448"/>
          <w:tab w:val="left" w:pos="449"/>
        </w:tabs>
        <w:spacing w:line="268" w:lineRule="exact"/>
      </w:pPr>
      <w:proofErr w:type="spellStart"/>
      <w:r w:rsidRPr="00F8561B">
        <w:t>Закон</w:t>
      </w:r>
      <w:proofErr w:type="spellEnd"/>
      <w:r w:rsidRPr="00F8561B">
        <w:t xml:space="preserve"> о </w:t>
      </w:r>
      <w:proofErr w:type="spellStart"/>
      <w:r w:rsidRPr="00F8561B">
        <w:t>планском</w:t>
      </w:r>
      <w:proofErr w:type="spellEnd"/>
      <w:r w:rsidRPr="00F8561B">
        <w:t xml:space="preserve"> </w:t>
      </w:r>
      <w:proofErr w:type="spellStart"/>
      <w:r w:rsidRPr="00F8561B">
        <w:t>систему</w:t>
      </w:r>
      <w:proofErr w:type="spellEnd"/>
      <w:r w:rsidRPr="00F8561B">
        <w:t xml:space="preserve"> </w:t>
      </w:r>
      <w:proofErr w:type="spellStart"/>
      <w:r w:rsidRPr="00F8561B">
        <w:t>Републике</w:t>
      </w:r>
      <w:proofErr w:type="spellEnd"/>
      <w:r w:rsidRPr="00F8561B">
        <w:t xml:space="preserve"> </w:t>
      </w:r>
      <w:proofErr w:type="spellStart"/>
      <w:r w:rsidRPr="00F8561B">
        <w:t>Србије</w:t>
      </w:r>
      <w:proofErr w:type="spellEnd"/>
      <w:r w:rsidRPr="00F8561B">
        <w:t xml:space="preserve"> („</w:t>
      </w:r>
      <w:proofErr w:type="spellStart"/>
      <w:r w:rsidRPr="00F8561B">
        <w:t>Службени</w:t>
      </w:r>
      <w:proofErr w:type="spellEnd"/>
      <w:r w:rsidRPr="00F8561B">
        <w:t xml:space="preserve"> </w:t>
      </w:r>
      <w:proofErr w:type="spellStart"/>
      <w:r w:rsidRPr="00F8561B">
        <w:t>гласник</w:t>
      </w:r>
      <w:proofErr w:type="spellEnd"/>
      <w:r w:rsidRPr="00F8561B">
        <w:t xml:space="preserve"> </w:t>
      </w:r>
      <w:proofErr w:type="gramStart"/>
      <w:r w:rsidRPr="00F8561B">
        <w:t>РС“</w:t>
      </w:r>
      <w:proofErr w:type="gramEnd"/>
      <w:r w:rsidRPr="00F8561B">
        <w:t xml:space="preserve">, </w:t>
      </w:r>
      <w:proofErr w:type="spellStart"/>
      <w:r w:rsidRPr="00F8561B">
        <w:t>број</w:t>
      </w:r>
      <w:proofErr w:type="spellEnd"/>
      <w:r w:rsidRPr="00F8561B">
        <w:t xml:space="preserve"> 30/18);</w:t>
      </w:r>
    </w:p>
    <w:p w:rsidR="00DF6793" w:rsidRPr="00F8561B" w:rsidRDefault="00DF6793" w:rsidP="00DF6793">
      <w:pPr>
        <w:pStyle w:val="ListParagraph"/>
        <w:numPr>
          <w:ilvl w:val="0"/>
          <w:numId w:val="1"/>
        </w:numPr>
        <w:tabs>
          <w:tab w:val="left" w:pos="448"/>
          <w:tab w:val="left" w:pos="449"/>
        </w:tabs>
        <w:spacing w:line="268" w:lineRule="exact"/>
      </w:pPr>
      <w:proofErr w:type="spellStart"/>
      <w:r w:rsidRPr="00F8561B">
        <w:t>Уредба</w:t>
      </w:r>
      <w:proofErr w:type="spellEnd"/>
      <w:r w:rsidRPr="00F8561B">
        <w:t xml:space="preserve"> о </w:t>
      </w:r>
      <w:proofErr w:type="spellStart"/>
      <w:r w:rsidRPr="00F8561B">
        <w:t>методологији</w:t>
      </w:r>
      <w:proofErr w:type="spellEnd"/>
      <w:r w:rsidRPr="00F8561B">
        <w:t xml:space="preserve"> </w:t>
      </w:r>
      <w:proofErr w:type="spellStart"/>
      <w:r w:rsidRPr="00F8561B">
        <w:t>управљањa</w:t>
      </w:r>
      <w:proofErr w:type="spellEnd"/>
      <w:r w:rsidRPr="00F8561B">
        <w:t xml:space="preserve"> </w:t>
      </w:r>
      <w:proofErr w:type="spellStart"/>
      <w:r w:rsidRPr="00F8561B">
        <w:t>јавним</w:t>
      </w:r>
      <w:proofErr w:type="spellEnd"/>
      <w:r w:rsidRPr="00F8561B">
        <w:t xml:space="preserve"> </w:t>
      </w:r>
      <w:proofErr w:type="spellStart"/>
      <w:r w:rsidRPr="00F8561B">
        <w:t>политикама</w:t>
      </w:r>
      <w:proofErr w:type="spellEnd"/>
      <w:r w:rsidRPr="00F8561B">
        <w:t xml:space="preserve">, </w:t>
      </w:r>
      <w:proofErr w:type="spellStart"/>
      <w:r w:rsidRPr="00F8561B">
        <w:t>анализи</w:t>
      </w:r>
      <w:proofErr w:type="spellEnd"/>
      <w:r w:rsidRPr="00F8561B">
        <w:t xml:space="preserve"> </w:t>
      </w:r>
      <w:proofErr w:type="spellStart"/>
      <w:r w:rsidRPr="00F8561B">
        <w:t>ефеката</w:t>
      </w:r>
      <w:proofErr w:type="spellEnd"/>
      <w:r w:rsidRPr="00F8561B">
        <w:t xml:space="preserve"> </w:t>
      </w:r>
      <w:proofErr w:type="spellStart"/>
      <w:r w:rsidRPr="00F8561B">
        <w:t>јавних</w:t>
      </w:r>
      <w:proofErr w:type="spellEnd"/>
      <w:r w:rsidRPr="00F8561B">
        <w:t xml:space="preserve"> </w:t>
      </w:r>
      <w:proofErr w:type="spellStart"/>
      <w:r w:rsidRPr="00F8561B">
        <w:t>политика</w:t>
      </w:r>
      <w:proofErr w:type="spellEnd"/>
      <w:r w:rsidRPr="00F8561B">
        <w:t xml:space="preserve"> и </w:t>
      </w:r>
      <w:proofErr w:type="spellStart"/>
      <w:r w:rsidRPr="00F8561B">
        <w:t>прописа</w:t>
      </w:r>
      <w:proofErr w:type="spellEnd"/>
      <w:r w:rsidRPr="00F8561B">
        <w:t xml:space="preserve"> и </w:t>
      </w:r>
      <w:proofErr w:type="spellStart"/>
      <w:r w:rsidRPr="00F8561B">
        <w:t>садржају</w:t>
      </w:r>
      <w:proofErr w:type="spellEnd"/>
      <w:r w:rsidRPr="00F8561B">
        <w:t xml:space="preserve"> </w:t>
      </w:r>
      <w:proofErr w:type="spellStart"/>
      <w:r w:rsidRPr="00F8561B">
        <w:t>појединачних</w:t>
      </w:r>
      <w:proofErr w:type="spellEnd"/>
      <w:r w:rsidRPr="00F8561B">
        <w:t xml:space="preserve"> </w:t>
      </w:r>
      <w:proofErr w:type="spellStart"/>
      <w:r w:rsidRPr="00F8561B">
        <w:t>докумената</w:t>
      </w:r>
      <w:proofErr w:type="spellEnd"/>
      <w:r w:rsidRPr="00F8561B">
        <w:t xml:space="preserve"> </w:t>
      </w:r>
      <w:proofErr w:type="spellStart"/>
      <w:r w:rsidRPr="00F8561B">
        <w:t>јавних</w:t>
      </w:r>
      <w:proofErr w:type="spellEnd"/>
      <w:r w:rsidRPr="00F8561B">
        <w:t xml:space="preserve"> </w:t>
      </w:r>
      <w:proofErr w:type="spellStart"/>
      <w:r w:rsidRPr="00F8561B">
        <w:t>политика</w:t>
      </w:r>
      <w:proofErr w:type="spellEnd"/>
      <w:r w:rsidRPr="00F8561B">
        <w:t xml:space="preserve"> („</w:t>
      </w:r>
      <w:proofErr w:type="spellStart"/>
      <w:r w:rsidRPr="00F8561B">
        <w:t>Службени</w:t>
      </w:r>
      <w:proofErr w:type="spellEnd"/>
      <w:r w:rsidRPr="00F8561B">
        <w:t xml:space="preserve"> </w:t>
      </w:r>
      <w:proofErr w:type="spellStart"/>
      <w:r w:rsidRPr="00F8561B">
        <w:t>гласник</w:t>
      </w:r>
      <w:proofErr w:type="spellEnd"/>
      <w:r w:rsidRPr="00F8561B">
        <w:t xml:space="preserve"> </w:t>
      </w:r>
      <w:proofErr w:type="gramStart"/>
      <w:r w:rsidRPr="00F8561B">
        <w:t xml:space="preserve">РС“ </w:t>
      </w:r>
      <w:proofErr w:type="spellStart"/>
      <w:r w:rsidRPr="00F8561B">
        <w:t>број</w:t>
      </w:r>
      <w:proofErr w:type="spellEnd"/>
      <w:proofErr w:type="gramEnd"/>
      <w:r w:rsidRPr="00F8561B">
        <w:t xml:space="preserve"> 8/2019);</w:t>
      </w:r>
    </w:p>
    <w:p w:rsidR="00DF6793" w:rsidRPr="00F8561B" w:rsidRDefault="00DF6793" w:rsidP="00DF6793">
      <w:pPr>
        <w:pStyle w:val="ListParagraph"/>
        <w:numPr>
          <w:ilvl w:val="0"/>
          <w:numId w:val="1"/>
        </w:numPr>
        <w:tabs>
          <w:tab w:val="left" w:pos="448"/>
          <w:tab w:val="left" w:pos="449"/>
        </w:tabs>
        <w:spacing w:line="268" w:lineRule="exact"/>
      </w:pPr>
      <w:proofErr w:type="spellStart"/>
      <w:r w:rsidRPr="00F8561B">
        <w:t>Уредба</w:t>
      </w:r>
      <w:proofErr w:type="spellEnd"/>
      <w:r w:rsidRPr="00F8561B">
        <w:t xml:space="preserve"> о </w:t>
      </w:r>
      <w:proofErr w:type="spellStart"/>
      <w:r w:rsidRPr="00F8561B">
        <w:t>методологији</w:t>
      </w:r>
      <w:proofErr w:type="spellEnd"/>
      <w:r w:rsidRPr="00F8561B">
        <w:t xml:space="preserve"> </w:t>
      </w:r>
      <w:proofErr w:type="spellStart"/>
      <w:r w:rsidRPr="00F8561B">
        <w:t>за</w:t>
      </w:r>
      <w:proofErr w:type="spellEnd"/>
      <w:r w:rsidRPr="00F8561B">
        <w:t xml:space="preserve"> </w:t>
      </w:r>
      <w:proofErr w:type="spellStart"/>
      <w:r w:rsidRPr="00F8561B">
        <w:t>израду</w:t>
      </w:r>
      <w:proofErr w:type="spellEnd"/>
      <w:r w:rsidRPr="00F8561B">
        <w:t xml:space="preserve"> </w:t>
      </w:r>
      <w:proofErr w:type="spellStart"/>
      <w:r w:rsidRPr="00F8561B">
        <w:t>средњорочних</w:t>
      </w:r>
      <w:proofErr w:type="spellEnd"/>
      <w:r w:rsidRPr="00F8561B">
        <w:t xml:space="preserve"> </w:t>
      </w:r>
      <w:proofErr w:type="spellStart"/>
      <w:r w:rsidRPr="00F8561B">
        <w:t>планова</w:t>
      </w:r>
      <w:proofErr w:type="spellEnd"/>
      <w:r w:rsidRPr="00F8561B">
        <w:t xml:space="preserve"> („</w:t>
      </w:r>
      <w:proofErr w:type="spellStart"/>
      <w:r w:rsidRPr="00F8561B">
        <w:t>Службени</w:t>
      </w:r>
      <w:proofErr w:type="spellEnd"/>
      <w:r w:rsidRPr="00F8561B">
        <w:t xml:space="preserve"> </w:t>
      </w:r>
      <w:proofErr w:type="spellStart"/>
      <w:r w:rsidRPr="00F8561B">
        <w:t>гласник</w:t>
      </w:r>
      <w:proofErr w:type="spellEnd"/>
      <w:r w:rsidRPr="00F8561B">
        <w:t xml:space="preserve"> </w:t>
      </w:r>
      <w:proofErr w:type="gramStart"/>
      <w:r w:rsidRPr="00F8561B">
        <w:t xml:space="preserve">РС“ </w:t>
      </w:r>
      <w:proofErr w:type="spellStart"/>
      <w:r w:rsidRPr="00F8561B">
        <w:t>број</w:t>
      </w:r>
      <w:proofErr w:type="spellEnd"/>
      <w:proofErr w:type="gramEnd"/>
      <w:r w:rsidRPr="00F8561B">
        <w:t xml:space="preserve"> 8/2019).</w:t>
      </w:r>
    </w:p>
    <w:p w:rsidR="00DF6793" w:rsidRPr="00F8561B" w:rsidRDefault="00DF6793" w:rsidP="00DF6793">
      <w:pPr>
        <w:tabs>
          <w:tab w:val="left" w:pos="448"/>
          <w:tab w:val="left" w:pos="449"/>
        </w:tabs>
        <w:spacing w:line="268" w:lineRule="exact"/>
      </w:pPr>
    </w:p>
    <w:sectPr w:rsidR="00DF6793" w:rsidRPr="00F8561B">
      <w:pgSz w:w="12240" w:h="15840"/>
      <w:pgMar w:top="136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0DF"/>
    <w:multiLevelType w:val="hybridMultilevel"/>
    <w:tmpl w:val="7D92A6B6"/>
    <w:lvl w:ilvl="0" w:tplc="40CE77F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CD5CE266">
      <w:numFmt w:val="bullet"/>
      <w:lvlText w:val="•"/>
      <w:lvlJc w:val="left"/>
      <w:pPr>
        <w:ind w:left="1336" w:hanging="360"/>
      </w:pPr>
      <w:rPr>
        <w:rFonts w:hint="default"/>
        <w:lang w:eastAsia="en-US" w:bidi="ar-SA"/>
      </w:rPr>
    </w:lvl>
    <w:lvl w:ilvl="2" w:tplc="F1BC4A0C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3" w:tplc="39E6ACE0">
      <w:numFmt w:val="bullet"/>
      <w:lvlText w:val="•"/>
      <w:lvlJc w:val="left"/>
      <w:pPr>
        <w:ind w:left="3088" w:hanging="360"/>
      </w:pPr>
      <w:rPr>
        <w:rFonts w:hint="default"/>
        <w:lang w:eastAsia="en-US" w:bidi="ar-SA"/>
      </w:rPr>
    </w:lvl>
    <w:lvl w:ilvl="4" w:tplc="8D00C5A8">
      <w:numFmt w:val="bullet"/>
      <w:lvlText w:val="•"/>
      <w:lvlJc w:val="left"/>
      <w:pPr>
        <w:ind w:left="3964" w:hanging="360"/>
      </w:pPr>
      <w:rPr>
        <w:rFonts w:hint="default"/>
        <w:lang w:eastAsia="en-US" w:bidi="ar-SA"/>
      </w:rPr>
    </w:lvl>
    <w:lvl w:ilvl="5" w:tplc="6CDEDAC8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C23AE7C8">
      <w:numFmt w:val="bullet"/>
      <w:lvlText w:val="•"/>
      <w:lvlJc w:val="left"/>
      <w:pPr>
        <w:ind w:left="5716" w:hanging="360"/>
      </w:pPr>
      <w:rPr>
        <w:rFonts w:hint="default"/>
        <w:lang w:eastAsia="en-US" w:bidi="ar-SA"/>
      </w:rPr>
    </w:lvl>
    <w:lvl w:ilvl="7" w:tplc="A52E4B44">
      <w:numFmt w:val="bullet"/>
      <w:lvlText w:val="•"/>
      <w:lvlJc w:val="left"/>
      <w:pPr>
        <w:ind w:left="6592" w:hanging="360"/>
      </w:pPr>
      <w:rPr>
        <w:rFonts w:hint="default"/>
        <w:lang w:eastAsia="en-US" w:bidi="ar-SA"/>
      </w:rPr>
    </w:lvl>
    <w:lvl w:ilvl="8" w:tplc="EE862F7A">
      <w:numFmt w:val="bullet"/>
      <w:lvlText w:val="•"/>
      <w:lvlJc w:val="left"/>
      <w:pPr>
        <w:ind w:left="7468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B"/>
    <w:rsid w:val="00163195"/>
    <w:rsid w:val="001852BB"/>
    <w:rsid w:val="002619F6"/>
    <w:rsid w:val="0059599C"/>
    <w:rsid w:val="00DE0B16"/>
    <w:rsid w:val="00DF6793"/>
    <w:rsid w:val="00F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5747"/>
  <w15:docId w15:val="{9AEAAB89-18D9-4A1B-BF26-C07DF463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460" w:hanging="361"/>
    </w:pPr>
  </w:style>
  <w:style w:type="paragraph" w:styleId="Title">
    <w:name w:val="Title"/>
    <w:basedOn w:val="Normal"/>
    <w:uiPriority w:val="1"/>
    <w:qFormat/>
    <w:pPr>
      <w:spacing w:before="79"/>
      <w:ind w:left="3141" w:right="557" w:hanging="2946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Zlatiborka Andrejic</dc:creator>
  <cp:lastModifiedBy>Mladen Petkovic</cp:lastModifiedBy>
  <cp:revision>7</cp:revision>
  <dcterms:created xsi:type="dcterms:W3CDTF">2021-01-12T12:50:00Z</dcterms:created>
  <dcterms:modified xsi:type="dcterms:W3CDTF">2021-01-13T08:32:00Z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2021-01-12T00:00:00Z</vt:filetime>
  </property>
</Properties>
</file>