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ascii="Times New Roman" w:eastAsia="Times New Roman" w:hAnsi="Times New Roman" w:cs="Times New Roman"/>
          <w:b w:val="0"/>
          <w:bCs w:val="0"/>
          <w:color w:val="000000"/>
          <w:sz w:val="22"/>
          <w:szCs w:val="22"/>
          <w:lang w:eastAsia="en-US"/>
        </w:rPr>
        <w:id w:val="-553546639"/>
        <w:docPartObj>
          <w:docPartGallery w:val="Table of Contents"/>
          <w:docPartUnique/>
        </w:docPartObj>
      </w:sdtPr>
      <w:sdtEndPr>
        <w:rPr>
          <w:noProof/>
        </w:rPr>
      </w:sdtEndPr>
      <w:sdtContent>
        <w:p w14:paraId="1CA962A3" w14:textId="60184540" w:rsidR="00A32ECE" w:rsidRPr="00A32ECE" w:rsidRDefault="00A32ECE">
          <w:pPr>
            <w:pStyle w:val="TOCHeading"/>
            <w:rPr>
              <w:lang w:val="sr-Cyrl-RS"/>
            </w:rPr>
          </w:pPr>
          <w:r w:rsidRPr="00A32ECE">
            <w:rPr>
              <w:color w:val="auto"/>
              <w:lang w:val="sr-Cyrl-RS"/>
            </w:rPr>
            <w:t>Садржај</w:t>
          </w:r>
          <w:r>
            <w:rPr>
              <w:lang w:val="sr-Cyrl-RS"/>
            </w:rPr>
            <w:t xml:space="preserve"> </w:t>
          </w:r>
        </w:p>
        <w:p w14:paraId="01352064" w14:textId="19425930" w:rsidR="00F17413" w:rsidRDefault="00A32ECE">
          <w:pPr>
            <w:pStyle w:val="TOC1"/>
            <w:rPr>
              <w:rFonts w:asciiTheme="minorHAnsi" w:eastAsiaTheme="minorEastAsia" w:hAnsiTheme="minorHAnsi" w:cstheme="minorBidi"/>
              <w:noProof/>
              <w:color w:val="auto"/>
            </w:rPr>
          </w:pPr>
          <w:r>
            <w:fldChar w:fldCharType="begin"/>
          </w:r>
          <w:r>
            <w:instrText xml:space="preserve"> TOC \o "1-3" \h \z \u </w:instrText>
          </w:r>
          <w:r>
            <w:fldChar w:fldCharType="separate"/>
          </w:r>
          <w:hyperlink w:anchor="_Toc192239275" w:history="1">
            <w:r w:rsidR="00F17413" w:rsidRPr="00060FE1">
              <w:rPr>
                <w:rStyle w:val="Hyperlink"/>
                <w:bCs/>
                <w:noProof/>
                <w:lang w:val="sr-Cyrl-RS"/>
              </w:rPr>
              <w:t>1.</w:t>
            </w:r>
            <w:r w:rsidR="00F17413">
              <w:rPr>
                <w:rFonts w:asciiTheme="minorHAnsi" w:eastAsiaTheme="minorEastAsia" w:hAnsiTheme="minorHAnsi" w:cstheme="minorBidi"/>
                <w:noProof/>
                <w:color w:val="auto"/>
              </w:rPr>
              <w:tab/>
            </w:r>
            <w:r w:rsidR="00F17413" w:rsidRPr="00060FE1">
              <w:rPr>
                <w:rStyle w:val="Hyperlink"/>
                <w:noProof/>
                <w:lang w:val="sr-Cyrl-RS"/>
              </w:rPr>
              <w:t>Подаци о носиоцу Пројекта</w:t>
            </w:r>
            <w:r w:rsidR="00F17413">
              <w:rPr>
                <w:noProof/>
                <w:webHidden/>
              </w:rPr>
              <w:tab/>
            </w:r>
            <w:r w:rsidR="00F17413">
              <w:rPr>
                <w:noProof/>
                <w:webHidden/>
              </w:rPr>
              <w:fldChar w:fldCharType="begin"/>
            </w:r>
            <w:r w:rsidR="00F17413">
              <w:rPr>
                <w:noProof/>
                <w:webHidden/>
              </w:rPr>
              <w:instrText xml:space="preserve"> PAGEREF _Toc192239275 \h </w:instrText>
            </w:r>
            <w:r w:rsidR="00F17413">
              <w:rPr>
                <w:noProof/>
                <w:webHidden/>
              </w:rPr>
            </w:r>
            <w:r w:rsidR="00F17413">
              <w:rPr>
                <w:noProof/>
                <w:webHidden/>
              </w:rPr>
              <w:fldChar w:fldCharType="separate"/>
            </w:r>
            <w:r w:rsidR="00F17413">
              <w:rPr>
                <w:noProof/>
                <w:webHidden/>
              </w:rPr>
              <w:t>1</w:t>
            </w:r>
            <w:r w:rsidR="00F17413">
              <w:rPr>
                <w:noProof/>
                <w:webHidden/>
              </w:rPr>
              <w:fldChar w:fldCharType="end"/>
            </w:r>
          </w:hyperlink>
        </w:p>
        <w:p w14:paraId="6E284802" w14:textId="690BFB49" w:rsidR="00F17413" w:rsidRDefault="00F17413">
          <w:pPr>
            <w:pStyle w:val="TOC1"/>
            <w:rPr>
              <w:rFonts w:asciiTheme="minorHAnsi" w:eastAsiaTheme="minorEastAsia" w:hAnsiTheme="minorHAnsi" w:cstheme="minorBidi"/>
              <w:noProof/>
              <w:color w:val="auto"/>
            </w:rPr>
          </w:pPr>
          <w:hyperlink w:anchor="_Toc192239276" w:history="1">
            <w:r w:rsidRPr="00060FE1">
              <w:rPr>
                <w:rStyle w:val="Hyperlink"/>
                <w:bCs/>
                <w:noProof/>
                <w:lang w:val="sr-Cyrl-RS"/>
              </w:rPr>
              <w:t>2.</w:t>
            </w:r>
            <w:r>
              <w:rPr>
                <w:rFonts w:asciiTheme="minorHAnsi" w:eastAsiaTheme="minorEastAsia" w:hAnsiTheme="minorHAnsi" w:cstheme="minorBidi"/>
                <w:noProof/>
                <w:color w:val="auto"/>
              </w:rPr>
              <w:tab/>
            </w:r>
            <w:r w:rsidRPr="00060FE1">
              <w:rPr>
                <w:rStyle w:val="Hyperlink"/>
                <w:noProof/>
                <w:lang w:val="sr-Cyrl-RS"/>
              </w:rPr>
              <w:t>Опис локације</w:t>
            </w:r>
            <w:r>
              <w:rPr>
                <w:noProof/>
                <w:webHidden/>
              </w:rPr>
              <w:tab/>
            </w:r>
            <w:r>
              <w:rPr>
                <w:noProof/>
                <w:webHidden/>
              </w:rPr>
              <w:fldChar w:fldCharType="begin"/>
            </w:r>
            <w:r>
              <w:rPr>
                <w:noProof/>
                <w:webHidden/>
              </w:rPr>
              <w:instrText xml:space="preserve"> PAGEREF _Toc192239276 \h </w:instrText>
            </w:r>
            <w:r>
              <w:rPr>
                <w:noProof/>
                <w:webHidden/>
              </w:rPr>
            </w:r>
            <w:r>
              <w:rPr>
                <w:noProof/>
                <w:webHidden/>
              </w:rPr>
              <w:fldChar w:fldCharType="separate"/>
            </w:r>
            <w:r>
              <w:rPr>
                <w:noProof/>
                <w:webHidden/>
              </w:rPr>
              <w:t>1</w:t>
            </w:r>
            <w:r>
              <w:rPr>
                <w:noProof/>
                <w:webHidden/>
              </w:rPr>
              <w:fldChar w:fldCharType="end"/>
            </w:r>
          </w:hyperlink>
        </w:p>
        <w:p w14:paraId="1A5F70F6" w14:textId="2B4D6DE7" w:rsidR="00F17413" w:rsidRDefault="00F17413">
          <w:pPr>
            <w:pStyle w:val="TOC2"/>
            <w:rPr>
              <w:rFonts w:asciiTheme="minorHAnsi" w:eastAsiaTheme="minorEastAsia" w:hAnsiTheme="minorHAnsi" w:cstheme="minorBidi"/>
              <w:noProof/>
              <w:color w:val="auto"/>
            </w:rPr>
          </w:pPr>
          <w:hyperlink w:anchor="_Toc192239277" w:history="1">
            <w:r w:rsidRPr="00060FE1">
              <w:rPr>
                <w:rStyle w:val="Hyperlink"/>
                <w:noProof/>
              </w:rPr>
              <w:t>2.1. Локација предметног пројекта</w:t>
            </w:r>
            <w:r>
              <w:rPr>
                <w:noProof/>
                <w:webHidden/>
              </w:rPr>
              <w:tab/>
            </w:r>
            <w:r>
              <w:rPr>
                <w:noProof/>
                <w:webHidden/>
              </w:rPr>
              <w:fldChar w:fldCharType="begin"/>
            </w:r>
            <w:r>
              <w:rPr>
                <w:noProof/>
                <w:webHidden/>
              </w:rPr>
              <w:instrText xml:space="preserve"> PAGEREF _Toc192239277 \h </w:instrText>
            </w:r>
            <w:r>
              <w:rPr>
                <w:noProof/>
                <w:webHidden/>
              </w:rPr>
            </w:r>
            <w:r>
              <w:rPr>
                <w:noProof/>
                <w:webHidden/>
              </w:rPr>
              <w:fldChar w:fldCharType="separate"/>
            </w:r>
            <w:r>
              <w:rPr>
                <w:noProof/>
                <w:webHidden/>
              </w:rPr>
              <w:t>1</w:t>
            </w:r>
            <w:r>
              <w:rPr>
                <w:noProof/>
                <w:webHidden/>
              </w:rPr>
              <w:fldChar w:fldCharType="end"/>
            </w:r>
          </w:hyperlink>
        </w:p>
        <w:p w14:paraId="5A7D5286" w14:textId="30F26F55" w:rsidR="00F17413" w:rsidRDefault="00F17413">
          <w:pPr>
            <w:pStyle w:val="TOC2"/>
            <w:rPr>
              <w:rFonts w:asciiTheme="minorHAnsi" w:eastAsiaTheme="minorEastAsia" w:hAnsiTheme="minorHAnsi" w:cstheme="minorBidi"/>
              <w:noProof/>
              <w:color w:val="auto"/>
            </w:rPr>
          </w:pPr>
          <w:hyperlink w:anchor="_Toc192239278" w:history="1">
            <w:r w:rsidRPr="00060FE1">
              <w:rPr>
                <w:rStyle w:val="Hyperlink"/>
                <w:noProof/>
              </w:rPr>
              <w:t>2.2. Релативни обим, квалитет и регенеративни</w:t>
            </w:r>
            <w:r w:rsidRPr="00060FE1">
              <w:rPr>
                <w:rStyle w:val="Hyperlink"/>
                <w:noProof/>
                <w:lang w:val="sr-Cyrl-RS"/>
              </w:rPr>
              <w:t xml:space="preserve"> </w:t>
            </w:r>
            <w:r w:rsidRPr="00060FE1">
              <w:rPr>
                <w:rStyle w:val="Hyperlink"/>
                <w:noProof/>
              </w:rPr>
              <w:t>капацитет природних ресурса</w:t>
            </w:r>
            <w:r>
              <w:rPr>
                <w:noProof/>
                <w:webHidden/>
              </w:rPr>
              <w:tab/>
            </w:r>
            <w:r>
              <w:rPr>
                <w:noProof/>
                <w:webHidden/>
              </w:rPr>
              <w:fldChar w:fldCharType="begin"/>
            </w:r>
            <w:r>
              <w:rPr>
                <w:noProof/>
                <w:webHidden/>
              </w:rPr>
              <w:instrText xml:space="preserve"> PAGEREF _Toc192239278 \h </w:instrText>
            </w:r>
            <w:r>
              <w:rPr>
                <w:noProof/>
                <w:webHidden/>
              </w:rPr>
            </w:r>
            <w:r>
              <w:rPr>
                <w:noProof/>
                <w:webHidden/>
              </w:rPr>
              <w:fldChar w:fldCharType="separate"/>
            </w:r>
            <w:r>
              <w:rPr>
                <w:noProof/>
                <w:webHidden/>
              </w:rPr>
              <w:t>4</w:t>
            </w:r>
            <w:r>
              <w:rPr>
                <w:noProof/>
                <w:webHidden/>
              </w:rPr>
              <w:fldChar w:fldCharType="end"/>
            </w:r>
          </w:hyperlink>
        </w:p>
        <w:p w14:paraId="14D3D19F" w14:textId="7196660C" w:rsidR="00F17413" w:rsidRDefault="00F17413">
          <w:pPr>
            <w:pStyle w:val="TOC2"/>
            <w:rPr>
              <w:rFonts w:asciiTheme="minorHAnsi" w:eastAsiaTheme="minorEastAsia" w:hAnsiTheme="minorHAnsi" w:cstheme="minorBidi"/>
              <w:noProof/>
              <w:color w:val="auto"/>
            </w:rPr>
          </w:pPr>
          <w:hyperlink w:anchor="_Toc192239279" w:history="1">
            <w:r w:rsidRPr="00060FE1">
              <w:rPr>
                <w:rStyle w:val="Hyperlink"/>
                <w:noProof/>
                <w:lang w:val="sr-Cyrl-RS"/>
              </w:rPr>
              <w:t>2.3. Апсорпциони и регенеративни капацитет природне средине</w:t>
            </w:r>
            <w:r>
              <w:rPr>
                <w:noProof/>
                <w:webHidden/>
              </w:rPr>
              <w:tab/>
            </w:r>
            <w:r>
              <w:rPr>
                <w:noProof/>
                <w:webHidden/>
              </w:rPr>
              <w:fldChar w:fldCharType="begin"/>
            </w:r>
            <w:r>
              <w:rPr>
                <w:noProof/>
                <w:webHidden/>
              </w:rPr>
              <w:instrText xml:space="preserve"> PAGEREF _Toc192239279 \h </w:instrText>
            </w:r>
            <w:r>
              <w:rPr>
                <w:noProof/>
                <w:webHidden/>
              </w:rPr>
            </w:r>
            <w:r>
              <w:rPr>
                <w:noProof/>
                <w:webHidden/>
              </w:rPr>
              <w:fldChar w:fldCharType="separate"/>
            </w:r>
            <w:r>
              <w:rPr>
                <w:noProof/>
                <w:webHidden/>
              </w:rPr>
              <w:t>4</w:t>
            </w:r>
            <w:r>
              <w:rPr>
                <w:noProof/>
                <w:webHidden/>
              </w:rPr>
              <w:fldChar w:fldCharType="end"/>
            </w:r>
          </w:hyperlink>
        </w:p>
        <w:p w14:paraId="1D1D8CAB" w14:textId="7A84D8E8" w:rsidR="00F17413" w:rsidRDefault="00F17413">
          <w:pPr>
            <w:pStyle w:val="TOC1"/>
            <w:rPr>
              <w:rFonts w:asciiTheme="minorHAnsi" w:eastAsiaTheme="minorEastAsia" w:hAnsiTheme="minorHAnsi" w:cstheme="minorBidi"/>
              <w:noProof/>
              <w:color w:val="auto"/>
            </w:rPr>
          </w:pPr>
          <w:hyperlink w:anchor="_Toc192239280" w:history="1">
            <w:r w:rsidRPr="00060FE1">
              <w:rPr>
                <w:rStyle w:val="Hyperlink"/>
                <w:bCs/>
                <w:noProof/>
                <w:lang w:val="sr-Cyrl-RS"/>
              </w:rPr>
              <w:t>3.</w:t>
            </w:r>
            <w:r>
              <w:rPr>
                <w:rFonts w:asciiTheme="minorHAnsi" w:eastAsiaTheme="minorEastAsia" w:hAnsiTheme="minorHAnsi" w:cstheme="minorBidi"/>
                <w:noProof/>
                <w:color w:val="auto"/>
              </w:rPr>
              <w:tab/>
            </w:r>
            <w:r w:rsidRPr="00060FE1">
              <w:rPr>
                <w:rStyle w:val="Hyperlink"/>
                <w:noProof/>
                <w:lang w:val="sr-Cyrl-RS"/>
              </w:rPr>
              <w:t>Опис карактеристика пројекта</w:t>
            </w:r>
            <w:r>
              <w:rPr>
                <w:noProof/>
                <w:webHidden/>
              </w:rPr>
              <w:tab/>
            </w:r>
            <w:r>
              <w:rPr>
                <w:noProof/>
                <w:webHidden/>
              </w:rPr>
              <w:fldChar w:fldCharType="begin"/>
            </w:r>
            <w:r>
              <w:rPr>
                <w:noProof/>
                <w:webHidden/>
              </w:rPr>
              <w:instrText xml:space="preserve"> PAGEREF _Toc192239280 \h </w:instrText>
            </w:r>
            <w:r>
              <w:rPr>
                <w:noProof/>
                <w:webHidden/>
              </w:rPr>
            </w:r>
            <w:r>
              <w:rPr>
                <w:noProof/>
                <w:webHidden/>
              </w:rPr>
              <w:fldChar w:fldCharType="separate"/>
            </w:r>
            <w:r>
              <w:rPr>
                <w:noProof/>
                <w:webHidden/>
              </w:rPr>
              <w:t>5</w:t>
            </w:r>
            <w:r>
              <w:rPr>
                <w:noProof/>
                <w:webHidden/>
              </w:rPr>
              <w:fldChar w:fldCharType="end"/>
            </w:r>
          </w:hyperlink>
        </w:p>
        <w:p w14:paraId="11AA2FAD" w14:textId="730F6D7A" w:rsidR="00F17413" w:rsidRDefault="00F17413">
          <w:pPr>
            <w:pStyle w:val="TOC2"/>
            <w:rPr>
              <w:rFonts w:asciiTheme="minorHAnsi" w:eastAsiaTheme="minorEastAsia" w:hAnsiTheme="minorHAnsi" w:cstheme="minorBidi"/>
              <w:noProof/>
              <w:color w:val="auto"/>
            </w:rPr>
          </w:pPr>
          <w:hyperlink w:anchor="_Toc192239281" w:history="1">
            <w:r w:rsidRPr="00060FE1">
              <w:rPr>
                <w:rStyle w:val="Hyperlink"/>
                <w:rFonts w:eastAsia="HiddenHorzOCR"/>
                <w:noProof/>
                <w:lang w:val="sr-Cyrl-RS"/>
              </w:rPr>
              <w:t>3.1. Функционална организација објекта за медицински отпад</w:t>
            </w:r>
            <w:r>
              <w:rPr>
                <w:noProof/>
                <w:webHidden/>
              </w:rPr>
              <w:tab/>
            </w:r>
            <w:r>
              <w:rPr>
                <w:noProof/>
                <w:webHidden/>
              </w:rPr>
              <w:fldChar w:fldCharType="begin"/>
            </w:r>
            <w:r>
              <w:rPr>
                <w:noProof/>
                <w:webHidden/>
              </w:rPr>
              <w:instrText xml:space="preserve"> PAGEREF _Toc192239281 \h </w:instrText>
            </w:r>
            <w:r>
              <w:rPr>
                <w:noProof/>
                <w:webHidden/>
              </w:rPr>
            </w:r>
            <w:r>
              <w:rPr>
                <w:noProof/>
                <w:webHidden/>
              </w:rPr>
              <w:fldChar w:fldCharType="separate"/>
            </w:r>
            <w:r>
              <w:rPr>
                <w:noProof/>
                <w:webHidden/>
              </w:rPr>
              <w:t>6</w:t>
            </w:r>
            <w:r>
              <w:rPr>
                <w:noProof/>
                <w:webHidden/>
              </w:rPr>
              <w:fldChar w:fldCharType="end"/>
            </w:r>
          </w:hyperlink>
        </w:p>
        <w:p w14:paraId="48F3B220" w14:textId="6D611000" w:rsidR="00F17413" w:rsidRDefault="00F17413">
          <w:pPr>
            <w:pStyle w:val="TOC2"/>
            <w:rPr>
              <w:rFonts w:asciiTheme="minorHAnsi" w:eastAsiaTheme="minorEastAsia" w:hAnsiTheme="minorHAnsi" w:cstheme="minorBidi"/>
              <w:noProof/>
              <w:color w:val="auto"/>
            </w:rPr>
          </w:pPr>
          <w:hyperlink w:anchor="_Toc192239282" w:history="1">
            <w:r w:rsidRPr="00060FE1">
              <w:rPr>
                <w:rStyle w:val="Hyperlink"/>
                <w:rFonts w:eastAsia="HiddenHorzOCR"/>
                <w:noProof/>
                <w:lang w:val="sr-Cyrl-RS"/>
              </w:rPr>
              <w:t>3.2. Карактеристике објекта за медицински отпад</w:t>
            </w:r>
            <w:r>
              <w:rPr>
                <w:noProof/>
                <w:webHidden/>
              </w:rPr>
              <w:tab/>
            </w:r>
            <w:r>
              <w:rPr>
                <w:noProof/>
                <w:webHidden/>
              </w:rPr>
              <w:fldChar w:fldCharType="begin"/>
            </w:r>
            <w:r>
              <w:rPr>
                <w:noProof/>
                <w:webHidden/>
              </w:rPr>
              <w:instrText xml:space="preserve"> PAGEREF _Toc192239282 \h </w:instrText>
            </w:r>
            <w:r>
              <w:rPr>
                <w:noProof/>
                <w:webHidden/>
              </w:rPr>
            </w:r>
            <w:r>
              <w:rPr>
                <w:noProof/>
                <w:webHidden/>
              </w:rPr>
              <w:fldChar w:fldCharType="separate"/>
            </w:r>
            <w:r>
              <w:rPr>
                <w:noProof/>
                <w:webHidden/>
              </w:rPr>
              <w:t>7</w:t>
            </w:r>
            <w:r>
              <w:rPr>
                <w:noProof/>
                <w:webHidden/>
              </w:rPr>
              <w:fldChar w:fldCharType="end"/>
            </w:r>
          </w:hyperlink>
        </w:p>
        <w:p w14:paraId="48054AE5" w14:textId="28A49CCC" w:rsidR="00F17413" w:rsidRDefault="00F17413">
          <w:pPr>
            <w:pStyle w:val="TOC2"/>
            <w:rPr>
              <w:rFonts w:asciiTheme="minorHAnsi" w:eastAsiaTheme="minorEastAsia" w:hAnsiTheme="minorHAnsi" w:cstheme="minorBidi"/>
              <w:noProof/>
              <w:color w:val="auto"/>
            </w:rPr>
          </w:pPr>
          <w:hyperlink w:anchor="_Toc192239283" w:history="1">
            <w:r w:rsidRPr="00060FE1">
              <w:rPr>
                <w:rStyle w:val="Hyperlink"/>
                <w:noProof/>
                <w:lang w:val="sr-Cyrl-RS"/>
              </w:rPr>
              <w:t>3.3. Опис технолошког процеса прераде  медицинског отпада</w:t>
            </w:r>
            <w:r>
              <w:rPr>
                <w:noProof/>
                <w:webHidden/>
              </w:rPr>
              <w:tab/>
            </w:r>
            <w:r>
              <w:rPr>
                <w:noProof/>
                <w:webHidden/>
              </w:rPr>
              <w:fldChar w:fldCharType="begin"/>
            </w:r>
            <w:r>
              <w:rPr>
                <w:noProof/>
                <w:webHidden/>
              </w:rPr>
              <w:instrText xml:space="preserve"> PAGEREF _Toc192239283 \h </w:instrText>
            </w:r>
            <w:r>
              <w:rPr>
                <w:noProof/>
                <w:webHidden/>
              </w:rPr>
            </w:r>
            <w:r>
              <w:rPr>
                <w:noProof/>
                <w:webHidden/>
              </w:rPr>
              <w:fldChar w:fldCharType="separate"/>
            </w:r>
            <w:r>
              <w:rPr>
                <w:noProof/>
                <w:webHidden/>
              </w:rPr>
              <w:t>9</w:t>
            </w:r>
            <w:r>
              <w:rPr>
                <w:noProof/>
                <w:webHidden/>
              </w:rPr>
              <w:fldChar w:fldCharType="end"/>
            </w:r>
          </w:hyperlink>
        </w:p>
        <w:p w14:paraId="0E1701CB" w14:textId="521F11C4" w:rsidR="00F17413" w:rsidRDefault="00F17413">
          <w:pPr>
            <w:pStyle w:val="TOC2"/>
            <w:rPr>
              <w:rFonts w:asciiTheme="minorHAnsi" w:eastAsiaTheme="minorEastAsia" w:hAnsiTheme="minorHAnsi" w:cstheme="minorBidi"/>
              <w:noProof/>
              <w:color w:val="auto"/>
            </w:rPr>
          </w:pPr>
          <w:hyperlink w:anchor="_Toc192239284" w:history="1">
            <w:r w:rsidRPr="00060FE1">
              <w:rPr>
                <w:rStyle w:val="Hyperlink"/>
                <w:noProof/>
                <w:lang w:val="sr-Cyrl-RS"/>
              </w:rPr>
              <w:t>3.4. Процењене количине и начин сакупљања инфективног отпада</w:t>
            </w:r>
            <w:r>
              <w:rPr>
                <w:noProof/>
                <w:webHidden/>
              </w:rPr>
              <w:tab/>
            </w:r>
            <w:r>
              <w:rPr>
                <w:noProof/>
                <w:webHidden/>
              </w:rPr>
              <w:fldChar w:fldCharType="begin"/>
            </w:r>
            <w:r>
              <w:rPr>
                <w:noProof/>
                <w:webHidden/>
              </w:rPr>
              <w:instrText xml:space="preserve"> PAGEREF _Toc192239284 \h </w:instrText>
            </w:r>
            <w:r>
              <w:rPr>
                <w:noProof/>
                <w:webHidden/>
              </w:rPr>
            </w:r>
            <w:r>
              <w:rPr>
                <w:noProof/>
                <w:webHidden/>
              </w:rPr>
              <w:fldChar w:fldCharType="separate"/>
            </w:r>
            <w:r>
              <w:rPr>
                <w:noProof/>
                <w:webHidden/>
              </w:rPr>
              <w:t>10</w:t>
            </w:r>
            <w:r>
              <w:rPr>
                <w:noProof/>
                <w:webHidden/>
              </w:rPr>
              <w:fldChar w:fldCharType="end"/>
            </w:r>
          </w:hyperlink>
        </w:p>
        <w:p w14:paraId="23AC90FB" w14:textId="48EC8095" w:rsidR="00F17413" w:rsidRDefault="00F17413">
          <w:pPr>
            <w:pStyle w:val="TOC2"/>
            <w:rPr>
              <w:rFonts w:asciiTheme="minorHAnsi" w:eastAsiaTheme="minorEastAsia" w:hAnsiTheme="minorHAnsi" w:cstheme="minorBidi"/>
              <w:noProof/>
              <w:color w:val="auto"/>
            </w:rPr>
          </w:pPr>
          <w:hyperlink w:anchor="_Toc192239285" w:history="1">
            <w:r w:rsidRPr="00060FE1">
              <w:rPr>
                <w:rStyle w:val="Hyperlink"/>
                <w:noProof/>
                <w:lang w:val="sr-Cyrl-RS"/>
              </w:rPr>
              <w:t>3.5. Контролисани ток кретања инфективног отпада</w:t>
            </w:r>
            <w:r>
              <w:rPr>
                <w:noProof/>
                <w:webHidden/>
              </w:rPr>
              <w:tab/>
            </w:r>
            <w:r>
              <w:rPr>
                <w:noProof/>
                <w:webHidden/>
              </w:rPr>
              <w:fldChar w:fldCharType="begin"/>
            </w:r>
            <w:r>
              <w:rPr>
                <w:noProof/>
                <w:webHidden/>
              </w:rPr>
              <w:instrText xml:space="preserve"> PAGEREF _Toc192239285 \h </w:instrText>
            </w:r>
            <w:r>
              <w:rPr>
                <w:noProof/>
                <w:webHidden/>
              </w:rPr>
            </w:r>
            <w:r>
              <w:rPr>
                <w:noProof/>
                <w:webHidden/>
              </w:rPr>
              <w:fldChar w:fldCharType="separate"/>
            </w:r>
            <w:r>
              <w:rPr>
                <w:noProof/>
                <w:webHidden/>
              </w:rPr>
              <w:t>11</w:t>
            </w:r>
            <w:r>
              <w:rPr>
                <w:noProof/>
                <w:webHidden/>
              </w:rPr>
              <w:fldChar w:fldCharType="end"/>
            </w:r>
          </w:hyperlink>
        </w:p>
        <w:p w14:paraId="2E42A48F" w14:textId="33F177A8" w:rsidR="00F17413" w:rsidRDefault="00F17413">
          <w:pPr>
            <w:pStyle w:val="TOC2"/>
            <w:rPr>
              <w:rFonts w:asciiTheme="minorHAnsi" w:eastAsiaTheme="minorEastAsia" w:hAnsiTheme="minorHAnsi" w:cstheme="minorBidi"/>
              <w:noProof/>
              <w:color w:val="auto"/>
            </w:rPr>
          </w:pPr>
          <w:hyperlink w:anchor="_Toc192239286" w:history="1">
            <w:r w:rsidRPr="00060FE1">
              <w:rPr>
                <w:rStyle w:val="Hyperlink"/>
                <w:noProof/>
                <w:lang w:val="sr-Cyrl-RS"/>
              </w:rPr>
              <w:t>3.6. Величина и капацитет пројекта</w:t>
            </w:r>
            <w:r>
              <w:rPr>
                <w:noProof/>
                <w:webHidden/>
              </w:rPr>
              <w:tab/>
            </w:r>
            <w:r>
              <w:rPr>
                <w:noProof/>
                <w:webHidden/>
              </w:rPr>
              <w:fldChar w:fldCharType="begin"/>
            </w:r>
            <w:r>
              <w:rPr>
                <w:noProof/>
                <w:webHidden/>
              </w:rPr>
              <w:instrText xml:space="preserve"> PAGEREF _Toc192239286 \h </w:instrText>
            </w:r>
            <w:r>
              <w:rPr>
                <w:noProof/>
                <w:webHidden/>
              </w:rPr>
            </w:r>
            <w:r>
              <w:rPr>
                <w:noProof/>
                <w:webHidden/>
              </w:rPr>
              <w:fldChar w:fldCharType="separate"/>
            </w:r>
            <w:r>
              <w:rPr>
                <w:noProof/>
                <w:webHidden/>
              </w:rPr>
              <w:t>14</w:t>
            </w:r>
            <w:r>
              <w:rPr>
                <w:noProof/>
                <w:webHidden/>
              </w:rPr>
              <w:fldChar w:fldCharType="end"/>
            </w:r>
          </w:hyperlink>
        </w:p>
        <w:p w14:paraId="4DAFBE57" w14:textId="1C81C594" w:rsidR="00F17413" w:rsidRDefault="00F17413">
          <w:pPr>
            <w:pStyle w:val="TOC2"/>
            <w:rPr>
              <w:rFonts w:asciiTheme="minorHAnsi" w:eastAsiaTheme="minorEastAsia" w:hAnsiTheme="minorHAnsi" w:cstheme="minorBidi"/>
              <w:noProof/>
              <w:color w:val="auto"/>
            </w:rPr>
          </w:pPr>
          <w:hyperlink w:anchor="_Toc192239287" w:history="1">
            <w:r w:rsidRPr="00060FE1">
              <w:rPr>
                <w:rStyle w:val="Hyperlink"/>
                <w:noProof/>
                <w:lang w:val="sr-Cyrl-RS"/>
              </w:rPr>
              <w:t>3.7. Моrуће кумулирање са ефектима других пројеката</w:t>
            </w:r>
            <w:r>
              <w:rPr>
                <w:noProof/>
                <w:webHidden/>
              </w:rPr>
              <w:tab/>
            </w:r>
            <w:r>
              <w:rPr>
                <w:noProof/>
                <w:webHidden/>
              </w:rPr>
              <w:fldChar w:fldCharType="begin"/>
            </w:r>
            <w:r>
              <w:rPr>
                <w:noProof/>
                <w:webHidden/>
              </w:rPr>
              <w:instrText xml:space="preserve"> PAGEREF _Toc192239287 \h </w:instrText>
            </w:r>
            <w:r>
              <w:rPr>
                <w:noProof/>
                <w:webHidden/>
              </w:rPr>
            </w:r>
            <w:r>
              <w:rPr>
                <w:noProof/>
                <w:webHidden/>
              </w:rPr>
              <w:fldChar w:fldCharType="separate"/>
            </w:r>
            <w:r>
              <w:rPr>
                <w:noProof/>
                <w:webHidden/>
              </w:rPr>
              <w:t>16</w:t>
            </w:r>
            <w:r>
              <w:rPr>
                <w:noProof/>
                <w:webHidden/>
              </w:rPr>
              <w:fldChar w:fldCharType="end"/>
            </w:r>
          </w:hyperlink>
        </w:p>
        <w:p w14:paraId="6A25F8E1" w14:textId="7E6E50DD" w:rsidR="00F17413" w:rsidRDefault="00F17413">
          <w:pPr>
            <w:pStyle w:val="TOC2"/>
            <w:rPr>
              <w:rFonts w:asciiTheme="minorHAnsi" w:eastAsiaTheme="minorEastAsia" w:hAnsiTheme="minorHAnsi" w:cstheme="minorBidi"/>
              <w:noProof/>
              <w:color w:val="auto"/>
            </w:rPr>
          </w:pPr>
          <w:hyperlink w:anchor="_Toc192239288" w:history="1">
            <w:r w:rsidRPr="00060FE1">
              <w:rPr>
                <w:rStyle w:val="Hyperlink"/>
                <w:noProof/>
                <w:lang w:val="sr-Cyrl-RS"/>
              </w:rPr>
              <w:t>3.8. Коришћење природних ресурса и енергије</w:t>
            </w:r>
            <w:r>
              <w:rPr>
                <w:noProof/>
                <w:webHidden/>
              </w:rPr>
              <w:tab/>
            </w:r>
            <w:r>
              <w:rPr>
                <w:noProof/>
                <w:webHidden/>
              </w:rPr>
              <w:fldChar w:fldCharType="begin"/>
            </w:r>
            <w:r>
              <w:rPr>
                <w:noProof/>
                <w:webHidden/>
              </w:rPr>
              <w:instrText xml:space="preserve"> PAGEREF _Toc192239288 \h </w:instrText>
            </w:r>
            <w:r>
              <w:rPr>
                <w:noProof/>
                <w:webHidden/>
              </w:rPr>
            </w:r>
            <w:r>
              <w:rPr>
                <w:noProof/>
                <w:webHidden/>
              </w:rPr>
              <w:fldChar w:fldCharType="separate"/>
            </w:r>
            <w:r>
              <w:rPr>
                <w:noProof/>
                <w:webHidden/>
              </w:rPr>
              <w:t>16</w:t>
            </w:r>
            <w:r>
              <w:rPr>
                <w:noProof/>
                <w:webHidden/>
              </w:rPr>
              <w:fldChar w:fldCharType="end"/>
            </w:r>
          </w:hyperlink>
        </w:p>
        <w:p w14:paraId="4DC9B172" w14:textId="1C7766BE" w:rsidR="00F17413" w:rsidRDefault="00F17413">
          <w:pPr>
            <w:pStyle w:val="TOC2"/>
            <w:rPr>
              <w:rFonts w:asciiTheme="minorHAnsi" w:eastAsiaTheme="minorEastAsia" w:hAnsiTheme="minorHAnsi" w:cstheme="minorBidi"/>
              <w:noProof/>
              <w:color w:val="auto"/>
            </w:rPr>
          </w:pPr>
          <w:hyperlink w:anchor="_Toc192239289" w:history="1">
            <w:r w:rsidRPr="00060FE1">
              <w:rPr>
                <w:rStyle w:val="Hyperlink"/>
                <w:noProof/>
                <w:lang w:val="sr-Cyrl-RS"/>
              </w:rPr>
              <w:t>3.9. Стварање отпада</w:t>
            </w:r>
            <w:r>
              <w:rPr>
                <w:noProof/>
                <w:webHidden/>
              </w:rPr>
              <w:tab/>
            </w:r>
            <w:r>
              <w:rPr>
                <w:noProof/>
                <w:webHidden/>
              </w:rPr>
              <w:fldChar w:fldCharType="begin"/>
            </w:r>
            <w:r>
              <w:rPr>
                <w:noProof/>
                <w:webHidden/>
              </w:rPr>
              <w:instrText xml:space="preserve"> PAGEREF _Toc192239289 \h </w:instrText>
            </w:r>
            <w:r>
              <w:rPr>
                <w:noProof/>
                <w:webHidden/>
              </w:rPr>
            </w:r>
            <w:r>
              <w:rPr>
                <w:noProof/>
                <w:webHidden/>
              </w:rPr>
              <w:fldChar w:fldCharType="separate"/>
            </w:r>
            <w:r>
              <w:rPr>
                <w:noProof/>
                <w:webHidden/>
              </w:rPr>
              <w:t>17</w:t>
            </w:r>
            <w:r>
              <w:rPr>
                <w:noProof/>
                <w:webHidden/>
              </w:rPr>
              <w:fldChar w:fldCharType="end"/>
            </w:r>
          </w:hyperlink>
        </w:p>
        <w:p w14:paraId="4DA936DC" w14:textId="50A88AB3" w:rsidR="00F17413" w:rsidRDefault="00F17413">
          <w:pPr>
            <w:pStyle w:val="TOC2"/>
            <w:rPr>
              <w:rFonts w:asciiTheme="minorHAnsi" w:eastAsiaTheme="minorEastAsia" w:hAnsiTheme="minorHAnsi" w:cstheme="minorBidi"/>
              <w:noProof/>
              <w:color w:val="auto"/>
            </w:rPr>
          </w:pPr>
          <w:hyperlink w:anchor="_Toc192239290" w:history="1">
            <w:r w:rsidRPr="00060FE1">
              <w:rPr>
                <w:rStyle w:val="Hyperlink"/>
                <w:noProof/>
                <w:lang w:val="sr-Cyrl-RS"/>
              </w:rPr>
              <w:t>3.10. Загађивање и изазивање неугодности</w:t>
            </w:r>
            <w:r>
              <w:rPr>
                <w:noProof/>
                <w:webHidden/>
              </w:rPr>
              <w:tab/>
            </w:r>
            <w:r>
              <w:rPr>
                <w:noProof/>
                <w:webHidden/>
              </w:rPr>
              <w:fldChar w:fldCharType="begin"/>
            </w:r>
            <w:r>
              <w:rPr>
                <w:noProof/>
                <w:webHidden/>
              </w:rPr>
              <w:instrText xml:space="preserve"> PAGEREF _Toc192239290 \h </w:instrText>
            </w:r>
            <w:r>
              <w:rPr>
                <w:noProof/>
                <w:webHidden/>
              </w:rPr>
            </w:r>
            <w:r>
              <w:rPr>
                <w:noProof/>
                <w:webHidden/>
              </w:rPr>
              <w:fldChar w:fldCharType="separate"/>
            </w:r>
            <w:r>
              <w:rPr>
                <w:noProof/>
                <w:webHidden/>
              </w:rPr>
              <w:t>18</w:t>
            </w:r>
            <w:r>
              <w:rPr>
                <w:noProof/>
                <w:webHidden/>
              </w:rPr>
              <w:fldChar w:fldCharType="end"/>
            </w:r>
          </w:hyperlink>
        </w:p>
        <w:p w14:paraId="6FAA6498" w14:textId="736294D6" w:rsidR="00F17413" w:rsidRDefault="00F17413">
          <w:pPr>
            <w:pStyle w:val="TOC2"/>
            <w:rPr>
              <w:rFonts w:asciiTheme="minorHAnsi" w:eastAsiaTheme="minorEastAsia" w:hAnsiTheme="minorHAnsi" w:cstheme="minorBidi"/>
              <w:noProof/>
              <w:color w:val="auto"/>
            </w:rPr>
          </w:pPr>
          <w:hyperlink w:anchor="_Toc192239291" w:history="1">
            <w:r w:rsidRPr="00060FE1">
              <w:rPr>
                <w:rStyle w:val="Hyperlink"/>
                <w:noProof/>
                <w:lang w:val="sr-Cyrl-RS"/>
              </w:rPr>
              <w:t>3.11. Ризик настанка удеса, посебно у погледу супстанци које се користе или техника које се примењују, у складу са прописима.</w:t>
            </w:r>
            <w:r>
              <w:rPr>
                <w:noProof/>
                <w:webHidden/>
              </w:rPr>
              <w:tab/>
            </w:r>
            <w:r>
              <w:rPr>
                <w:noProof/>
                <w:webHidden/>
              </w:rPr>
              <w:fldChar w:fldCharType="begin"/>
            </w:r>
            <w:r>
              <w:rPr>
                <w:noProof/>
                <w:webHidden/>
              </w:rPr>
              <w:instrText xml:space="preserve"> PAGEREF _Toc192239291 \h </w:instrText>
            </w:r>
            <w:r>
              <w:rPr>
                <w:noProof/>
                <w:webHidden/>
              </w:rPr>
            </w:r>
            <w:r>
              <w:rPr>
                <w:noProof/>
                <w:webHidden/>
              </w:rPr>
              <w:fldChar w:fldCharType="separate"/>
            </w:r>
            <w:r>
              <w:rPr>
                <w:noProof/>
                <w:webHidden/>
              </w:rPr>
              <w:t>18</w:t>
            </w:r>
            <w:r>
              <w:rPr>
                <w:noProof/>
                <w:webHidden/>
              </w:rPr>
              <w:fldChar w:fldCharType="end"/>
            </w:r>
          </w:hyperlink>
        </w:p>
        <w:p w14:paraId="76E210C7" w14:textId="43BC0047" w:rsidR="00F17413" w:rsidRDefault="00F17413">
          <w:pPr>
            <w:pStyle w:val="TOC1"/>
            <w:rPr>
              <w:rFonts w:asciiTheme="minorHAnsi" w:eastAsiaTheme="minorEastAsia" w:hAnsiTheme="minorHAnsi" w:cstheme="minorBidi"/>
              <w:noProof/>
              <w:color w:val="auto"/>
            </w:rPr>
          </w:pPr>
          <w:hyperlink w:anchor="_Toc192239292" w:history="1">
            <w:r w:rsidRPr="00060FE1">
              <w:rPr>
                <w:rStyle w:val="Hyperlink"/>
                <w:bCs/>
                <w:noProof/>
                <w:lang w:val="sr-Cyrl-RS"/>
              </w:rPr>
              <w:t>4.</w:t>
            </w:r>
            <w:r>
              <w:rPr>
                <w:rFonts w:asciiTheme="minorHAnsi" w:eastAsiaTheme="minorEastAsia" w:hAnsiTheme="minorHAnsi" w:cstheme="minorBidi"/>
                <w:noProof/>
                <w:color w:val="auto"/>
              </w:rPr>
              <w:tab/>
            </w:r>
            <w:r w:rsidRPr="00060FE1">
              <w:rPr>
                <w:rStyle w:val="Hyperlink"/>
                <w:noProof/>
                <w:lang w:val="sr-Cyrl-RS"/>
              </w:rPr>
              <w:t>Приказ главних алтернатива које су разматране</w:t>
            </w:r>
            <w:r>
              <w:rPr>
                <w:noProof/>
                <w:webHidden/>
              </w:rPr>
              <w:tab/>
            </w:r>
            <w:r>
              <w:rPr>
                <w:noProof/>
                <w:webHidden/>
              </w:rPr>
              <w:fldChar w:fldCharType="begin"/>
            </w:r>
            <w:r>
              <w:rPr>
                <w:noProof/>
                <w:webHidden/>
              </w:rPr>
              <w:instrText xml:space="preserve"> PAGEREF _Toc192239292 \h </w:instrText>
            </w:r>
            <w:r>
              <w:rPr>
                <w:noProof/>
                <w:webHidden/>
              </w:rPr>
            </w:r>
            <w:r>
              <w:rPr>
                <w:noProof/>
                <w:webHidden/>
              </w:rPr>
              <w:fldChar w:fldCharType="separate"/>
            </w:r>
            <w:r>
              <w:rPr>
                <w:noProof/>
                <w:webHidden/>
              </w:rPr>
              <w:t>22</w:t>
            </w:r>
            <w:r>
              <w:rPr>
                <w:noProof/>
                <w:webHidden/>
              </w:rPr>
              <w:fldChar w:fldCharType="end"/>
            </w:r>
          </w:hyperlink>
        </w:p>
        <w:p w14:paraId="59AAA258" w14:textId="77C41E67" w:rsidR="00F17413" w:rsidRDefault="00F17413">
          <w:pPr>
            <w:pStyle w:val="TOC1"/>
            <w:rPr>
              <w:rFonts w:asciiTheme="minorHAnsi" w:eastAsiaTheme="minorEastAsia" w:hAnsiTheme="minorHAnsi" w:cstheme="minorBidi"/>
              <w:noProof/>
              <w:color w:val="auto"/>
            </w:rPr>
          </w:pPr>
          <w:hyperlink w:anchor="_Toc192239293" w:history="1">
            <w:r w:rsidRPr="00060FE1">
              <w:rPr>
                <w:rStyle w:val="Hyperlink"/>
                <w:bCs/>
                <w:noProof/>
                <w:lang w:val="sr-Cyrl-RS"/>
              </w:rPr>
              <w:t>5.</w:t>
            </w:r>
            <w:r>
              <w:rPr>
                <w:rFonts w:asciiTheme="minorHAnsi" w:eastAsiaTheme="minorEastAsia" w:hAnsiTheme="minorHAnsi" w:cstheme="minorBidi"/>
                <w:noProof/>
                <w:color w:val="auto"/>
              </w:rPr>
              <w:tab/>
            </w:r>
            <w:r w:rsidRPr="00060FE1">
              <w:rPr>
                <w:rStyle w:val="Hyperlink"/>
                <w:noProof/>
                <w:lang w:val="sr-Cyrl-RS"/>
              </w:rPr>
              <w:t>Опис чинилаца животне средине који могу бити изложени утицају</w:t>
            </w:r>
            <w:r>
              <w:rPr>
                <w:noProof/>
                <w:webHidden/>
              </w:rPr>
              <w:tab/>
            </w:r>
            <w:r>
              <w:rPr>
                <w:noProof/>
                <w:webHidden/>
              </w:rPr>
              <w:fldChar w:fldCharType="begin"/>
            </w:r>
            <w:r>
              <w:rPr>
                <w:noProof/>
                <w:webHidden/>
              </w:rPr>
              <w:instrText xml:space="preserve"> PAGEREF _Toc192239293 \h </w:instrText>
            </w:r>
            <w:r>
              <w:rPr>
                <w:noProof/>
                <w:webHidden/>
              </w:rPr>
            </w:r>
            <w:r>
              <w:rPr>
                <w:noProof/>
                <w:webHidden/>
              </w:rPr>
              <w:fldChar w:fldCharType="separate"/>
            </w:r>
            <w:r>
              <w:rPr>
                <w:noProof/>
                <w:webHidden/>
              </w:rPr>
              <w:t>22</w:t>
            </w:r>
            <w:r>
              <w:rPr>
                <w:noProof/>
                <w:webHidden/>
              </w:rPr>
              <w:fldChar w:fldCharType="end"/>
            </w:r>
          </w:hyperlink>
        </w:p>
        <w:p w14:paraId="0222F425" w14:textId="539BF41E" w:rsidR="00F17413" w:rsidRDefault="00F17413">
          <w:pPr>
            <w:pStyle w:val="TOC1"/>
            <w:rPr>
              <w:rFonts w:asciiTheme="minorHAnsi" w:eastAsiaTheme="minorEastAsia" w:hAnsiTheme="minorHAnsi" w:cstheme="minorBidi"/>
              <w:noProof/>
              <w:color w:val="auto"/>
            </w:rPr>
          </w:pPr>
          <w:hyperlink w:anchor="_Toc192239294" w:history="1">
            <w:r w:rsidRPr="00060FE1">
              <w:rPr>
                <w:rStyle w:val="Hyperlink"/>
                <w:bCs/>
                <w:noProof/>
                <w:lang w:val="sr-Cyrl-RS"/>
              </w:rPr>
              <w:t>6.</w:t>
            </w:r>
            <w:r>
              <w:rPr>
                <w:rFonts w:asciiTheme="minorHAnsi" w:eastAsiaTheme="minorEastAsia" w:hAnsiTheme="minorHAnsi" w:cstheme="minorBidi"/>
                <w:noProof/>
                <w:color w:val="auto"/>
              </w:rPr>
              <w:tab/>
            </w:r>
            <w:r w:rsidRPr="00060FE1">
              <w:rPr>
                <w:rStyle w:val="Hyperlink"/>
                <w:noProof/>
                <w:lang w:val="sr-Cyrl-RS"/>
              </w:rPr>
              <w:t>Опис могућих значајних штетних утицаја пројекта на животну средину</w:t>
            </w:r>
            <w:r>
              <w:rPr>
                <w:noProof/>
                <w:webHidden/>
              </w:rPr>
              <w:tab/>
            </w:r>
            <w:r>
              <w:rPr>
                <w:noProof/>
                <w:webHidden/>
              </w:rPr>
              <w:fldChar w:fldCharType="begin"/>
            </w:r>
            <w:r>
              <w:rPr>
                <w:noProof/>
                <w:webHidden/>
              </w:rPr>
              <w:instrText xml:space="preserve"> PAGEREF _Toc192239294 \h </w:instrText>
            </w:r>
            <w:r>
              <w:rPr>
                <w:noProof/>
                <w:webHidden/>
              </w:rPr>
            </w:r>
            <w:r>
              <w:rPr>
                <w:noProof/>
                <w:webHidden/>
              </w:rPr>
              <w:fldChar w:fldCharType="separate"/>
            </w:r>
            <w:r>
              <w:rPr>
                <w:noProof/>
                <w:webHidden/>
              </w:rPr>
              <w:t>24</w:t>
            </w:r>
            <w:r>
              <w:rPr>
                <w:noProof/>
                <w:webHidden/>
              </w:rPr>
              <w:fldChar w:fldCharType="end"/>
            </w:r>
          </w:hyperlink>
        </w:p>
        <w:p w14:paraId="11FCF1AE" w14:textId="0C73438F" w:rsidR="00F17413" w:rsidRDefault="00F17413">
          <w:pPr>
            <w:pStyle w:val="TOC2"/>
            <w:rPr>
              <w:rFonts w:asciiTheme="minorHAnsi" w:eastAsiaTheme="minorEastAsia" w:hAnsiTheme="minorHAnsi" w:cstheme="minorBidi"/>
              <w:noProof/>
              <w:color w:val="auto"/>
            </w:rPr>
          </w:pPr>
          <w:hyperlink w:anchor="_Toc192239295" w:history="1">
            <w:r w:rsidRPr="00060FE1">
              <w:rPr>
                <w:rStyle w:val="Hyperlink"/>
                <w:noProof/>
                <w:lang w:val="sr-Cyrl-RS"/>
              </w:rPr>
              <w:t xml:space="preserve">6.1. Обим утицаја (географско </w:t>
            </w:r>
            <w:r w:rsidRPr="00060FE1">
              <w:rPr>
                <w:rStyle w:val="Hyperlink"/>
                <w:noProof/>
              </w:rPr>
              <w:t>подручје</w:t>
            </w:r>
            <w:r w:rsidRPr="00060FE1">
              <w:rPr>
                <w:rStyle w:val="Hyperlink"/>
                <w:noProof/>
                <w:lang w:val="sr-Cyrl-RS"/>
              </w:rPr>
              <w:t xml:space="preserve"> и бројност становништва изложеног ризику)</w:t>
            </w:r>
            <w:r>
              <w:rPr>
                <w:noProof/>
                <w:webHidden/>
              </w:rPr>
              <w:tab/>
            </w:r>
            <w:r>
              <w:rPr>
                <w:noProof/>
                <w:webHidden/>
              </w:rPr>
              <w:fldChar w:fldCharType="begin"/>
            </w:r>
            <w:r>
              <w:rPr>
                <w:noProof/>
                <w:webHidden/>
              </w:rPr>
              <w:instrText xml:space="preserve"> PAGEREF _Toc192239295 \h </w:instrText>
            </w:r>
            <w:r>
              <w:rPr>
                <w:noProof/>
                <w:webHidden/>
              </w:rPr>
            </w:r>
            <w:r>
              <w:rPr>
                <w:noProof/>
                <w:webHidden/>
              </w:rPr>
              <w:fldChar w:fldCharType="separate"/>
            </w:r>
            <w:r>
              <w:rPr>
                <w:noProof/>
                <w:webHidden/>
              </w:rPr>
              <w:t>25</w:t>
            </w:r>
            <w:r>
              <w:rPr>
                <w:noProof/>
                <w:webHidden/>
              </w:rPr>
              <w:fldChar w:fldCharType="end"/>
            </w:r>
          </w:hyperlink>
        </w:p>
        <w:p w14:paraId="2FD06992" w14:textId="3AE7BEFF" w:rsidR="00F17413" w:rsidRDefault="00F17413">
          <w:pPr>
            <w:pStyle w:val="TOC2"/>
            <w:rPr>
              <w:rFonts w:asciiTheme="minorHAnsi" w:eastAsiaTheme="minorEastAsia" w:hAnsiTheme="minorHAnsi" w:cstheme="minorBidi"/>
              <w:noProof/>
              <w:color w:val="auto"/>
            </w:rPr>
          </w:pPr>
          <w:hyperlink w:anchor="_Toc192239296" w:history="1">
            <w:r w:rsidRPr="00060FE1">
              <w:rPr>
                <w:rStyle w:val="Hyperlink"/>
                <w:noProof/>
                <w:lang w:val="sr-Cyrl-RS"/>
              </w:rPr>
              <w:t>6.2. Природа прекограничног утицаја</w:t>
            </w:r>
            <w:r>
              <w:rPr>
                <w:noProof/>
                <w:webHidden/>
              </w:rPr>
              <w:tab/>
            </w:r>
            <w:r>
              <w:rPr>
                <w:noProof/>
                <w:webHidden/>
              </w:rPr>
              <w:fldChar w:fldCharType="begin"/>
            </w:r>
            <w:r>
              <w:rPr>
                <w:noProof/>
                <w:webHidden/>
              </w:rPr>
              <w:instrText xml:space="preserve"> PAGEREF _Toc192239296 \h </w:instrText>
            </w:r>
            <w:r>
              <w:rPr>
                <w:noProof/>
                <w:webHidden/>
              </w:rPr>
            </w:r>
            <w:r>
              <w:rPr>
                <w:noProof/>
                <w:webHidden/>
              </w:rPr>
              <w:fldChar w:fldCharType="separate"/>
            </w:r>
            <w:r>
              <w:rPr>
                <w:noProof/>
                <w:webHidden/>
              </w:rPr>
              <w:t>26</w:t>
            </w:r>
            <w:r>
              <w:rPr>
                <w:noProof/>
                <w:webHidden/>
              </w:rPr>
              <w:fldChar w:fldCharType="end"/>
            </w:r>
          </w:hyperlink>
        </w:p>
        <w:p w14:paraId="696EC9D9" w14:textId="2BCB803F" w:rsidR="00F17413" w:rsidRDefault="00F17413">
          <w:pPr>
            <w:pStyle w:val="TOC2"/>
            <w:rPr>
              <w:rFonts w:asciiTheme="minorHAnsi" w:eastAsiaTheme="minorEastAsia" w:hAnsiTheme="minorHAnsi" w:cstheme="minorBidi"/>
              <w:noProof/>
              <w:color w:val="auto"/>
            </w:rPr>
          </w:pPr>
          <w:hyperlink w:anchor="_Toc192239297" w:history="1">
            <w:r w:rsidRPr="00060FE1">
              <w:rPr>
                <w:rStyle w:val="Hyperlink"/>
                <w:noProof/>
                <w:lang w:val="sr-Cyrl-RS"/>
              </w:rPr>
              <w:t>6.3. Величина и сложеност утицаја</w:t>
            </w:r>
            <w:r>
              <w:rPr>
                <w:noProof/>
                <w:webHidden/>
              </w:rPr>
              <w:tab/>
            </w:r>
            <w:r>
              <w:rPr>
                <w:noProof/>
                <w:webHidden/>
              </w:rPr>
              <w:fldChar w:fldCharType="begin"/>
            </w:r>
            <w:r>
              <w:rPr>
                <w:noProof/>
                <w:webHidden/>
              </w:rPr>
              <w:instrText xml:space="preserve"> PAGEREF _Toc192239297 \h </w:instrText>
            </w:r>
            <w:r>
              <w:rPr>
                <w:noProof/>
                <w:webHidden/>
              </w:rPr>
            </w:r>
            <w:r>
              <w:rPr>
                <w:noProof/>
                <w:webHidden/>
              </w:rPr>
              <w:fldChar w:fldCharType="separate"/>
            </w:r>
            <w:r>
              <w:rPr>
                <w:noProof/>
                <w:webHidden/>
              </w:rPr>
              <w:t>26</w:t>
            </w:r>
            <w:r>
              <w:rPr>
                <w:noProof/>
                <w:webHidden/>
              </w:rPr>
              <w:fldChar w:fldCharType="end"/>
            </w:r>
          </w:hyperlink>
        </w:p>
        <w:p w14:paraId="5A42726E" w14:textId="695FAE6D" w:rsidR="00F17413" w:rsidRDefault="00F17413">
          <w:pPr>
            <w:pStyle w:val="TOC2"/>
            <w:rPr>
              <w:rFonts w:asciiTheme="minorHAnsi" w:eastAsiaTheme="minorEastAsia" w:hAnsiTheme="minorHAnsi" w:cstheme="minorBidi"/>
              <w:noProof/>
              <w:color w:val="auto"/>
            </w:rPr>
          </w:pPr>
          <w:hyperlink w:anchor="_Toc192239298" w:history="1">
            <w:r w:rsidRPr="00060FE1">
              <w:rPr>
                <w:rStyle w:val="Hyperlink"/>
                <w:noProof/>
                <w:lang w:val="sr-Cyrl-RS"/>
              </w:rPr>
              <w:t>6.4.Вероватноћа утицаја</w:t>
            </w:r>
            <w:r>
              <w:rPr>
                <w:noProof/>
                <w:webHidden/>
              </w:rPr>
              <w:tab/>
            </w:r>
            <w:r>
              <w:rPr>
                <w:noProof/>
                <w:webHidden/>
              </w:rPr>
              <w:fldChar w:fldCharType="begin"/>
            </w:r>
            <w:r>
              <w:rPr>
                <w:noProof/>
                <w:webHidden/>
              </w:rPr>
              <w:instrText xml:space="preserve"> PAGEREF _Toc192239298 \h </w:instrText>
            </w:r>
            <w:r>
              <w:rPr>
                <w:noProof/>
                <w:webHidden/>
              </w:rPr>
            </w:r>
            <w:r>
              <w:rPr>
                <w:noProof/>
                <w:webHidden/>
              </w:rPr>
              <w:fldChar w:fldCharType="separate"/>
            </w:r>
            <w:r>
              <w:rPr>
                <w:noProof/>
                <w:webHidden/>
              </w:rPr>
              <w:t>26</w:t>
            </w:r>
            <w:r>
              <w:rPr>
                <w:noProof/>
                <w:webHidden/>
              </w:rPr>
              <w:fldChar w:fldCharType="end"/>
            </w:r>
          </w:hyperlink>
        </w:p>
        <w:p w14:paraId="422CD5AE" w14:textId="5D24C2AE" w:rsidR="00F17413" w:rsidRDefault="00F17413">
          <w:pPr>
            <w:pStyle w:val="TOC2"/>
            <w:rPr>
              <w:rFonts w:asciiTheme="minorHAnsi" w:eastAsiaTheme="minorEastAsia" w:hAnsiTheme="minorHAnsi" w:cstheme="minorBidi"/>
              <w:noProof/>
              <w:color w:val="auto"/>
            </w:rPr>
          </w:pPr>
          <w:hyperlink w:anchor="_Toc192239299" w:history="1">
            <w:r w:rsidRPr="00060FE1">
              <w:rPr>
                <w:rStyle w:val="Hyperlink"/>
                <w:noProof/>
                <w:lang w:val="sr-Cyrl-RS"/>
              </w:rPr>
              <w:t>6.5.Трајање, учесталост и вероватноћа понављања утицаја</w:t>
            </w:r>
            <w:r>
              <w:rPr>
                <w:noProof/>
                <w:webHidden/>
              </w:rPr>
              <w:tab/>
            </w:r>
            <w:r>
              <w:rPr>
                <w:noProof/>
                <w:webHidden/>
              </w:rPr>
              <w:fldChar w:fldCharType="begin"/>
            </w:r>
            <w:r>
              <w:rPr>
                <w:noProof/>
                <w:webHidden/>
              </w:rPr>
              <w:instrText xml:space="preserve"> PAGEREF _Toc192239299 \h </w:instrText>
            </w:r>
            <w:r>
              <w:rPr>
                <w:noProof/>
                <w:webHidden/>
              </w:rPr>
            </w:r>
            <w:r>
              <w:rPr>
                <w:noProof/>
                <w:webHidden/>
              </w:rPr>
              <w:fldChar w:fldCharType="separate"/>
            </w:r>
            <w:r>
              <w:rPr>
                <w:noProof/>
                <w:webHidden/>
              </w:rPr>
              <w:t>26</w:t>
            </w:r>
            <w:r>
              <w:rPr>
                <w:noProof/>
                <w:webHidden/>
              </w:rPr>
              <w:fldChar w:fldCharType="end"/>
            </w:r>
          </w:hyperlink>
        </w:p>
        <w:p w14:paraId="4D0E4762" w14:textId="712D4E14" w:rsidR="00F17413" w:rsidRDefault="00F17413">
          <w:pPr>
            <w:pStyle w:val="TOC1"/>
            <w:rPr>
              <w:rFonts w:asciiTheme="minorHAnsi" w:eastAsiaTheme="minorEastAsia" w:hAnsiTheme="minorHAnsi" w:cstheme="minorBidi"/>
              <w:noProof/>
              <w:color w:val="auto"/>
            </w:rPr>
          </w:pPr>
          <w:hyperlink w:anchor="_Toc192239300" w:history="1">
            <w:r w:rsidRPr="00060FE1">
              <w:rPr>
                <w:rStyle w:val="Hyperlink"/>
                <w:bCs/>
                <w:noProof/>
                <w:lang w:val="sr-Cyrl-RS"/>
              </w:rPr>
              <w:t>7.</w:t>
            </w:r>
            <w:r>
              <w:rPr>
                <w:rFonts w:asciiTheme="minorHAnsi" w:eastAsiaTheme="minorEastAsia" w:hAnsiTheme="minorHAnsi" w:cstheme="minorBidi"/>
                <w:noProof/>
                <w:color w:val="auto"/>
              </w:rPr>
              <w:tab/>
            </w:r>
            <w:r w:rsidRPr="00060FE1">
              <w:rPr>
                <w:rStyle w:val="Hyperlink"/>
                <w:noProof/>
                <w:lang w:val="sr-Cyrl-RS"/>
              </w:rPr>
              <w:t>Опис мера предвиђених у циљу спречавања, смањења и отклањања значајних штетних утицаја</w:t>
            </w:r>
            <w:r>
              <w:rPr>
                <w:noProof/>
                <w:webHidden/>
              </w:rPr>
              <w:tab/>
            </w:r>
            <w:r>
              <w:rPr>
                <w:noProof/>
                <w:webHidden/>
              </w:rPr>
              <w:fldChar w:fldCharType="begin"/>
            </w:r>
            <w:r>
              <w:rPr>
                <w:noProof/>
                <w:webHidden/>
              </w:rPr>
              <w:instrText xml:space="preserve"> PAGEREF _Toc192239300 \h </w:instrText>
            </w:r>
            <w:r>
              <w:rPr>
                <w:noProof/>
                <w:webHidden/>
              </w:rPr>
            </w:r>
            <w:r>
              <w:rPr>
                <w:noProof/>
                <w:webHidden/>
              </w:rPr>
              <w:fldChar w:fldCharType="separate"/>
            </w:r>
            <w:r>
              <w:rPr>
                <w:noProof/>
                <w:webHidden/>
              </w:rPr>
              <w:t>27</w:t>
            </w:r>
            <w:r>
              <w:rPr>
                <w:noProof/>
                <w:webHidden/>
              </w:rPr>
              <w:fldChar w:fldCharType="end"/>
            </w:r>
          </w:hyperlink>
        </w:p>
        <w:p w14:paraId="37D545E8" w14:textId="68A3382A" w:rsidR="00F17413" w:rsidRDefault="00F17413">
          <w:pPr>
            <w:pStyle w:val="TOC1"/>
            <w:rPr>
              <w:rFonts w:asciiTheme="minorHAnsi" w:eastAsiaTheme="minorEastAsia" w:hAnsiTheme="minorHAnsi" w:cstheme="minorBidi"/>
              <w:noProof/>
              <w:color w:val="auto"/>
            </w:rPr>
          </w:pPr>
          <w:hyperlink w:anchor="_Toc192239301" w:history="1">
            <w:r w:rsidRPr="00060FE1">
              <w:rPr>
                <w:rStyle w:val="Hyperlink"/>
                <w:bCs/>
                <w:noProof/>
                <w:lang w:val="sr-Cyrl-RS"/>
              </w:rPr>
              <w:t>8.</w:t>
            </w:r>
            <w:r>
              <w:rPr>
                <w:rFonts w:asciiTheme="minorHAnsi" w:eastAsiaTheme="minorEastAsia" w:hAnsiTheme="minorHAnsi" w:cstheme="minorBidi"/>
                <w:noProof/>
                <w:color w:val="auto"/>
              </w:rPr>
              <w:tab/>
            </w:r>
            <w:r w:rsidRPr="00060FE1">
              <w:rPr>
                <w:rStyle w:val="Hyperlink"/>
                <w:noProof/>
                <w:lang w:val="sr-Cyrl-RS"/>
              </w:rPr>
              <w:t>Подаци о могућим тешкоћама (технички недостаци или непостојање одговарајућег стручног знања и вештина) на које је наишао носилац пројекта.</w:t>
            </w:r>
            <w:r>
              <w:rPr>
                <w:noProof/>
                <w:webHidden/>
              </w:rPr>
              <w:tab/>
            </w:r>
            <w:r>
              <w:rPr>
                <w:noProof/>
                <w:webHidden/>
              </w:rPr>
              <w:fldChar w:fldCharType="begin"/>
            </w:r>
            <w:r>
              <w:rPr>
                <w:noProof/>
                <w:webHidden/>
              </w:rPr>
              <w:instrText xml:space="preserve"> PAGEREF _Toc192239301 \h </w:instrText>
            </w:r>
            <w:r>
              <w:rPr>
                <w:noProof/>
                <w:webHidden/>
              </w:rPr>
            </w:r>
            <w:r>
              <w:rPr>
                <w:noProof/>
                <w:webHidden/>
              </w:rPr>
              <w:fldChar w:fldCharType="separate"/>
            </w:r>
            <w:r>
              <w:rPr>
                <w:noProof/>
                <w:webHidden/>
              </w:rPr>
              <w:t>32</w:t>
            </w:r>
            <w:r>
              <w:rPr>
                <w:noProof/>
                <w:webHidden/>
              </w:rPr>
              <w:fldChar w:fldCharType="end"/>
            </w:r>
          </w:hyperlink>
        </w:p>
        <w:p w14:paraId="2939C9AE" w14:textId="0BE79DD1" w:rsidR="00A32ECE" w:rsidRDefault="00A32ECE">
          <w:r>
            <w:rPr>
              <w:b/>
              <w:bCs/>
              <w:noProof/>
            </w:rPr>
            <w:fldChar w:fldCharType="end"/>
          </w:r>
        </w:p>
      </w:sdtContent>
    </w:sdt>
    <w:p w14:paraId="6EDBC789" w14:textId="77777777" w:rsidR="00A32ECE" w:rsidRDefault="00A32ECE">
      <w:pPr>
        <w:spacing w:after="160" w:line="259" w:lineRule="auto"/>
        <w:ind w:left="0" w:right="0" w:firstLine="0"/>
        <w:jc w:val="left"/>
        <w:rPr>
          <w:rFonts w:asciiTheme="minorHAnsi" w:hAnsiTheme="minorHAnsi" w:cstheme="minorHAnsi"/>
          <w:b/>
          <w:lang w:val="sr-Cyrl-RS"/>
        </w:rPr>
      </w:pPr>
    </w:p>
    <w:p w14:paraId="31E23A73" w14:textId="77777777" w:rsidR="00A32ECE" w:rsidRPr="00A32ECE" w:rsidRDefault="00A32ECE">
      <w:pPr>
        <w:spacing w:after="160" w:line="259" w:lineRule="auto"/>
        <w:ind w:left="0" w:right="0" w:firstLine="0"/>
        <w:jc w:val="left"/>
        <w:rPr>
          <w:rFonts w:asciiTheme="minorHAnsi" w:hAnsiTheme="minorHAnsi" w:cstheme="minorHAnsi"/>
          <w:b/>
          <w:lang w:val="sr-Cyrl-RS"/>
        </w:rPr>
        <w:sectPr w:rsidR="00A32ECE" w:rsidRPr="00A32ECE">
          <w:footerReference w:type="default" r:id="rId8"/>
          <w:pgSz w:w="12240" w:h="15840"/>
          <w:pgMar w:top="1445" w:right="1740" w:bottom="1633" w:left="1800" w:header="720" w:footer="720" w:gutter="0"/>
          <w:cols w:space="720"/>
        </w:sectPr>
      </w:pPr>
    </w:p>
    <w:p w14:paraId="0ED6973B" w14:textId="4117E3D7" w:rsidR="00095848" w:rsidRPr="007233E7" w:rsidRDefault="00F839F9">
      <w:pPr>
        <w:spacing w:after="0" w:line="259" w:lineRule="auto"/>
        <w:ind w:left="0" w:right="55" w:firstLine="0"/>
        <w:jc w:val="right"/>
        <w:rPr>
          <w:rFonts w:asciiTheme="minorHAnsi" w:hAnsiTheme="minorHAnsi" w:cstheme="minorHAnsi"/>
        </w:rPr>
      </w:pPr>
      <w:r w:rsidRPr="007233E7">
        <w:rPr>
          <w:rFonts w:asciiTheme="minorHAnsi" w:hAnsiTheme="minorHAnsi" w:cstheme="minorHAnsi"/>
          <w:b/>
        </w:rPr>
        <w:lastRenderedPageBreak/>
        <w:t xml:space="preserve">ПРИЛОГ 1. </w:t>
      </w:r>
    </w:p>
    <w:p w14:paraId="597475CB" w14:textId="77777777" w:rsidR="00095848" w:rsidRPr="007233E7" w:rsidRDefault="00F839F9">
      <w:pPr>
        <w:spacing w:after="150" w:line="259" w:lineRule="auto"/>
        <w:ind w:left="0" w:right="0" w:firstLine="0"/>
        <w:jc w:val="left"/>
        <w:rPr>
          <w:rFonts w:asciiTheme="minorHAnsi" w:hAnsiTheme="minorHAnsi" w:cstheme="minorHAnsi"/>
        </w:rPr>
      </w:pPr>
      <w:r w:rsidRPr="007233E7">
        <w:rPr>
          <w:rFonts w:asciiTheme="minorHAnsi" w:hAnsiTheme="minorHAnsi" w:cstheme="minorHAnsi"/>
        </w:rPr>
        <w:t xml:space="preserve"> </w:t>
      </w:r>
    </w:p>
    <w:p w14:paraId="042E9B27" w14:textId="233819A1" w:rsidR="00095848" w:rsidRPr="007233E7" w:rsidRDefault="00095848">
      <w:pPr>
        <w:spacing w:after="0" w:line="259" w:lineRule="auto"/>
        <w:ind w:left="0" w:right="3" w:firstLine="0"/>
        <w:jc w:val="center"/>
        <w:rPr>
          <w:rFonts w:asciiTheme="minorHAnsi" w:hAnsiTheme="minorHAnsi" w:cstheme="minorHAnsi"/>
          <w:sz w:val="24"/>
        </w:rPr>
      </w:pPr>
    </w:p>
    <w:p w14:paraId="0A6AA438" w14:textId="4A9D72A9" w:rsidR="00095848" w:rsidRPr="00645FEE" w:rsidRDefault="0045012B" w:rsidP="00CE0C3C">
      <w:pPr>
        <w:pStyle w:val="Heading1"/>
        <w:rPr>
          <w:lang w:val="sr-Cyrl-RS"/>
        </w:rPr>
      </w:pPr>
      <w:bookmarkStart w:id="0" w:name="_Toc192239275"/>
      <w:r w:rsidRPr="00645FEE">
        <w:rPr>
          <w:lang w:val="sr-Cyrl-RS"/>
        </w:rPr>
        <w:t>Подаци о носиоцу Пројекта</w:t>
      </w:r>
      <w:bookmarkEnd w:id="0"/>
    </w:p>
    <w:p w14:paraId="343B4B11" w14:textId="77777777" w:rsidR="00CE0C3C" w:rsidRDefault="00CE0C3C" w:rsidP="00FD5A9E">
      <w:pPr>
        <w:spacing w:after="0" w:line="240" w:lineRule="auto"/>
        <w:ind w:left="0" w:right="0" w:firstLine="0"/>
        <w:rPr>
          <w:rFonts w:asciiTheme="minorHAnsi" w:hAnsiTheme="minorHAnsi" w:cstheme="minorHAnsi"/>
          <w:color w:val="auto"/>
          <w:lang w:val="sr-Cyrl-CS"/>
        </w:rPr>
      </w:pPr>
    </w:p>
    <w:p w14:paraId="73719D0A" w14:textId="77777777" w:rsidR="00FD5A9E" w:rsidRPr="00CE0C3C" w:rsidRDefault="00FD5A9E" w:rsidP="00FD5A9E">
      <w:pPr>
        <w:spacing w:after="0" w:line="240" w:lineRule="auto"/>
        <w:ind w:left="0" w:right="0" w:firstLine="0"/>
        <w:rPr>
          <w:rFonts w:asciiTheme="minorHAnsi" w:hAnsiTheme="minorHAnsi" w:cstheme="minorHAnsi"/>
          <w:color w:val="auto"/>
          <w:lang w:val="sr-Cyrl-RS"/>
        </w:rPr>
      </w:pPr>
      <w:r w:rsidRPr="00FD5A9E">
        <w:rPr>
          <w:rFonts w:asciiTheme="minorHAnsi" w:hAnsiTheme="minorHAnsi" w:cstheme="minorHAnsi"/>
          <w:color w:val="auto"/>
          <w:lang w:val="sr-Cyrl-CS"/>
        </w:rPr>
        <w:t xml:space="preserve">Назив, односно име: </w:t>
      </w:r>
      <w:r w:rsidRPr="00FD5A9E">
        <w:rPr>
          <w:rFonts w:asciiTheme="minorHAnsi" w:hAnsiTheme="minorHAnsi" w:cstheme="minorHAnsi"/>
          <w:color w:val="auto"/>
          <w:lang w:val="sr-Cyrl-RS"/>
        </w:rPr>
        <w:t>Министарство здравља Владе Републике Србије</w:t>
      </w:r>
    </w:p>
    <w:p w14:paraId="68A27726" w14:textId="77777777" w:rsidR="00FD5A9E" w:rsidRPr="00FD5A9E" w:rsidRDefault="00FD5A9E" w:rsidP="00FD5A9E">
      <w:pPr>
        <w:spacing w:after="0" w:line="240" w:lineRule="auto"/>
        <w:ind w:left="0" w:right="0" w:firstLine="0"/>
        <w:rPr>
          <w:rFonts w:asciiTheme="minorHAnsi" w:hAnsiTheme="minorHAnsi" w:cstheme="minorHAnsi"/>
          <w:color w:val="auto"/>
          <w:lang w:val="sr-Cyrl-RS"/>
        </w:rPr>
      </w:pPr>
      <w:r w:rsidRPr="00FD5A9E">
        <w:rPr>
          <w:rFonts w:asciiTheme="minorHAnsi" w:hAnsiTheme="minorHAnsi" w:cstheme="minorHAnsi"/>
          <w:color w:val="auto"/>
          <w:lang w:val="sr-Cyrl-CS"/>
        </w:rPr>
        <w:t xml:space="preserve">Седиште, односно адреса: </w:t>
      </w:r>
      <w:r w:rsidRPr="00FD5A9E">
        <w:rPr>
          <w:rFonts w:asciiTheme="minorHAnsi" w:hAnsiTheme="minorHAnsi" w:cstheme="minorHAnsi"/>
          <w:color w:val="auto"/>
          <w:lang w:val="sr-Cyrl-RS"/>
        </w:rPr>
        <w:t>Немњина 22 – 26, 11.000 Београд</w:t>
      </w:r>
    </w:p>
    <w:p w14:paraId="3BC1EA03" w14:textId="77777777" w:rsidR="00FD5A9E" w:rsidRPr="00FD5A9E" w:rsidRDefault="00FD5A9E" w:rsidP="00FD5A9E">
      <w:pPr>
        <w:spacing w:after="0" w:line="240" w:lineRule="auto"/>
        <w:ind w:left="0" w:right="0" w:firstLine="0"/>
        <w:rPr>
          <w:rFonts w:asciiTheme="minorHAnsi" w:hAnsiTheme="minorHAnsi" w:cstheme="minorHAnsi"/>
          <w:color w:val="auto"/>
          <w:lang w:val="sr-Cyrl-RS"/>
        </w:rPr>
      </w:pPr>
      <w:r w:rsidRPr="00FD5A9E">
        <w:rPr>
          <w:rFonts w:asciiTheme="minorHAnsi" w:hAnsiTheme="minorHAnsi" w:cstheme="minorHAnsi"/>
          <w:color w:val="auto"/>
          <w:lang w:val="sr-Cyrl-CS"/>
        </w:rPr>
        <w:t xml:space="preserve">Телефонски број: </w:t>
      </w:r>
      <w:r w:rsidRPr="00FD5A9E">
        <w:rPr>
          <w:rFonts w:asciiTheme="minorHAnsi" w:hAnsiTheme="minorHAnsi" w:cstheme="minorHAnsi"/>
          <w:color w:val="auto"/>
          <w:lang w:val="sr-Cyrl-RS"/>
        </w:rPr>
        <w:t>011/3616-251</w:t>
      </w:r>
    </w:p>
    <w:p w14:paraId="193B3C93" w14:textId="77777777" w:rsidR="00FD5A9E" w:rsidRPr="00FD5A9E" w:rsidRDefault="00FD5A9E" w:rsidP="00FD5A9E">
      <w:pPr>
        <w:spacing w:after="0" w:line="240" w:lineRule="auto"/>
        <w:ind w:left="0" w:right="0" w:firstLine="0"/>
        <w:rPr>
          <w:rFonts w:asciiTheme="minorHAnsi" w:hAnsiTheme="minorHAnsi" w:cstheme="minorHAnsi"/>
          <w:color w:val="auto"/>
          <w:lang w:val="sr-Cyrl-CS"/>
        </w:rPr>
      </w:pPr>
      <w:r w:rsidRPr="00FD5A9E">
        <w:rPr>
          <w:rFonts w:asciiTheme="minorHAnsi" w:hAnsiTheme="minorHAnsi" w:cstheme="minorHAnsi"/>
          <w:color w:val="auto"/>
          <w:lang w:val="sr-Cyrl-CS"/>
        </w:rPr>
        <w:t xml:space="preserve">Факс: </w:t>
      </w:r>
      <w:r w:rsidRPr="00FD5A9E">
        <w:rPr>
          <w:rFonts w:asciiTheme="minorHAnsi" w:hAnsiTheme="minorHAnsi" w:cstheme="minorHAnsi"/>
          <w:color w:val="auto"/>
          <w:lang w:val="sr-Latn-CS"/>
        </w:rPr>
        <w:t>/</w:t>
      </w:r>
    </w:p>
    <w:p w14:paraId="108F91D2" w14:textId="77777777" w:rsidR="00FD5A9E" w:rsidRPr="00FD5A9E" w:rsidRDefault="00FD5A9E" w:rsidP="00FD5A9E">
      <w:pPr>
        <w:spacing w:after="0" w:line="240" w:lineRule="auto"/>
        <w:ind w:left="0" w:right="0" w:firstLine="0"/>
        <w:rPr>
          <w:rFonts w:asciiTheme="minorHAnsi" w:hAnsiTheme="minorHAnsi" w:cstheme="minorHAnsi"/>
          <w:color w:val="auto"/>
          <w:lang w:val="sr-Latn-RS"/>
        </w:rPr>
      </w:pPr>
      <w:r w:rsidRPr="00FD5A9E">
        <w:rPr>
          <w:rFonts w:asciiTheme="minorHAnsi" w:hAnsiTheme="minorHAnsi" w:cstheme="minorHAnsi"/>
          <w:color w:val="auto"/>
          <w:lang w:val="sr-Cyrl-CS"/>
        </w:rPr>
        <w:t>Е</w:t>
      </w:r>
      <w:r w:rsidRPr="00FD5A9E">
        <w:rPr>
          <w:rFonts w:asciiTheme="minorHAnsi" w:hAnsiTheme="minorHAnsi" w:cstheme="minorHAnsi"/>
          <w:color w:val="auto"/>
          <w:lang w:val="sl-SI"/>
        </w:rPr>
        <w:t xml:space="preserve">-mail: </w:t>
      </w:r>
      <w:r w:rsidRPr="00FD5A9E">
        <w:rPr>
          <w:rFonts w:asciiTheme="minorHAnsi" w:hAnsiTheme="minorHAnsi" w:cstheme="minorHAnsi"/>
          <w:color w:val="auto"/>
          <w:lang w:val="sr-Latn-RS"/>
        </w:rPr>
        <w:t>kabinet@zdravlje.gov.rs</w:t>
      </w:r>
    </w:p>
    <w:p w14:paraId="0767610B" w14:textId="77777777" w:rsidR="00FD5A9E" w:rsidRPr="007233E7" w:rsidRDefault="00FD5A9E">
      <w:pPr>
        <w:spacing w:after="12" w:line="259" w:lineRule="auto"/>
        <w:ind w:left="0" w:right="0" w:firstLine="0"/>
        <w:jc w:val="left"/>
        <w:rPr>
          <w:rFonts w:asciiTheme="minorHAnsi" w:hAnsiTheme="minorHAnsi" w:cstheme="minorHAnsi"/>
          <w:b/>
          <w:lang w:val="sr-Cyrl-RS"/>
        </w:rPr>
      </w:pPr>
    </w:p>
    <w:p w14:paraId="55E89D0F" w14:textId="77777777" w:rsidR="007233E7" w:rsidRPr="00645FEE" w:rsidRDefault="007233E7">
      <w:pPr>
        <w:spacing w:after="12" w:line="259" w:lineRule="auto"/>
        <w:ind w:left="0" w:right="0" w:firstLine="0"/>
        <w:jc w:val="left"/>
        <w:rPr>
          <w:rFonts w:asciiTheme="minorHAnsi" w:hAnsiTheme="minorHAnsi" w:cstheme="minorHAnsi"/>
          <w:b/>
          <w:sz w:val="24"/>
          <w:lang w:val="sr-Cyrl-RS"/>
        </w:rPr>
      </w:pPr>
    </w:p>
    <w:p w14:paraId="6CFFB54F" w14:textId="54A5B8AF" w:rsidR="0045012B" w:rsidRPr="00645FEE" w:rsidRDefault="0045012B" w:rsidP="00CE0C3C">
      <w:pPr>
        <w:pStyle w:val="Heading1"/>
        <w:rPr>
          <w:lang w:val="sr-Cyrl-RS"/>
        </w:rPr>
      </w:pPr>
      <w:bookmarkStart w:id="1" w:name="_Toc192239276"/>
      <w:r w:rsidRPr="00645FEE">
        <w:rPr>
          <w:lang w:val="sr-Cyrl-RS"/>
        </w:rPr>
        <w:t>Опис локације</w:t>
      </w:r>
      <w:bookmarkEnd w:id="1"/>
    </w:p>
    <w:p w14:paraId="28DB9189" w14:textId="77777777" w:rsidR="0045012B" w:rsidRPr="007233E7" w:rsidRDefault="0045012B">
      <w:pPr>
        <w:spacing w:after="12" w:line="259" w:lineRule="auto"/>
        <w:ind w:left="0" w:right="0" w:firstLine="0"/>
        <w:jc w:val="left"/>
        <w:rPr>
          <w:rFonts w:asciiTheme="minorHAnsi" w:hAnsiTheme="minorHAnsi" w:cstheme="minorHAnsi"/>
          <w:b/>
          <w:lang w:val="sr-Cyrl-RS"/>
        </w:rPr>
      </w:pPr>
    </w:p>
    <w:p w14:paraId="4B7C9547" w14:textId="7CB8562F" w:rsidR="0045012B" w:rsidRPr="00CE0C3C" w:rsidRDefault="00CE0C3C" w:rsidP="00CE0C3C">
      <w:pPr>
        <w:pStyle w:val="Heading2"/>
      </w:pPr>
      <w:bookmarkStart w:id="2" w:name="_Toc192239277"/>
      <w:r w:rsidRPr="00CE0C3C">
        <w:t xml:space="preserve">2.1. </w:t>
      </w:r>
      <w:proofErr w:type="spellStart"/>
      <w:r w:rsidR="0045012B" w:rsidRPr="00CE0C3C">
        <w:t>Локација</w:t>
      </w:r>
      <w:proofErr w:type="spellEnd"/>
      <w:r w:rsidR="0045012B" w:rsidRPr="00CE0C3C">
        <w:t xml:space="preserve"> </w:t>
      </w:r>
      <w:proofErr w:type="spellStart"/>
      <w:r w:rsidR="0045012B" w:rsidRPr="00CE0C3C">
        <w:t>предметног</w:t>
      </w:r>
      <w:proofErr w:type="spellEnd"/>
      <w:r w:rsidR="0045012B" w:rsidRPr="00CE0C3C">
        <w:t xml:space="preserve"> </w:t>
      </w:r>
      <w:proofErr w:type="spellStart"/>
      <w:r w:rsidR="0045012B" w:rsidRPr="00CE0C3C">
        <w:t>пројекта</w:t>
      </w:r>
      <w:bookmarkEnd w:id="2"/>
      <w:proofErr w:type="spellEnd"/>
    </w:p>
    <w:p w14:paraId="05779E7C" w14:textId="77777777" w:rsidR="0045012B" w:rsidRPr="0045012B" w:rsidRDefault="0045012B" w:rsidP="0045012B">
      <w:pPr>
        <w:spacing w:after="0" w:line="240" w:lineRule="auto"/>
        <w:ind w:left="0" w:right="0" w:firstLine="0"/>
        <w:rPr>
          <w:rFonts w:asciiTheme="minorHAnsi" w:hAnsiTheme="minorHAnsi" w:cstheme="minorHAnsi"/>
          <w:b/>
          <w:color w:val="auto"/>
          <w:lang w:val="sr-Cyrl-RS"/>
        </w:rPr>
      </w:pPr>
    </w:p>
    <w:p w14:paraId="442D9234" w14:textId="35B2C638" w:rsidR="00A9209B" w:rsidRPr="00A9209B" w:rsidRDefault="00A9209B" w:rsidP="00A9209B">
      <w:pPr>
        <w:spacing w:after="0" w:line="240" w:lineRule="auto"/>
        <w:ind w:left="0" w:right="0" w:firstLine="0"/>
        <w:rPr>
          <w:rFonts w:asciiTheme="minorHAnsi" w:hAnsiTheme="minorHAnsi" w:cstheme="minorHAnsi"/>
          <w:color w:val="auto"/>
          <w:lang w:val="sr-Cyrl-RS"/>
        </w:rPr>
      </w:pPr>
      <w:r w:rsidRPr="00A9209B">
        <w:rPr>
          <w:rFonts w:asciiTheme="minorHAnsi" w:hAnsiTheme="minorHAnsi" w:cstheme="minorHAnsi"/>
          <w:color w:val="auto"/>
          <w:lang w:val="sr-Cyrl-RS"/>
        </w:rPr>
        <w:t xml:space="preserve">Предметни пројекат обухвата изградњу објекта за медицински отпад – сакупљање и третман инфективног медицинског отпада у оквиру комплекса Универзитетског клиничког центра Крагујевац на к.п. бр. 10486/8 КО Крагујевац </w:t>
      </w:r>
      <w:r w:rsidRPr="00A9209B">
        <w:rPr>
          <w:rFonts w:asciiTheme="minorHAnsi" w:hAnsiTheme="minorHAnsi" w:cstheme="minorHAnsi"/>
          <w:color w:val="auto"/>
          <w:lang w:val="sr-Latn-RS"/>
        </w:rPr>
        <w:t>IV</w:t>
      </w:r>
      <w:r w:rsidRPr="00A9209B">
        <w:rPr>
          <w:rFonts w:asciiTheme="minorHAnsi" w:hAnsiTheme="minorHAnsi" w:cstheme="minorHAnsi"/>
          <w:color w:val="auto"/>
          <w:lang w:val="sr-Cyrl-RS"/>
        </w:rPr>
        <w:t xml:space="preserve"> површине 95.634,00 </w:t>
      </w:r>
      <w:r w:rsidRPr="00A9209B">
        <w:rPr>
          <w:rFonts w:asciiTheme="minorHAnsi" w:hAnsiTheme="minorHAnsi" w:cstheme="minorHAnsi"/>
          <w:color w:val="auto"/>
          <w:lang w:val="sr-Latn-RS"/>
        </w:rPr>
        <w:t>m</w:t>
      </w:r>
      <w:r w:rsidRPr="00A9209B">
        <w:rPr>
          <w:rFonts w:asciiTheme="minorHAnsi" w:hAnsiTheme="minorHAnsi" w:cstheme="minorHAnsi"/>
          <w:color w:val="auto"/>
          <w:vertAlign w:val="superscript"/>
          <w:lang w:val="sr-Latn-RS"/>
        </w:rPr>
        <w:t>2</w:t>
      </w:r>
      <w:r w:rsidRPr="00A9209B">
        <w:rPr>
          <w:rFonts w:asciiTheme="minorHAnsi" w:hAnsiTheme="minorHAnsi" w:cstheme="minorHAnsi"/>
          <w:color w:val="auto"/>
          <w:lang w:val="sr-Latn-RS"/>
        </w:rPr>
        <w:t xml:space="preserve">, </w:t>
      </w:r>
      <w:r w:rsidRPr="00A9209B">
        <w:rPr>
          <w:rFonts w:asciiTheme="minorHAnsi" w:hAnsiTheme="minorHAnsi" w:cstheme="minorHAnsi"/>
          <w:color w:val="auto"/>
          <w:lang w:val="sr-Cyrl-RS"/>
        </w:rPr>
        <w:t>град Крагујевац.</w:t>
      </w:r>
      <w:r>
        <w:rPr>
          <w:rFonts w:asciiTheme="minorHAnsi" w:hAnsiTheme="minorHAnsi" w:cstheme="minorHAnsi"/>
          <w:color w:val="auto"/>
          <w:lang w:val="sr-Cyrl-RS"/>
        </w:rPr>
        <w:t xml:space="preserve"> </w:t>
      </w:r>
      <w:r w:rsidRPr="00A9209B">
        <w:rPr>
          <w:rFonts w:asciiTheme="minorHAnsi" w:hAnsiTheme="minorHAnsi" w:cstheme="minorHAnsi"/>
          <w:color w:val="auto"/>
          <w:lang w:val="sr-Cyrl-RS"/>
        </w:rPr>
        <w:t>Дужа страна објекта позиционирана је у правцу северзапад – југоисток.</w:t>
      </w:r>
      <w:r>
        <w:rPr>
          <w:rFonts w:asciiTheme="minorHAnsi" w:hAnsiTheme="minorHAnsi" w:cstheme="minorHAnsi"/>
          <w:color w:val="auto"/>
          <w:lang w:val="sr-Cyrl-RS"/>
        </w:rPr>
        <w:t xml:space="preserve"> </w:t>
      </w:r>
      <w:r w:rsidRPr="00A9209B">
        <w:rPr>
          <w:rFonts w:asciiTheme="minorHAnsi" w:hAnsiTheme="minorHAnsi" w:cstheme="minorHAnsi"/>
          <w:color w:val="auto"/>
          <w:lang w:val="sr-Cyrl-RS"/>
        </w:rPr>
        <w:t>Предвиђени приступ објекту је са стране постојеће интерне саобраћајнице у северном делу комплекса.</w:t>
      </w:r>
    </w:p>
    <w:p w14:paraId="192EE04A"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p>
    <w:p w14:paraId="365F445C"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Latn-CS"/>
        </w:rPr>
        <w:t>Постојећи објекти и пратећи садржаји у оквиру комплекса Универзитетског клиничког</w:t>
      </w:r>
      <w:r w:rsidRPr="0045012B">
        <w:rPr>
          <w:rFonts w:asciiTheme="minorHAnsi" w:hAnsiTheme="minorHAnsi" w:cstheme="minorHAnsi"/>
          <w:color w:val="auto"/>
          <w:lang w:val="sr-Cyrl-RS"/>
        </w:rPr>
        <w:t xml:space="preserve"> </w:t>
      </w:r>
      <w:r w:rsidRPr="0045012B">
        <w:rPr>
          <w:rFonts w:asciiTheme="minorHAnsi" w:hAnsiTheme="minorHAnsi" w:cstheme="minorHAnsi"/>
          <w:color w:val="auto"/>
          <w:lang w:val="sr-Latn-CS"/>
        </w:rPr>
        <w:t>центра Крагујевац постојећим капацитетима не задовољавају потребе</w:t>
      </w:r>
      <w:r w:rsidRPr="0045012B">
        <w:rPr>
          <w:rFonts w:asciiTheme="minorHAnsi" w:hAnsiTheme="minorHAnsi" w:cstheme="minorHAnsi"/>
          <w:color w:val="auto"/>
          <w:lang w:val="sr-Cyrl-RS"/>
        </w:rPr>
        <w:t xml:space="preserve"> </w:t>
      </w:r>
      <w:r w:rsidRPr="0045012B">
        <w:rPr>
          <w:rFonts w:asciiTheme="minorHAnsi" w:hAnsiTheme="minorHAnsi" w:cstheme="minorHAnsi"/>
          <w:color w:val="auto"/>
          <w:lang w:val="sr-Latn-CS"/>
        </w:rPr>
        <w:t>корисника/пацијената који гравитирају овом болничком комплексу, као ни</w:t>
      </w:r>
      <w:r w:rsidRPr="0045012B">
        <w:rPr>
          <w:rFonts w:asciiTheme="minorHAnsi" w:hAnsiTheme="minorHAnsi" w:cstheme="minorHAnsi"/>
          <w:color w:val="auto"/>
          <w:lang w:val="sr-Cyrl-RS"/>
        </w:rPr>
        <w:t xml:space="preserve"> </w:t>
      </w:r>
      <w:r w:rsidRPr="0045012B">
        <w:rPr>
          <w:rFonts w:asciiTheme="minorHAnsi" w:hAnsiTheme="minorHAnsi" w:cstheme="minorHAnsi"/>
          <w:color w:val="auto"/>
          <w:lang w:val="sr-Latn-CS"/>
        </w:rPr>
        <w:t>савременим технолошко-техничким захтевима, како болничких објеката тако и</w:t>
      </w:r>
      <w:r w:rsidRPr="0045012B">
        <w:rPr>
          <w:rFonts w:asciiTheme="minorHAnsi" w:hAnsiTheme="minorHAnsi" w:cstheme="minorHAnsi"/>
          <w:color w:val="auto"/>
          <w:lang w:val="sr-Cyrl-RS"/>
        </w:rPr>
        <w:t xml:space="preserve"> </w:t>
      </w:r>
      <w:r w:rsidRPr="0045012B">
        <w:rPr>
          <w:rFonts w:asciiTheme="minorHAnsi" w:hAnsiTheme="minorHAnsi" w:cstheme="minorHAnsi"/>
          <w:color w:val="auto"/>
          <w:lang w:val="sr-Latn-CS"/>
        </w:rPr>
        <w:t>пратећих инфраструктурних објеката, па се проширење капацитета планира кроз</w:t>
      </w:r>
      <w:r w:rsidRPr="0045012B">
        <w:rPr>
          <w:rFonts w:asciiTheme="minorHAnsi" w:hAnsiTheme="minorHAnsi" w:cstheme="minorHAnsi"/>
          <w:color w:val="auto"/>
          <w:lang w:val="sr-Cyrl-RS"/>
        </w:rPr>
        <w:t xml:space="preserve"> р</w:t>
      </w:r>
      <w:r w:rsidRPr="0045012B">
        <w:rPr>
          <w:rFonts w:asciiTheme="minorHAnsi" w:hAnsiTheme="minorHAnsi" w:cstheme="minorHAnsi"/>
          <w:color w:val="auto"/>
          <w:lang w:val="sr-Latn-CS"/>
        </w:rPr>
        <w:t>еконструкцију и изградњу нових објеката у оквиру комплекса.</w:t>
      </w:r>
    </w:p>
    <w:p w14:paraId="7FCE5037"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p>
    <w:p w14:paraId="28E8432C"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Предметна локација налази се у централном делу грађевинског подручја града Крагујевца, између Улице Змај Јовине и Сушичког потока.</w:t>
      </w:r>
    </w:p>
    <w:p w14:paraId="7165A5C1"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p>
    <w:p w14:paraId="6394D4D9"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Парцела намењена за комплекс Унивезитетског клиничког центра је у делу омеђена јавним саобраћајницама, од којих су најзначајније Улица Змај Јовина која представља градску магистралну саобраћајницу са које се остварује саобраћајни приступ комплексу, као и Копитарева улица са које је омогућен колски и пешачки улаз за посетиоце и запослене.</w:t>
      </w:r>
    </w:p>
    <w:p w14:paraId="5FB66CDC"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p>
    <w:p w14:paraId="747B2091"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Ка Копитаревој улици постоји рампа са регулисаним и контролисаним отварањем која је делом намењена и логистици (одношење отпада, снабдевање медицинским гасовима и сл.).</w:t>
      </w:r>
    </w:p>
    <w:p w14:paraId="329D430D" w14:textId="77777777" w:rsidR="0045012B" w:rsidRPr="007233E7" w:rsidRDefault="0045012B" w:rsidP="0045012B">
      <w:pPr>
        <w:spacing w:after="0" w:line="240" w:lineRule="auto"/>
        <w:ind w:left="0" w:right="0" w:firstLine="0"/>
        <w:rPr>
          <w:rFonts w:asciiTheme="minorHAnsi" w:hAnsiTheme="minorHAnsi" w:cstheme="minorHAnsi"/>
          <w:color w:val="auto"/>
          <w:lang w:val="sr-Cyrl-RS"/>
        </w:rPr>
      </w:pPr>
    </w:p>
    <w:p w14:paraId="26BCD9EC" w14:textId="77777777" w:rsidR="0045012B" w:rsidRPr="00EE7437" w:rsidRDefault="0045012B" w:rsidP="0045012B">
      <w:pPr>
        <w:spacing w:after="0" w:line="240" w:lineRule="auto"/>
        <w:ind w:right="0"/>
        <w:rPr>
          <w:rFonts w:asciiTheme="minorHAnsi" w:hAnsiTheme="minorHAnsi" w:cstheme="minorHAnsi"/>
          <w:color w:val="auto"/>
          <w:lang w:val="sr-Cyrl-CS"/>
        </w:rPr>
      </w:pPr>
      <w:r w:rsidRPr="00EE7437">
        <w:rPr>
          <w:rFonts w:asciiTheme="minorHAnsi" w:hAnsiTheme="minorHAnsi" w:cstheme="minorHAnsi"/>
          <w:color w:val="auto"/>
          <w:lang w:val="sr-Cyrl-CS"/>
        </w:rPr>
        <w:t>Предметна локација дефинисана је:</w:t>
      </w:r>
    </w:p>
    <w:p w14:paraId="3600FC8A" w14:textId="77777777" w:rsidR="0045012B" w:rsidRPr="00EE7437" w:rsidRDefault="0045012B" w:rsidP="00002208">
      <w:pPr>
        <w:numPr>
          <w:ilvl w:val="0"/>
          <w:numId w:val="6"/>
        </w:numPr>
        <w:spacing w:after="0" w:line="240" w:lineRule="auto"/>
        <w:ind w:right="0"/>
        <w:rPr>
          <w:rFonts w:asciiTheme="minorHAnsi" w:hAnsiTheme="minorHAnsi" w:cstheme="minorHAnsi"/>
          <w:color w:val="auto"/>
          <w:lang w:val="sr-Cyrl-CS"/>
        </w:rPr>
      </w:pPr>
      <w:r w:rsidRPr="00EE7437">
        <w:rPr>
          <w:rFonts w:asciiTheme="minorHAnsi" w:hAnsiTheme="minorHAnsi" w:cstheme="minorHAnsi"/>
          <w:color w:val="auto"/>
          <w:lang w:val="sr-Cyrl-CS"/>
        </w:rPr>
        <w:lastRenderedPageBreak/>
        <w:t>Планом генералне регулације „Насеља Добре воде – Бубањ” („Сл. лист града Крагујевца“, бр. 25/16) (у даљем тексту: План генералне регулације)</w:t>
      </w:r>
    </w:p>
    <w:p w14:paraId="5EE510C0" w14:textId="77777777" w:rsidR="0045012B" w:rsidRPr="00EE7437" w:rsidRDefault="0045012B" w:rsidP="00002208">
      <w:pPr>
        <w:numPr>
          <w:ilvl w:val="0"/>
          <w:numId w:val="6"/>
        </w:numPr>
        <w:spacing w:after="0" w:line="240" w:lineRule="auto"/>
        <w:ind w:right="0"/>
        <w:rPr>
          <w:rFonts w:asciiTheme="minorHAnsi" w:hAnsiTheme="minorHAnsi" w:cstheme="minorHAnsi"/>
          <w:color w:val="auto"/>
          <w:lang w:val="sr-Cyrl-CS"/>
        </w:rPr>
      </w:pPr>
      <w:r w:rsidRPr="00EE7437">
        <w:rPr>
          <w:rFonts w:asciiTheme="minorHAnsi" w:hAnsiTheme="minorHAnsi" w:cstheme="minorHAnsi"/>
          <w:color w:val="auto"/>
          <w:lang w:val="sr-Cyrl-CS"/>
        </w:rPr>
        <w:t>Планом детаљне регулације „Улица Црвеног крста – насеље Бубањ'' у Крагујевцу („Сл. лист града Крагујевца”, бр. 33/19) (у даљем тексту: План детаљне регулације)</w:t>
      </w:r>
    </w:p>
    <w:p w14:paraId="54B652F5" w14:textId="3EB320B3" w:rsidR="0045012B" w:rsidRPr="00C17642" w:rsidRDefault="0045012B" w:rsidP="00C17642">
      <w:pPr>
        <w:numPr>
          <w:ilvl w:val="0"/>
          <w:numId w:val="6"/>
        </w:numPr>
        <w:spacing w:after="0" w:line="240" w:lineRule="auto"/>
        <w:ind w:right="0"/>
        <w:rPr>
          <w:rFonts w:asciiTheme="minorHAnsi" w:hAnsiTheme="minorHAnsi" w:cstheme="minorHAnsi"/>
          <w:color w:val="auto"/>
          <w:lang w:val="sr-Cyrl-CS"/>
        </w:rPr>
      </w:pPr>
      <w:r w:rsidRPr="00EE7437">
        <w:rPr>
          <w:rFonts w:asciiTheme="minorHAnsi" w:hAnsiTheme="minorHAnsi" w:cstheme="minorHAnsi"/>
          <w:color w:val="auto"/>
          <w:lang w:val="sr-Cyrl-CS"/>
        </w:rPr>
        <w:t>Урбанистичким пројектом урбанистичко архитектонске разраде локације 10486/5 КО Крагујевац 4 за потребе доградње и уређења комплекса изградњом, доградњом и реконструкцијом објеката Универзитетског клиничког центра Крагујевац, број: XXX 02 350-2479/2023, од 22.12.2023.године.</w:t>
      </w:r>
    </w:p>
    <w:p w14:paraId="57DE3D43" w14:textId="77777777" w:rsidR="007233E7" w:rsidRPr="0045012B" w:rsidRDefault="007233E7" w:rsidP="0045012B">
      <w:pPr>
        <w:spacing w:after="0" w:line="240" w:lineRule="auto"/>
        <w:ind w:left="0" w:right="0" w:firstLine="0"/>
        <w:rPr>
          <w:rFonts w:asciiTheme="minorHAnsi" w:hAnsiTheme="minorHAnsi" w:cstheme="minorHAnsi"/>
          <w:color w:val="auto"/>
          <w:lang w:val="sr-Cyrl-RS"/>
        </w:rPr>
      </w:pPr>
    </w:p>
    <w:p w14:paraId="5622249C" w14:textId="359C1784" w:rsidR="0045012B" w:rsidRPr="001D58B6" w:rsidRDefault="0045012B" w:rsidP="0045012B">
      <w:pPr>
        <w:spacing w:after="0" w:line="240" w:lineRule="auto"/>
        <w:ind w:left="0" w:right="0" w:firstLine="0"/>
        <w:rPr>
          <w:rFonts w:asciiTheme="minorHAnsi" w:hAnsiTheme="minorHAnsi" w:cstheme="minorHAnsi"/>
          <w:b/>
          <w:color w:val="auto"/>
          <w:lang w:val="sr-Cyrl-RS"/>
        </w:rPr>
      </w:pPr>
      <w:r w:rsidRPr="0045012B">
        <w:rPr>
          <w:rFonts w:asciiTheme="minorHAnsi" w:hAnsiTheme="minorHAnsi" w:cstheme="minorHAnsi"/>
          <w:b/>
          <w:color w:val="auto"/>
          <w:lang w:val="sr-Cyrl-RS"/>
        </w:rPr>
        <w:t>Постојеће стање</w:t>
      </w:r>
      <w:r w:rsidR="001D58B6">
        <w:rPr>
          <w:rFonts w:asciiTheme="minorHAnsi" w:hAnsiTheme="minorHAnsi" w:cstheme="minorHAnsi"/>
          <w:b/>
          <w:color w:val="auto"/>
          <w:lang w:val="sr-Latn-RS"/>
        </w:rPr>
        <w:t xml:space="preserve"> </w:t>
      </w:r>
      <w:r w:rsidR="001D58B6">
        <w:rPr>
          <w:rFonts w:asciiTheme="minorHAnsi" w:hAnsiTheme="minorHAnsi" w:cstheme="minorHAnsi"/>
          <w:b/>
          <w:color w:val="auto"/>
          <w:lang w:val="sr-Cyrl-RS"/>
        </w:rPr>
        <w:t>комплекса Универзитетско</w:t>
      </w:r>
      <w:r w:rsidR="001C1CD6">
        <w:rPr>
          <w:rFonts w:asciiTheme="minorHAnsi" w:hAnsiTheme="minorHAnsi" w:cstheme="minorHAnsi"/>
          <w:b/>
          <w:color w:val="auto"/>
          <w:lang w:val="sr-Cyrl-RS"/>
        </w:rPr>
        <w:t>г</w:t>
      </w:r>
      <w:r w:rsidR="001D58B6">
        <w:rPr>
          <w:rFonts w:asciiTheme="minorHAnsi" w:hAnsiTheme="minorHAnsi" w:cstheme="minorHAnsi"/>
          <w:b/>
          <w:color w:val="auto"/>
          <w:lang w:val="sr-Cyrl-RS"/>
        </w:rPr>
        <w:t xml:space="preserve"> </w:t>
      </w:r>
      <w:r w:rsidR="001C1CD6">
        <w:rPr>
          <w:rFonts w:asciiTheme="minorHAnsi" w:hAnsiTheme="minorHAnsi" w:cstheme="minorHAnsi"/>
          <w:b/>
          <w:color w:val="auto"/>
          <w:lang w:val="sr-Cyrl-RS"/>
        </w:rPr>
        <w:t>К</w:t>
      </w:r>
      <w:r w:rsidR="001D58B6">
        <w:rPr>
          <w:rFonts w:asciiTheme="minorHAnsi" w:hAnsiTheme="minorHAnsi" w:cstheme="minorHAnsi"/>
          <w:b/>
          <w:color w:val="auto"/>
          <w:lang w:val="sr-Cyrl-RS"/>
        </w:rPr>
        <w:t>линичког центра Крагујевац</w:t>
      </w:r>
    </w:p>
    <w:p w14:paraId="76E35B2C" w14:textId="77777777" w:rsidR="0045012B" w:rsidRPr="0045012B" w:rsidRDefault="0045012B" w:rsidP="0045012B">
      <w:pPr>
        <w:spacing w:after="0" w:line="240" w:lineRule="auto"/>
        <w:ind w:left="0" w:right="0" w:firstLine="0"/>
        <w:rPr>
          <w:rFonts w:asciiTheme="minorHAnsi" w:hAnsiTheme="minorHAnsi" w:cstheme="minorHAnsi"/>
          <w:b/>
          <w:color w:val="auto"/>
          <w:lang w:val="sr-Cyrl-RS"/>
        </w:rPr>
      </w:pPr>
    </w:p>
    <w:p w14:paraId="0B2D9369"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Сам комплекс Унииверзитетско клиичког центра Крагујевац се састоји из низа мањих засебних павиљона и различитих међусобно повезаних зграда медицинске и немедицинске функције. Објекти у оквиру комплекса су грађени током разних фаза, у дужем временском периоду (најстарији павиљони датирају још из 1920-их година, док су новији грађени у првој деценији 21. века).</w:t>
      </w:r>
    </w:p>
    <w:p w14:paraId="6E7CD053"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p>
    <w:p w14:paraId="49BFA84B" w14:textId="0D034D3E" w:rsid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Приказ постојећих болничких објеката павиљонског типа, као и постојећих</w:t>
      </w:r>
      <w:r w:rsidR="00A711A0">
        <w:rPr>
          <w:rFonts w:asciiTheme="minorHAnsi" w:hAnsiTheme="minorHAnsi" w:cstheme="minorHAnsi"/>
          <w:color w:val="auto"/>
          <w:lang w:val="sr-Latn-RS"/>
        </w:rPr>
        <w:t xml:space="preserve"> </w:t>
      </w:r>
      <w:r w:rsidRPr="0045012B">
        <w:rPr>
          <w:rFonts w:asciiTheme="minorHAnsi" w:hAnsiTheme="minorHAnsi" w:cstheme="minorHAnsi"/>
          <w:color w:val="auto"/>
          <w:lang w:val="sr-Cyrl-RS"/>
        </w:rPr>
        <w:t>инфраструктурних и пратећих објеката, са одговарајућом нумерацијом сваког објекта –према подацима из РГЗ-а, као и према интерно означеним бројевима УКЦ Крагујевац је приказан у следећој табели.</w:t>
      </w:r>
    </w:p>
    <w:p w14:paraId="7C803284" w14:textId="77777777" w:rsidR="00A711A0" w:rsidRDefault="00A711A0" w:rsidP="0045012B">
      <w:pPr>
        <w:spacing w:after="0" w:line="240" w:lineRule="auto"/>
        <w:ind w:left="0" w:right="0" w:firstLine="0"/>
        <w:rPr>
          <w:rFonts w:asciiTheme="minorHAnsi" w:hAnsiTheme="minorHAnsi" w:cstheme="minorHAnsi"/>
          <w:color w:val="auto"/>
          <w:lang w:val="sr-Cyrl-RS"/>
        </w:rPr>
      </w:pPr>
    </w:p>
    <w:p w14:paraId="58A81678" w14:textId="5D1EF274" w:rsidR="0045012B" w:rsidRPr="00A711A0" w:rsidRDefault="00A711A0" w:rsidP="00A711A0">
      <w:pPr>
        <w:spacing w:after="0" w:line="240" w:lineRule="auto"/>
        <w:ind w:left="0" w:right="0" w:firstLine="0"/>
        <w:jc w:val="center"/>
        <w:rPr>
          <w:rFonts w:asciiTheme="minorHAnsi" w:hAnsiTheme="minorHAnsi" w:cstheme="minorHAnsi"/>
          <w:i/>
          <w:color w:val="auto"/>
          <w:lang w:val="sr-Cyrl-RS"/>
        </w:rPr>
      </w:pPr>
      <w:r w:rsidRPr="00A711A0">
        <w:rPr>
          <w:rFonts w:asciiTheme="minorHAnsi" w:hAnsiTheme="minorHAnsi" w:cstheme="minorHAnsi"/>
          <w:i/>
          <w:color w:val="auto"/>
          <w:lang w:val="sr-Cyrl-RS"/>
        </w:rPr>
        <w:t>Табела 1. Приказ постојећих објеката у оквиру Комплекса УКЦ Крагујевац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3"/>
        <w:gridCol w:w="1530"/>
        <w:gridCol w:w="5943"/>
      </w:tblGrid>
      <w:tr w:rsidR="0045012B" w:rsidRPr="0045012B" w14:paraId="2996CA3A" w14:textId="77777777" w:rsidTr="00AE5C1F">
        <w:tc>
          <w:tcPr>
            <w:tcW w:w="1583" w:type="dxa"/>
            <w:shd w:val="clear" w:color="auto" w:fill="auto"/>
          </w:tcPr>
          <w:p w14:paraId="4372CF89"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Интерни бр. објекта/бр. корисник</w:t>
            </w:r>
          </w:p>
        </w:tc>
        <w:tc>
          <w:tcPr>
            <w:tcW w:w="1530" w:type="dxa"/>
            <w:shd w:val="clear" w:color="auto" w:fill="auto"/>
          </w:tcPr>
          <w:p w14:paraId="2690A1B9"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Бр. објекта у катастру</w:t>
            </w:r>
          </w:p>
        </w:tc>
        <w:tc>
          <w:tcPr>
            <w:tcW w:w="5943" w:type="dxa"/>
            <w:shd w:val="clear" w:color="auto" w:fill="auto"/>
          </w:tcPr>
          <w:p w14:paraId="1598FFB7"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Функиција објекта</w:t>
            </w:r>
          </w:p>
        </w:tc>
      </w:tr>
      <w:tr w:rsidR="0045012B" w:rsidRPr="0045012B" w14:paraId="10EBA683" w14:textId="77777777" w:rsidTr="00AE5C1F">
        <w:tc>
          <w:tcPr>
            <w:tcW w:w="1583" w:type="dxa"/>
            <w:shd w:val="clear" w:color="auto" w:fill="auto"/>
          </w:tcPr>
          <w:p w14:paraId="18D8D622"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2</w:t>
            </w:r>
          </w:p>
        </w:tc>
        <w:tc>
          <w:tcPr>
            <w:tcW w:w="1530" w:type="dxa"/>
            <w:shd w:val="clear" w:color="auto" w:fill="auto"/>
          </w:tcPr>
          <w:p w14:paraId="519B9FA1"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5</w:t>
            </w:r>
          </w:p>
        </w:tc>
        <w:tc>
          <w:tcPr>
            <w:tcW w:w="5943" w:type="dxa"/>
            <w:shd w:val="clear" w:color="auto" w:fill="auto"/>
          </w:tcPr>
          <w:p w14:paraId="5A47D60D"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Клиника за психијатрију и одељење инфективнх болести</w:t>
            </w:r>
          </w:p>
        </w:tc>
      </w:tr>
      <w:tr w:rsidR="0045012B" w:rsidRPr="0045012B" w14:paraId="77BA2AE5" w14:textId="77777777" w:rsidTr="00AE5C1F">
        <w:tc>
          <w:tcPr>
            <w:tcW w:w="1583" w:type="dxa"/>
            <w:shd w:val="clear" w:color="auto" w:fill="auto"/>
          </w:tcPr>
          <w:p w14:paraId="3B5FB7BF"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3</w:t>
            </w:r>
          </w:p>
        </w:tc>
        <w:tc>
          <w:tcPr>
            <w:tcW w:w="1530" w:type="dxa"/>
            <w:shd w:val="clear" w:color="auto" w:fill="auto"/>
          </w:tcPr>
          <w:p w14:paraId="6218F127"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16</w:t>
            </w:r>
          </w:p>
        </w:tc>
        <w:tc>
          <w:tcPr>
            <w:tcW w:w="5943" w:type="dxa"/>
            <w:shd w:val="clear" w:color="auto" w:fill="auto"/>
          </w:tcPr>
          <w:p w14:paraId="71E84C0B"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Централна апотека и финансијска администрација</w:t>
            </w:r>
          </w:p>
        </w:tc>
      </w:tr>
      <w:tr w:rsidR="0045012B" w:rsidRPr="0045012B" w14:paraId="58C7A577" w14:textId="77777777" w:rsidTr="00AE5C1F">
        <w:tc>
          <w:tcPr>
            <w:tcW w:w="1583" w:type="dxa"/>
            <w:shd w:val="clear" w:color="auto" w:fill="auto"/>
          </w:tcPr>
          <w:p w14:paraId="3C0C786C"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4</w:t>
            </w:r>
          </w:p>
        </w:tc>
        <w:tc>
          <w:tcPr>
            <w:tcW w:w="1530" w:type="dxa"/>
            <w:shd w:val="clear" w:color="auto" w:fill="auto"/>
          </w:tcPr>
          <w:p w14:paraId="457489FF"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10/24</w:t>
            </w:r>
          </w:p>
        </w:tc>
        <w:tc>
          <w:tcPr>
            <w:tcW w:w="5943" w:type="dxa"/>
            <w:shd w:val="clear" w:color="auto" w:fill="auto"/>
          </w:tcPr>
          <w:p w14:paraId="22DECF69"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Болничка кухиња</w:t>
            </w:r>
          </w:p>
        </w:tc>
      </w:tr>
      <w:tr w:rsidR="0045012B" w:rsidRPr="0045012B" w14:paraId="7500E365" w14:textId="77777777" w:rsidTr="00AE5C1F">
        <w:tc>
          <w:tcPr>
            <w:tcW w:w="1583" w:type="dxa"/>
            <w:shd w:val="clear" w:color="auto" w:fill="auto"/>
          </w:tcPr>
          <w:p w14:paraId="7E23BA84"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5</w:t>
            </w:r>
          </w:p>
        </w:tc>
        <w:tc>
          <w:tcPr>
            <w:tcW w:w="1530" w:type="dxa"/>
            <w:shd w:val="clear" w:color="auto" w:fill="auto"/>
          </w:tcPr>
          <w:p w14:paraId="3BB7568F"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12</w:t>
            </w:r>
          </w:p>
        </w:tc>
        <w:tc>
          <w:tcPr>
            <w:tcW w:w="5943" w:type="dxa"/>
            <w:shd w:val="clear" w:color="auto" w:fill="auto"/>
          </w:tcPr>
          <w:p w14:paraId="0380887D"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Управа администрације и одељење дерматологије</w:t>
            </w:r>
          </w:p>
        </w:tc>
      </w:tr>
      <w:tr w:rsidR="0045012B" w:rsidRPr="0045012B" w14:paraId="538BFB89" w14:textId="77777777" w:rsidTr="00AE5C1F">
        <w:tc>
          <w:tcPr>
            <w:tcW w:w="1583" w:type="dxa"/>
            <w:shd w:val="clear" w:color="auto" w:fill="auto"/>
          </w:tcPr>
          <w:p w14:paraId="3E209E8A"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6</w:t>
            </w:r>
          </w:p>
        </w:tc>
        <w:tc>
          <w:tcPr>
            <w:tcW w:w="1530" w:type="dxa"/>
            <w:shd w:val="clear" w:color="auto" w:fill="auto"/>
          </w:tcPr>
          <w:p w14:paraId="046EEFED"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11/18</w:t>
            </w:r>
          </w:p>
        </w:tc>
        <w:tc>
          <w:tcPr>
            <w:tcW w:w="5943" w:type="dxa"/>
            <w:shd w:val="clear" w:color="auto" w:fill="auto"/>
          </w:tcPr>
          <w:p w14:paraId="2EF6F7C5"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Физикална медицина и одељење рехабилитације</w:t>
            </w:r>
          </w:p>
        </w:tc>
      </w:tr>
      <w:tr w:rsidR="0045012B" w:rsidRPr="0045012B" w14:paraId="4A7B1994" w14:textId="77777777" w:rsidTr="00AE5C1F">
        <w:tc>
          <w:tcPr>
            <w:tcW w:w="1583" w:type="dxa"/>
            <w:shd w:val="clear" w:color="auto" w:fill="auto"/>
          </w:tcPr>
          <w:p w14:paraId="3C3D8EBC"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8</w:t>
            </w:r>
          </w:p>
        </w:tc>
        <w:tc>
          <w:tcPr>
            <w:tcW w:w="1530" w:type="dxa"/>
            <w:shd w:val="clear" w:color="auto" w:fill="auto"/>
          </w:tcPr>
          <w:p w14:paraId="2099A594"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14</w:t>
            </w:r>
          </w:p>
        </w:tc>
        <w:tc>
          <w:tcPr>
            <w:tcW w:w="5943" w:type="dxa"/>
            <w:shd w:val="clear" w:color="auto" w:fill="auto"/>
          </w:tcPr>
          <w:p w14:paraId="4171EC18"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Психијатријска дневна болница и музеј здравствене заштите</w:t>
            </w:r>
          </w:p>
        </w:tc>
      </w:tr>
      <w:tr w:rsidR="0045012B" w:rsidRPr="0045012B" w14:paraId="40182AFF" w14:textId="77777777" w:rsidTr="00AE5C1F">
        <w:tc>
          <w:tcPr>
            <w:tcW w:w="1583" w:type="dxa"/>
            <w:shd w:val="clear" w:color="auto" w:fill="auto"/>
          </w:tcPr>
          <w:p w14:paraId="6F9119D4"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9</w:t>
            </w:r>
          </w:p>
        </w:tc>
        <w:tc>
          <w:tcPr>
            <w:tcW w:w="1530" w:type="dxa"/>
            <w:shd w:val="clear" w:color="auto" w:fill="auto"/>
          </w:tcPr>
          <w:p w14:paraId="2C98DCC4"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15</w:t>
            </w:r>
          </w:p>
        </w:tc>
        <w:tc>
          <w:tcPr>
            <w:tcW w:w="5943" w:type="dxa"/>
            <w:shd w:val="clear" w:color="auto" w:fill="auto"/>
          </w:tcPr>
          <w:p w14:paraId="7F5A23B1"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Интерна дневна болница и амбуланта</w:t>
            </w:r>
          </w:p>
        </w:tc>
      </w:tr>
      <w:tr w:rsidR="0045012B" w:rsidRPr="0045012B" w14:paraId="58535F9D" w14:textId="77777777" w:rsidTr="00AE5C1F">
        <w:tc>
          <w:tcPr>
            <w:tcW w:w="1583" w:type="dxa"/>
            <w:shd w:val="clear" w:color="auto" w:fill="auto"/>
          </w:tcPr>
          <w:p w14:paraId="7A364F7A"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10</w:t>
            </w:r>
          </w:p>
        </w:tc>
        <w:tc>
          <w:tcPr>
            <w:tcW w:w="1530" w:type="dxa"/>
            <w:shd w:val="clear" w:color="auto" w:fill="auto"/>
          </w:tcPr>
          <w:p w14:paraId="1093E92B"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9</w:t>
            </w:r>
          </w:p>
        </w:tc>
        <w:tc>
          <w:tcPr>
            <w:tcW w:w="5943" w:type="dxa"/>
            <w:shd w:val="clear" w:color="auto" w:fill="auto"/>
          </w:tcPr>
          <w:p w14:paraId="1564D530"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Педијатријска амбуланта</w:t>
            </w:r>
          </w:p>
        </w:tc>
      </w:tr>
      <w:tr w:rsidR="0045012B" w:rsidRPr="0045012B" w14:paraId="4132184D" w14:textId="77777777" w:rsidTr="00AE5C1F">
        <w:tc>
          <w:tcPr>
            <w:tcW w:w="1583" w:type="dxa"/>
            <w:shd w:val="clear" w:color="auto" w:fill="auto"/>
          </w:tcPr>
          <w:p w14:paraId="1187E753"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11</w:t>
            </w:r>
          </w:p>
        </w:tc>
        <w:tc>
          <w:tcPr>
            <w:tcW w:w="1530" w:type="dxa"/>
            <w:shd w:val="clear" w:color="auto" w:fill="auto"/>
          </w:tcPr>
          <w:p w14:paraId="25C2141A"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7/25</w:t>
            </w:r>
          </w:p>
        </w:tc>
        <w:tc>
          <w:tcPr>
            <w:tcW w:w="5943" w:type="dxa"/>
            <w:shd w:val="clear" w:color="auto" w:fill="auto"/>
          </w:tcPr>
          <w:p w14:paraId="2189DEB9"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Педијатријска клиника и амбуланта за школску децу</w:t>
            </w:r>
          </w:p>
        </w:tc>
      </w:tr>
      <w:tr w:rsidR="0045012B" w:rsidRPr="0045012B" w14:paraId="0639113F" w14:textId="77777777" w:rsidTr="00AE5C1F">
        <w:tc>
          <w:tcPr>
            <w:tcW w:w="1583" w:type="dxa"/>
            <w:shd w:val="clear" w:color="auto" w:fill="auto"/>
          </w:tcPr>
          <w:p w14:paraId="39DB2B8C"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12</w:t>
            </w:r>
          </w:p>
        </w:tc>
        <w:tc>
          <w:tcPr>
            <w:tcW w:w="1530" w:type="dxa"/>
            <w:shd w:val="clear" w:color="auto" w:fill="auto"/>
          </w:tcPr>
          <w:p w14:paraId="28227114"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2</w:t>
            </w:r>
          </w:p>
        </w:tc>
        <w:tc>
          <w:tcPr>
            <w:tcW w:w="5943" w:type="dxa"/>
            <w:shd w:val="clear" w:color="auto" w:fill="auto"/>
          </w:tcPr>
          <w:p w14:paraId="4C58D03A"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Ургентни центар и амбуланте</w:t>
            </w:r>
          </w:p>
        </w:tc>
      </w:tr>
      <w:tr w:rsidR="0045012B" w:rsidRPr="0045012B" w14:paraId="015A7F66" w14:textId="77777777" w:rsidTr="00AE5C1F">
        <w:tc>
          <w:tcPr>
            <w:tcW w:w="1583" w:type="dxa"/>
            <w:shd w:val="clear" w:color="auto" w:fill="auto"/>
          </w:tcPr>
          <w:p w14:paraId="56575F00"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13</w:t>
            </w:r>
          </w:p>
        </w:tc>
        <w:tc>
          <w:tcPr>
            <w:tcW w:w="1530" w:type="dxa"/>
            <w:shd w:val="clear" w:color="auto" w:fill="auto"/>
          </w:tcPr>
          <w:p w14:paraId="70E456EB"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3/9</w:t>
            </w:r>
          </w:p>
        </w:tc>
        <w:tc>
          <w:tcPr>
            <w:tcW w:w="5943" w:type="dxa"/>
            <w:shd w:val="clear" w:color="auto" w:fill="auto"/>
          </w:tcPr>
          <w:p w14:paraId="02E76000"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Клиника за урологију и нефрологију</w:t>
            </w:r>
          </w:p>
        </w:tc>
      </w:tr>
      <w:tr w:rsidR="0045012B" w:rsidRPr="0045012B" w14:paraId="0E4EDC17" w14:textId="77777777" w:rsidTr="00AE5C1F">
        <w:tc>
          <w:tcPr>
            <w:tcW w:w="1583" w:type="dxa"/>
            <w:shd w:val="clear" w:color="auto" w:fill="auto"/>
          </w:tcPr>
          <w:p w14:paraId="07D623A8"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14</w:t>
            </w:r>
          </w:p>
        </w:tc>
        <w:tc>
          <w:tcPr>
            <w:tcW w:w="1530" w:type="dxa"/>
            <w:shd w:val="clear" w:color="auto" w:fill="auto"/>
          </w:tcPr>
          <w:p w14:paraId="3D22A5F6"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w:t>
            </w:r>
          </w:p>
        </w:tc>
        <w:tc>
          <w:tcPr>
            <w:tcW w:w="5943" w:type="dxa"/>
            <w:shd w:val="clear" w:color="auto" w:fill="auto"/>
          </w:tcPr>
          <w:p w14:paraId="7545B572"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Блок са операционим салама</w:t>
            </w:r>
          </w:p>
        </w:tc>
      </w:tr>
      <w:tr w:rsidR="0045012B" w:rsidRPr="0045012B" w14:paraId="5DA898A1" w14:textId="77777777" w:rsidTr="00AE5C1F">
        <w:tc>
          <w:tcPr>
            <w:tcW w:w="1583" w:type="dxa"/>
            <w:shd w:val="clear" w:color="auto" w:fill="auto"/>
          </w:tcPr>
          <w:p w14:paraId="025E13A2"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15</w:t>
            </w:r>
          </w:p>
        </w:tc>
        <w:tc>
          <w:tcPr>
            <w:tcW w:w="1530" w:type="dxa"/>
            <w:shd w:val="clear" w:color="auto" w:fill="auto"/>
          </w:tcPr>
          <w:p w14:paraId="6E23E6F2"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w:t>
            </w:r>
          </w:p>
        </w:tc>
        <w:tc>
          <w:tcPr>
            <w:tcW w:w="5943" w:type="dxa"/>
            <w:shd w:val="clear" w:color="auto" w:fill="auto"/>
          </w:tcPr>
          <w:p w14:paraId="725FBB7D"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Хируршки блок</w:t>
            </w:r>
          </w:p>
        </w:tc>
      </w:tr>
      <w:tr w:rsidR="0045012B" w:rsidRPr="0045012B" w14:paraId="1A4F2B85" w14:textId="77777777" w:rsidTr="00AE5C1F">
        <w:tc>
          <w:tcPr>
            <w:tcW w:w="1583" w:type="dxa"/>
            <w:shd w:val="clear" w:color="auto" w:fill="auto"/>
          </w:tcPr>
          <w:p w14:paraId="27F439D2"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16</w:t>
            </w:r>
          </w:p>
        </w:tc>
        <w:tc>
          <w:tcPr>
            <w:tcW w:w="1530" w:type="dxa"/>
            <w:shd w:val="clear" w:color="auto" w:fill="auto"/>
          </w:tcPr>
          <w:p w14:paraId="5F5B0541"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4</w:t>
            </w:r>
          </w:p>
        </w:tc>
        <w:tc>
          <w:tcPr>
            <w:tcW w:w="5943" w:type="dxa"/>
            <w:shd w:val="clear" w:color="auto" w:fill="auto"/>
          </w:tcPr>
          <w:p w14:paraId="41E571E5"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Интерна клиника</w:t>
            </w:r>
          </w:p>
        </w:tc>
      </w:tr>
      <w:tr w:rsidR="0045012B" w:rsidRPr="0045012B" w14:paraId="6C9FC69B" w14:textId="77777777" w:rsidTr="00AE5C1F">
        <w:tc>
          <w:tcPr>
            <w:tcW w:w="1583" w:type="dxa"/>
            <w:shd w:val="clear" w:color="auto" w:fill="auto"/>
          </w:tcPr>
          <w:p w14:paraId="6A45522C"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17</w:t>
            </w:r>
          </w:p>
        </w:tc>
        <w:tc>
          <w:tcPr>
            <w:tcW w:w="1530" w:type="dxa"/>
            <w:shd w:val="clear" w:color="auto" w:fill="auto"/>
          </w:tcPr>
          <w:p w14:paraId="006E5F6B"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6</w:t>
            </w:r>
          </w:p>
        </w:tc>
        <w:tc>
          <w:tcPr>
            <w:tcW w:w="5943" w:type="dxa"/>
            <w:shd w:val="clear" w:color="auto" w:fill="auto"/>
          </w:tcPr>
          <w:p w14:paraId="254F41E5"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Центар за неурологију</w:t>
            </w:r>
          </w:p>
        </w:tc>
      </w:tr>
      <w:tr w:rsidR="0045012B" w:rsidRPr="0045012B" w14:paraId="3EFD8F2E" w14:textId="77777777" w:rsidTr="00AE5C1F">
        <w:tc>
          <w:tcPr>
            <w:tcW w:w="1583" w:type="dxa"/>
            <w:shd w:val="clear" w:color="auto" w:fill="auto"/>
          </w:tcPr>
          <w:p w14:paraId="48931A89"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18</w:t>
            </w:r>
          </w:p>
        </w:tc>
        <w:tc>
          <w:tcPr>
            <w:tcW w:w="1530" w:type="dxa"/>
            <w:shd w:val="clear" w:color="auto" w:fill="auto"/>
          </w:tcPr>
          <w:p w14:paraId="4E6DE37E"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26</w:t>
            </w:r>
          </w:p>
        </w:tc>
        <w:tc>
          <w:tcPr>
            <w:tcW w:w="5943" w:type="dxa"/>
            <w:shd w:val="clear" w:color="auto" w:fill="auto"/>
          </w:tcPr>
          <w:p w14:paraId="68BD3DED"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Објекти у изградњи и одељење онкологије</w:t>
            </w:r>
          </w:p>
        </w:tc>
      </w:tr>
      <w:tr w:rsidR="0045012B" w:rsidRPr="0045012B" w14:paraId="3DB6933A" w14:textId="77777777" w:rsidTr="00AE5C1F">
        <w:tc>
          <w:tcPr>
            <w:tcW w:w="1583" w:type="dxa"/>
            <w:shd w:val="clear" w:color="auto" w:fill="auto"/>
          </w:tcPr>
          <w:p w14:paraId="206AA8A3"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19</w:t>
            </w:r>
          </w:p>
        </w:tc>
        <w:tc>
          <w:tcPr>
            <w:tcW w:w="1530" w:type="dxa"/>
            <w:shd w:val="clear" w:color="auto" w:fill="auto"/>
          </w:tcPr>
          <w:p w14:paraId="36D42F49"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17</w:t>
            </w:r>
          </w:p>
        </w:tc>
        <w:tc>
          <w:tcPr>
            <w:tcW w:w="5943" w:type="dxa"/>
            <w:shd w:val="clear" w:color="auto" w:fill="auto"/>
          </w:tcPr>
          <w:p w14:paraId="0526D499"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Топлана</w:t>
            </w:r>
          </w:p>
        </w:tc>
      </w:tr>
      <w:tr w:rsidR="0045012B" w:rsidRPr="0045012B" w14:paraId="66B1DF1F" w14:textId="77777777" w:rsidTr="00AE5C1F">
        <w:tc>
          <w:tcPr>
            <w:tcW w:w="1583" w:type="dxa"/>
            <w:shd w:val="clear" w:color="auto" w:fill="auto"/>
          </w:tcPr>
          <w:p w14:paraId="203AE0E7"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23</w:t>
            </w:r>
          </w:p>
        </w:tc>
        <w:tc>
          <w:tcPr>
            <w:tcW w:w="1530" w:type="dxa"/>
            <w:shd w:val="clear" w:color="auto" w:fill="auto"/>
          </w:tcPr>
          <w:p w14:paraId="0DD2C6AD"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28/29/31</w:t>
            </w:r>
          </w:p>
        </w:tc>
        <w:tc>
          <w:tcPr>
            <w:tcW w:w="5943" w:type="dxa"/>
            <w:shd w:val="clear" w:color="auto" w:fill="auto"/>
          </w:tcPr>
          <w:p w14:paraId="6A1C9CA2"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Радиотерапија – бункер са акцелератором</w:t>
            </w:r>
          </w:p>
        </w:tc>
      </w:tr>
      <w:tr w:rsidR="0045012B" w:rsidRPr="0045012B" w14:paraId="660696F9" w14:textId="77777777" w:rsidTr="00AE5C1F">
        <w:tc>
          <w:tcPr>
            <w:tcW w:w="1583" w:type="dxa"/>
            <w:shd w:val="clear" w:color="auto" w:fill="auto"/>
          </w:tcPr>
          <w:p w14:paraId="50C99428"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lastRenderedPageBreak/>
              <w:t>24</w:t>
            </w:r>
          </w:p>
        </w:tc>
        <w:tc>
          <w:tcPr>
            <w:tcW w:w="1530" w:type="dxa"/>
            <w:shd w:val="clear" w:color="auto" w:fill="auto"/>
          </w:tcPr>
          <w:p w14:paraId="6045B1F3"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w:t>
            </w:r>
          </w:p>
        </w:tc>
        <w:tc>
          <w:tcPr>
            <w:tcW w:w="5943" w:type="dxa"/>
            <w:shd w:val="clear" w:color="auto" w:fill="auto"/>
          </w:tcPr>
          <w:p w14:paraId="6CC894EF"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Магнетна резонанца</w:t>
            </w:r>
          </w:p>
        </w:tc>
      </w:tr>
      <w:tr w:rsidR="0045012B" w:rsidRPr="0045012B" w14:paraId="0DABFA36" w14:textId="77777777" w:rsidTr="00AE5C1F">
        <w:tc>
          <w:tcPr>
            <w:tcW w:w="1583" w:type="dxa"/>
            <w:shd w:val="clear" w:color="auto" w:fill="auto"/>
          </w:tcPr>
          <w:p w14:paraId="25DABBEE"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w:t>
            </w:r>
          </w:p>
        </w:tc>
        <w:tc>
          <w:tcPr>
            <w:tcW w:w="1530" w:type="dxa"/>
            <w:shd w:val="clear" w:color="auto" w:fill="auto"/>
          </w:tcPr>
          <w:p w14:paraId="53685B66"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20/21/22/23</w:t>
            </w:r>
          </w:p>
        </w:tc>
        <w:tc>
          <w:tcPr>
            <w:tcW w:w="5943" w:type="dxa"/>
            <w:shd w:val="clear" w:color="auto" w:fill="auto"/>
          </w:tcPr>
          <w:p w14:paraId="65872BE6"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Инфраструктурни објекти</w:t>
            </w:r>
          </w:p>
        </w:tc>
      </w:tr>
      <w:tr w:rsidR="0045012B" w:rsidRPr="0045012B" w14:paraId="12DA697F" w14:textId="77777777" w:rsidTr="00AE5C1F">
        <w:tc>
          <w:tcPr>
            <w:tcW w:w="1583" w:type="dxa"/>
            <w:shd w:val="clear" w:color="auto" w:fill="auto"/>
          </w:tcPr>
          <w:p w14:paraId="19AAB36D"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25</w:t>
            </w:r>
          </w:p>
        </w:tc>
        <w:tc>
          <w:tcPr>
            <w:tcW w:w="1530" w:type="dxa"/>
            <w:shd w:val="clear" w:color="auto" w:fill="auto"/>
          </w:tcPr>
          <w:p w14:paraId="44B20CDA"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p>
        </w:tc>
        <w:tc>
          <w:tcPr>
            <w:tcW w:w="5943" w:type="dxa"/>
            <w:shd w:val="clear" w:color="auto" w:fill="auto"/>
          </w:tcPr>
          <w:p w14:paraId="7DA3E022"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r w:rsidRPr="0045012B">
              <w:rPr>
                <w:rFonts w:asciiTheme="minorHAnsi" w:hAnsiTheme="minorHAnsi" w:cstheme="minorHAnsi"/>
                <w:color w:val="auto"/>
                <w:lang w:val="sr-Cyrl-RS"/>
              </w:rPr>
              <w:t>Верски објекат</w:t>
            </w:r>
          </w:p>
        </w:tc>
      </w:tr>
    </w:tbl>
    <w:p w14:paraId="600DEB67" w14:textId="77777777" w:rsidR="0045012B" w:rsidRPr="0045012B" w:rsidRDefault="0045012B" w:rsidP="0045012B">
      <w:pPr>
        <w:spacing w:after="0" w:line="240" w:lineRule="auto"/>
        <w:ind w:left="0" w:right="0" w:firstLine="0"/>
        <w:jc w:val="left"/>
        <w:rPr>
          <w:rFonts w:asciiTheme="minorHAnsi" w:hAnsiTheme="minorHAnsi" w:cstheme="minorHAnsi"/>
          <w:color w:val="auto"/>
          <w:lang w:val="sr-Cyrl-RS"/>
        </w:rPr>
      </w:pPr>
    </w:p>
    <w:p w14:paraId="110CA616"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У циљу проширења капацитета болничких објеката, као и немедицинских објеката у служби болничког комплекса предвиђено је уклањање и рушење постојећих објеката унутар комплекса евидентираних у катастру непокретности као:</w:t>
      </w:r>
    </w:p>
    <w:p w14:paraId="2D4C6166" w14:textId="77777777" w:rsidR="0045012B" w:rsidRPr="0045012B" w:rsidRDefault="0045012B" w:rsidP="00002208">
      <w:pPr>
        <w:numPr>
          <w:ilvl w:val="0"/>
          <w:numId w:val="2"/>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Објекат бр. 10 - Болничка кухиња – П=432 m</w:t>
      </w:r>
      <w:r w:rsidRPr="0045012B">
        <w:rPr>
          <w:rFonts w:asciiTheme="minorHAnsi" w:hAnsiTheme="minorHAnsi" w:cstheme="minorHAnsi"/>
          <w:color w:val="auto"/>
          <w:vertAlign w:val="superscript"/>
          <w:lang w:val="sr-Cyrl-RS"/>
        </w:rPr>
        <w:t>2</w:t>
      </w:r>
      <w:r w:rsidRPr="0045012B">
        <w:rPr>
          <w:rFonts w:asciiTheme="minorHAnsi" w:hAnsiTheme="minorHAnsi" w:cstheme="minorHAnsi"/>
          <w:color w:val="auto"/>
          <w:lang w:val="sr-Cyrl-RS"/>
        </w:rPr>
        <w:t xml:space="preserve"> (интерно означен као Објекат 4) ,</w:t>
      </w:r>
    </w:p>
    <w:p w14:paraId="664163DD" w14:textId="77777777" w:rsidR="0045012B" w:rsidRPr="0045012B" w:rsidRDefault="0045012B" w:rsidP="00002208">
      <w:pPr>
        <w:numPr>
          <w:ilvl w:val="0"/>
          <w:numId w:val="2"/>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Објекат бр. 24 - Помоћна зграда - П= 12 m</w:t>
      </w:r>
      <w:r w:rsidRPr="0045012B">
        <w:rPr>
          <w:rFonts w:asciiTheme="minorHAnsi" w:hAnsiTheme="minorHAnsi" w:cstheme="minorHAnsi"/>
          <w:color w:val="auto"/>
          <w:vertAlign w:val="superscript"/>
          <w:lang w:val="sr-Cyrl-RS"/>
        </w:rPr>
        <w:t>2</w:t>
      </w:r>
      <w:r w:rsidRPr="0045012B">
        <w:rPr>
          <w:rFonts w:asciiTheme="minorHAnsi" w:hAnsiTheme="minorHAnsi" w:cstheme="minorHAnsi"/>
          <w:color w:val="auto"/>
          <w:lang w:val="sr-Cyrl-RS"/>
        </w:rPr>
        <w:t>,</w:t>
      </w:r>
    </w:p>
    <w:p w14:paraId="75A0FF02" w14:textId="77777777" w:rsidR="0045012B" w:rsidRPr="0045012B" w:rsidRDefault="0045012B" w:rsidP="00002208">
      <w:pPr>
        <w:numPr>
          <w:ilvl w:val="0"/>
          <w:numId w:val="2"/>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Објекат бр.14 - Психијатријска дневна болница и музеј здравствене заштите П=273 m</w:t>
      </w:r>
      <w:r w:rsidRPr="0045012B">
        <w:rPr>
          <w:rFonts w:asciiTheme="minorHAnsi" w:hAnsiTheme="minorHAnsi" w:cstheme="minorHAnsi"/>
          <w:color w:val="auto"/>
          <w:vertAlign w:val="superscript"/>
          <w:lang w:val="sr-Cyrl-RS"/>
        </w:rPr>
        <w:t>2</w:t>
      </w:r>
      <w:r w:rsidRPr="0045012B">
        <w:rPr>
          <w:rFonts w:asciiTheme="minorHAnsi" w:hAnsiTheme="minorHAnsi" w:cstheme="minorHAnsi"/>
          <w:color w:val="auto"/>
          <w:lang w:val="sr-Cyrl-RS"/>
        </w:rPr>
        <w:t xml:space="preserve"> (интерно означен као Објекат 8),</w:t>
      </w:r>
    </w:p>
    <w:p w14:paraId="3C63D4E1" w14:textId="77777777" w:rsidR="0045012B" w:rsidRPr="0045012B" w:rsidRDefault="0045012B" w:rsidP="00002208">
      <w:pPr>
        <w:numPr>
          <w:ilvl w:val="0"/>
          <w:numId w:val="2"/>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Објекат бр. 15 – Интерна медицина и ОРЛ амбуланта П= 245 m</w:t>
      </w:r>
      <w:r w:rsidRPr="0045012B">
        <w:rPr>
          <w:rFonts w:asciiTheme="minorHAnsi" w:hAnsiTheme="minorHAnsi" w:cstheme="minorHAnsi"/>
          <w:color w:val="auto"/>
          <w:vertAlign w:val="superscript"/>
          <w:lang w:val="sr-Cyrl-RS"/>
        </w:rPr>
        <w:t>2</w:t>
      </w:r>
      <w:r w:rsidRPr="0045012B">
        <w:rPr>
          <w:rFonts w:asciiTheme="minorHAnsi" w:hAnsiTheme="minorHAnsi" w:cstheme="minorHAnsi"/>
          <w:color w:val="auto"/>
          <w:lang w:val="sr-Cyrl-RS"/>
        </w:rPr>
        <w:t xml:space="preserve"> (интерно означен као Објекат 9),</w:t>
      </w:r>
    </w:p>
    <w:p w14:paraId="03E11400" w14:textId="77777777" w:rsidR="007233E7" w:rsidRPr="0045012B" w:rsidRDefault="007233E7" w:rsidP="0045012B">
      <w:pPr>
        <w:spacing w:after="0" w:line="240" w:lineRule="auto"/>
        <w:ind w:left="0" w:right="0" w:firstLine="0"/>
        <w:rPr>
          <w:rFonts w:asciiTheme="minorHAnsi" w:hAnsiTheme="minorHAnsi" w:cstheme="minorHAnsi"/>
          <w:color w:val="auto"/>
          <w:lang w:val="sr-Cyrl-RS"/>
        </w:rPr>
      </w:pPr>
    </w:p>
    <w:p w14:paraId="2FBB11F4" w14:textId="610A7CD8" w:rsidR="0045012B" w:rsidRPr="00174366" w:rsidRDefault="0045012B" w:rsidP="0045012B">
      <w:pPr>
        <w:spacing w:after="0" w:line="240" w:lineRule="auto"/>
        <w:ind w:left="0" w:right="0" w:firstLine="0"/>
        <w:rPr>
          <w:rFonts w:asciiTheme="minorHAnsi" w:hAnsiTheme="minorHAnsi" w:cstheme="minorHAnsi"/>
          <w:b/>
          <w:color w:val="auto"/>
          <w:lang w:val="sr-Latn-RS"/>
        </w:rPr>
      </w:pPr>
      <w:r w:rsidRPr="0045012B">
        <w:rPr>
          <w:rFonts w:asciiTheme="minorHAnsi" w:hAnsiTheme="minorHAnsi" w:cstheme="minorHAnsi"/>
          <w:b/>
          <w:color w:val="auto"/>
          <w:lang w:val="sr-Cyrl-RS"/>
        </w:rPr>
        <w:t>Новопројектовано стање</w:t>
      </w:r>
      <w:r w:rsidR="001D58B6">
        <w:rPr>
          <w:rFonts w:asciiTheme="minorHAnsi" w:hAnsiTheme="minorHAnsi" w:cstheme="minorHAnsi"/>
          <w:b/>
          <w:color w:val="auto"/>
          <w:lang w:val="sr-Cyrl-RS"/>
        </w:rPr>
        <w:t xml:space="preserve"> комплекса Универзитетско</w:t>
      </w:r>
      <w:r w:rsidR="00D93C46">
        <w:rPr>
          <w:rFonts w:asciiTheme="minorHAnsi" w:hAnsiTheme="minorHAnsi" w:cstheme="minorHAnsi"/>
          <w:b/>
          <w:color w:val="auto"/>
          <w:lang w:val="sr-Cyrl-RS"/>
        </w:rPr>
        <w:t>г</w:t>
      </w:r>
      <w:r w:rsidR="001D58B6">
        <w:rPr>
          <w:rFonts w:asciiTheme="minorHAnsi" w:hAnsiTheme="minorHAnsi" w:cstheme="minorHAnsi"/>
          <w:b/>
          <w:color w:val="auto"/>
          <w:lang w:val="sr-Cyrl-RS"/>
        </w:rPr>
        <w:t xml:space="preserve"> </w:t>
      </w:r>
      <w:r w:rsidR="00D93C46">
        <w:rPr>
          <w:rFonts w:asciiTheme="minorHAnsi" w:hAnsiTheme="minorHAnsi" w:cstheme="minorHAnsi"/>
          <w:b/>
          <w:color w:val="auto"/>
          <w:lang w:val="sr-Cyrl-RS"/>
        </w:rPr>
        <w:t>К</w:t>
      </w:r>
      <w:r w:rsidR="001D58B6">
        <w:rPr>
          <w:rFonts w:asciiTheme="minorHAnsi" w:hAnsiTheme="minorHAnsi" w:cstheme="minorHAnsi"/>
          <w:b/>
          <w:color w:val="auto"/>
          <w:lang w:val="sr-Cyrl-RS"/>
        </w:rPr>
        <w:t>линичког центра Крагујевац</w:t>
      </w:r>
    </w:p>
    <w:p w14:paraId="36AC95D5" w14:textId="77777777" w:rsidR="0045012B" w:rsidRPr="0045012B" w:rsidRDefault="0045012B" w:rsidP="0045012B">
      <w:pPr>
        <w:spacing w:after="0" w:line="240" w:lineRule="auto"/>
        <w:ind w:left="0" w:right="0" w:firstLine="0"/>
        <w:rPr>
          <w:rFonts w:asciiTheme="minorHAnsi" w:hAnsiTheme="minorHAnsi" w:cstheme="minorHAnsi"/>
          <w:b/>
          <w:color w:val="auto"/>
          <w:lang w:val="sr-Cyrl-RS"/>
        </w:rPr>
      </w:pPr>
    </w:p>
    <w:p w14:paraId="15FCDE34" w14:textId="77777777" w:rsidR="0045012B" w:rsidRPr="0045012B" w:rsidRDefault="0045012B" w:rsidP="0045012B">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У циљу проширења капацитета болничких и немедицинских односно пратећих објеката у служби болничког комплекса, као и обезбеђења прописаних функционалних захтева (саобраћајних токова, одговрајућег броја паркинг места, уређења парцеле у погледу зелених и слободних површина и сл.), те постизању хомогеније архитектонско-обликовне целине комплекса Универзитетског клиничког центра Крагујевац у целини, планиране су следеће интервенције:</w:t>
      </w:r>
    </w:p>
    <w:p w14:paraId="20E531DB" w14:textId="77777777" w:rsidR="0045012B" w:rsidRPr="0045012B" w:rsidRDefault="0045012B" w:rsidP="00002208">
      <w:pPr>
        <w:numPr>
          <w:ilvl w:val="0"/>
          <w:numId w:val="3"/>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Спољно уређење целог комплекса са решењем зелених површина, саобраћаја и паркинг простора</w:t>
      </w:r>
    </w:p>
    <w:p w14:paraId="13B6648B" w14:textId="77777777" w:rsidR="0045012B" w:rsidRPr="0045012B" w:rsidRDefault="0045012B" w:rsidP="00002208">
      <w:pPr>
        <w:numPr>
          <w:ilvl w:val="0"/>
          <w:numId w:val="3"/>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Изградња нових објеката:</w:t>
      </w:r>
    </w:p>
    <w:p w14:paraId="573BF4FF"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Новог болничког објекта (интерно означен као Објекат 14А), спратности По+П+6+Те</w:t>
      </w:r>
    </w:p>
    <w:p w14:paraId="3232C5EF"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Надземне отворене паркинг гараже, (интерно означене као Објекат 28), спратности П+4</w:t>
      </w:r>
    </w:p>
    <w:p w14:paraId="60E03FDC"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Објекта портирнице са надстрешницом, (интерно означене као Објекат 26)</w:t>
      </w:r>
    </w:p>
    <w:p w14:paraId="15FEB331"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Објекта трафо станице, (интерно означен као Објекат 27)</w:t>
      </w:r>
    </w:p>
    <w:p w14:paraId="672D113A"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Објекта топлотне подстанице и медицинског гаса, (интерно означене као Објекат 29)</w:t>
      </w:r>
    </w:p>
    <w:p w14:paraId="46FAC146" w14:textId="442669B1"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A711A0">
        <w:rPr>
          <w:rFonts w:asciiTheme="minorHAnsi" w:hAnsiTheme="minorHAnsi" w:cstheme="minorHAnsi"/>
          <w:b/>
          <w:color w:val="auto"/>
          <w:lang w:val="sr-Cyrl-RS"/>
        </w:rPr>
        <w:t>Објекта за медицинск</w:t>
      </w:r>
      <w:r w:rsidR="00507C08">
        <w:rPr>
          <w:rFonts w:asciiTheme="minorHAnsi" w:hAnsiTheme="minorHAnsi" w:cstheme="minorHAnsi"/>
          <w:b/>
          <w:color w:val="auto"/>
          <w:lang w:val="sr-Cyrl-RS"/>
        </w:rPr>
        <w:t>и</w:t>
      </w:r>
      <w:r w:rsidRPr="00A711A0">
        <w:rPr>
          <w:rFonts w:asciiTheme="minorHAnsi" w:hAnsiTheme="minorHAnsi" w:cstheme="minorHAnsi"/>
          <w:b/>
          <w:color w:val="auto"/>
          <w:lang w:val="sr-Cyrl-RS"/>
        </w:rPr>
        <w:t xml:space="preserve"> отпад, (интерно означен као Објекат 30</w:t>
      </w:r>
      <w:r w:rsidRPr="0045012B">
        <w:rPr>
          <w:rFonts w:asciiTheme="minorHAnsi" w:hAnsiTheme="minorHAnsi" w:cstheme="minorHAnsi"/>
          <w:color w:val="auto"/>
          <w:lang w:val="sr-Cyrl-RS"/>
        </w:rPr>
        <w:t>)</w:t>
      </w:r>
    </w:p>
    <w:p w14:paraId="1CD58727"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Подземна и надземне топле везе између новопланираног Објекта 14А и постојећих објеката (интерно означених са 12, 13, 14 и 15)</w:t>
      </w:r>
    </w:p>
    <w:p w14:paraId="46AEAC26"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Резервоар, (интерно означен као Објекат 35)</w:t>
      </w:r>
    </w:p>
    <w:p w14:paraId="360F047F" w14:textId="77777777" w:rsidR="0045012B" w:rsidRPr="0045012B" w:rsidRDefault="0045012B" w:rsidP="00002208">
      <w:pPr>
        <w:numPr>
          <w:ilvl w:val="0"/>
          <w:numId w:val="4"/>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Црпна станица атмосферских вода, (интерно означен као Објекат 34)</w:t>
      </w:r>
    </w:p>
    <w:p w14:paraId="792C5C0B" w14:textId="77777777" w:rsidR="0045012B" w:rsidRPr="0045012B" w:rsidRDefault="0045012B" w:rsidP="00002208">
      <w:pPr>
        <w:numPr>
          <w:ilvl w:val="0"/>
          <w:numId w:val="5"/>
        </w:numPr>
        <w:spacing w:after="0" w:line="240" w:lineRule="auto"/>
        <w:ind w:right="0"/>
        <w:jc w:val="left"/>
        <w:rPr>
          <w:rFonts w:asciiTheme="minorHAnsi" w:hAnsiTheme="minorHAnsi" w:cstheme="minorHAnsi"/>
          <w:color w:val="auto"/>
          <w:lang w:val="sr-Cyrl-RS"/>
        </w:rPr>
      </w:pPr>
      <w:r w:rsidRPr="0045012B">
        <w:rPr>
          <w:rFonts w:asciiTheme="minorHAnsi" w:hAnsiTheme="minorHAnsi" w:cstheme="minorHAnsi"/>
          <w:color w:val="auto"/>
          <w:lang w:val="sr-Cyrl-RS"/>
        </w:rPr>
        <w:t>Реконструкција постојећих објеката:</w:t>
      </w:r>
    </w:p>
    <w:p w14:paraId="35D3FF05" w14:textId="77777777" w:rsidR="0045012B" w:rsidRPr="0045012B" w:rsidRDefault="0045012B" w:rsidP="0045012B">
      <w:pPr>
        <w:spacing w:after="0" w:line="240" w:lineRule="auto"/>
        <w:ind w:left="72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*Објекат 2 (интерно означен као Објекат 12), - Ургентни центар и амбуланта реконструкција постојећег објекта и надоградња једне етаже (из спратности По+П у спратност објета По+П+1)</w:t>
      </w:r>
    </w:p>
    <w:p w14:paraId="20EB2162" w14:textId="77777777" w:rsidR="0045012B" w:rsidRPr="0045012B" w:rsidRDefault="0045012B" w:rsidP="0045012B">
      <w:pPr>
        <w:spacing w:after="0" w:line="240" w:lineRule="auto"/>
        <w:ind w:left="72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*Реконструкција постојећег болничког објекта 26 (интерно означен као Објекат 18)</w:t>
      </w:r>
    </w:p>
    <w:p w14:paraId="2AA92ED2" w14:textId="3C1A5D1B" w:rsidR="0045012B" w:rsidRPr="007233E7" w:rsidRDefault="0045012B" w:rsidP="0045012B">
      <w:pPr>
        <w:spacing w:after="12" w:line="259" w:lineRule="auto"/>
        <w:ind w:left="720" w:right="0" w:firstLine="0"/>
        <w:rPr>
          <w:rFonts w:asciiTheme="minorHAnsi" w:hAnsiTheme="minorHAnsi" w:cstheme="minorHAnsi"/>
          <w:b/>
          <w:lang w:val="sr-Cyrl-RS"/>
        </w:rPr>
      </w:pPr>
      <w:r w:rsidRPr="007233E7">
        <w:rPr>
          <w:rFonts w:asciiTheme="minorHAnsi" w:hAnsiTheme="minorHAnsi" w:cstheme="minorHAnsi"/>
          <w:color w:val="auto"/>
          <w:lang w:val="sr-Cyrl-RS"/>
        </w:rPr>
        <w:t>*Техничко-економски блок и одељење онкологије и радиологије постојеће спратности 2Су+П. Спратност објекта се не мења.</w:t>
      </w:r>
    </w:p>
    <w:p w14:paraId="3775F360" w14:textId="77777777" w:rsidR="0045012B" w:rsidRPr="007233E7" w:rsidRDefault="0045012B">
      <w:pPr>
        <w:spacing w:after="12" w:line="259" w:lineRule="auto"/>
        <w:ind w:left="0" w:right="0" w:firstLine="0"/>
        <w:jc w:val="left"/>
        <w:rPr>
          <w:rFonts w:asciiTheme="minorHAnsi" w:hAnsiTheme="minorHAnsi" w:cstheme="minorHAnsi"/>
          <w:lang w:val="sr-Cyrl-RS"/>
        </w:rPr>
      </w:pPr>
    </w:p>
    <w:p w14:paraId="74DD6468" w14:textId="77777777" w:rsidR="007233E7" w:rsidRDefault="007233E7" w:rsidP="007233E7">
      <w:pPr>
        <w:spacing w:after="0" w:line="240" w:lineRule="auto"/>
        <w:ind w:right="0"/>
        <w:rPr>
          <w:rFonts w:asciiTheme="minorHAnsi" w:hAnsiTheme="minorHAnsi" w:cstheme="minorHAnsi"/>
          <w:color w:val="auto"/>
          <w:lang w:val="sr-Cyrl-CS"/>
        </w:rPr>
      </w:pPr>
      <w:r w:rsidRPr="007233E7">
        <w:rPr>
          <w:rFonts w:asciiTheme="minorHAnsi" w:hAnsiTheme="minorHAnsi" w:cstheme="minorHAnsi"/>
          <w:color w:val="auto"/>
          <w:lang w:val="sr-Cyrl-CS"/>
        </w:rPr>
        <w:lastRenderedPageBreak/>
        <w:t xml:space="preserve">Како је циљ предметног пројекта повећање капацитета корисника/пацијената и испуњење најсавременијих техничко – технолошких захтева, чиме се не мења примарна улога предметног Комплекса, као ни намена предметне локације, изложеност земљишта штетним утицајима пројекта не постоји. </w:t>
      </w:r>
    </w:p>
    <w:p w14:paraId="074839C4" w14:textId="77777777" w:rsidR="00A711A0" w:rsidRPr="007233E7" w:rsidRDefault="00A711A0" w:rsidP="007233E7">
      <w:pPr>
        <w:spacing w:after="0" w:line="240" w:lineRule="auto"/>
        <w:ind w:right="0"/>
        <w:rPr>
          <w:rFonts w:asciiTheme="minorHAnsi" w:hAnsiTheme="minorHAnsi" w:cstheme="minorHAnsi"/>
          <w:color w:val="auto"/>
          <w:lang w:val="sr-Cyrl-CS"/>
        </w:rPr>
      </w:pPr>
    </w:p>
    <w:p w14:paraId="6CFB0435" w14:textId="01EEB66E" w:rsidR="007233E7" w:rsidRDefault="008C29D7" w:rsidP="00A711A0">
      <w:pPr>
        <w:spacing w:after="12" w:line="259" w:lineRule="auto"/>
        <w:ind w:left="0" w:right="0" w:firstLine="0"/>
        <w:jc w:val="center"/>
        <w:rPr>
          <w:rFonts w:asciiTheme="minorHAnsi" w:hAnsiTheme="minorHAnsi" w:cstheme="minorHAnsi"/>
          <w:b/>
          <w:lang w:val="sr-Latn-RS"/>
        </w:rPr>
      </w:pPr>
      <w:r>
        <w:rPr>
          <w:noProof/>
        </w:rPr>
        <w:drawing>
          <wp:inline distT="0" distB="0" distL="0" distR="0" wp14:anchorId="3DD94C3D" wp14:editId="50D5C71B">
            <wp:extent cx="3864078" cy="3727226"/>
            <wp:effectExtent l="0" t="0" r="3175" b="69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9212" t="11449" r="47854" b="14930"/>
                    <a:stretch/>
                  </pic:blipFill>
                  <pic:spPr bwMode="auto">
                    <a:xfrm>
                      <a:off x="0" y="0"/>
                      <a:ext cx="3873633" cy="3736442"/>
                    </a:xfrm>
                    <a:prstGeom prst="rect">
                      <a:avLst/>
                    </a:prstGeom>
                    <a:ln>
                      <a:noFill/>
                    </a:ln>
                    <a:extLst>
                      <a:ext uri="{53640926-AAD7-44D8-BBD7-CCE9431645EC}">
                        <a14:shadowObscured xmlns:a14="http://schemas.microsoft.com/office/drawing/2010/main"/>
                      </a:ext>
                    </a:extLst>
                  </pic:spPr>
                </pic:pic>
              </a:graphicData>
            </a:graphic>
          </wp:inline>
        </w:drawing>
      </w:r>
    </w:p>
    <w:p w14:paraId="52B70E27" w14:textId="1D7606C8" w:rsidR="00A711A0" w:rsidRPr="00A711A0" w:rsidRDefault="00A711A0" w:rsidP="008C29D7">
      <w:pPr>
        <w:spacing w:after="12" w:line="259" w:lineRule="auto"/>
        <w:ind w:left="0" w:right="0" w:firstLine="0"/>
        <w:jc w:val="center"/>
        <w:rPr>
          <w:rFonts w:asciiTheme="minorHAnsi" w:hAnsiTheme="minorHAnsi" w:cstheme="minorHAnsi"/>
          <w:i/>
          <w:lang w:val="sr-Cyrl-RS"/>
        </w:rPr>
      </w:pPr>
      <w:r w:rsidRPr="00A711A0">
        <w:rPr>
          <w:rFonts w:asciiTheme="minorHAnsi" w:hAnsiTheme="minorHAnsi" w:cstheme="minorHAnsi"/>
          <w:i/>
          <w:lang w:val="sr-Cyrl-RS"/>
        </w:rPr>
        <w:t xml:space="preserve">Слика 1. </w:t>
      </w:r>
      <w:r>
        <w:rPr>
          <w:rFonts w:asciiTheme="minorHAnsi" w:hAnsiTheme="minorHAnsi" w:cstheme="minorHAnsi"/>
          <w:i/>
          <w:lang w:val="sr-Cyrl-RS"/>
        </w:rPr>
        <w:t>Микролокација</w:t>
      </w:r>
      <w:r w:rsidRPr="00A711A0">
        <w:rPr>
          <w:rFonts w:asciiTheme="minorHAnsi" w:hAnsiTheme="minorHAnsi" w:cstheme="minorHAnsi"/>
          <w:i/>
          <w:lang w:val="sr-Cyrl-RS"/>
        </w:rPr>
        <w:t xml:space="preserve"> Комплекса УКЦ Крагујевац</w:t>
      </w:r>
    </w:p>
    <w:p w14:paraId="65C78290" w14:textId="266B3088" w:rsidR="008C29D7" w:rsidRDefault="008C29D7">
      <w:pPr>
        <w:spacing w:after="12" w:line="259" w:lineRule="auto"/>
        <w:ind w:left="0" w:right="0" w:firstLine="0"/>
        <w:jc w:val="left"/>
        <w:rPr>
          <w:rFonts w:asciiTheme="minorHAnsi" w:hAnsiTheme="minorHAnsi" w:cstheme="minorHAnsi"/>
          <w:b/>
          <w:lang w:val="sr-Cyrl-RS"/>
        </w:rPr>
      </w:pPr>
    </w:p>
    <w:p w14:paraId="7931913E" w14:textId="06897693" w:rsidR="00A9209B" w:rsidRDefault="00A9209B">
      <w:pPr>
        <w:spacing w:after="12" w:line="259" w:lineRule="auto"/>
        <w:ind w:left="0" w:right="0" w:firstLine="0"/>
        <w:jc w:val="left"/>
        <w:rPr>
          <w:rFonts w:asciiTheme="minorHAnsi" w:hAnsiTheme="minorHAnsi" w:cstheme="minorHAnsi"/>
          <w:b/>
          <w:lang w:val="sr-Cyrl-RS"/>
        </w:rPr>
      </w:pPr>
      <w:r>
        <w:rPr>
          <w:rFonts w:asciiTheme="minorHAnsi" w:hAnsiTheme="minorHAnsi" w:cstheme="minorHAnsi"/>
          <w:b/>
          <w:lang w:val="sr-Cyrl-RS"/>
        </w:rPr>
        <w:t xml:space="preserve">Предмет овог захтева је објекат бр. 30 – Објекат за медицински отпад – сакупљање и третман инфективног медицинског отпада у оквиру комплекса УКЦ Крагујевац. </w:t>
      </w:r>
    </w:p>
    <w:p w14:paraId="31E8B3D7" w14:textId="77777777" w:rsidR="008C29D7" w:rsidRDefault="008C29D7">
      <w:pPr>
        <w:spacing w:after="12" w:line="259" w:lineRule="auto"/>
        <w:ind w:left="0" w:right="0" w:firstLine="0"/>
        <w:jc w:val="left"/>
        <w:rPr>
          <w:rFonts w:asciiTheme="minorHAnsi" w:hAnsiTheme="minorHAnsi" w:cstheme="minorHAnsi"/>
          <w:b/>
          <w:lang w:val="sr-Cyrl-RS"/>
        </w:rPr>
      </w:pPr>
    </w:p>
    <w:p w14:paraId="6AC3752B" w14:textId="406982BE" w:rsidR="007233E7" w:rsidRDefault="00CE0C3C" w:rsidP="002916D2">
      <w:pPr>
        <w:pStyle w:val="Heading2"/>
        <w:ind w:right="53"/>
        <w:jc w:val="both"/>
      </w:pPr>
      <w:bookmarkStart w:id="3" w:name="_Toc192239278"/>
      <w:r w:rsidRPr="00CE0C3C">
        <w:t xml:space="preserve">2.2. </w:t>
      </w:r>
      <w:proofErr w:type="spellStart"/>
      <w:r w:rsidR="007233E7" w:rsidRPr="00CE0C3C">
        <w:t>Релативни</w:t>
      </w:r>
      <w:proofErr w:type="spellEnd"/>
      <w:r w:rsidR="007233E7" w:rsidRPr="00CE0C3C">
        <w:t xml:space="preserve"> </w:t>
      </w:r>
      <w:proofErr w:type="spellStart"/>
      <w:r w:rsidR="007233E7" w:rsidRPr="00CE0C3C">
        <w:t>обим</w:t>
      </w:r>
      <w:proofErr w:type="spellEnd"/>
      <w:r w:rsidR="007233E7" w:rsidRPr="00CE0C3C">
        <w:t xml:space="preserve">, </w:t>
      </w:r>
      <w:proofErr w:type="spellStart"/>
      <w:r w:rsidR="007233E7" w:rsidRPr="00CE0C3C">
        <w:t>квалитет</w:t>
      </w:r>
      <w:proofErr w:type="spellEnd"/>
      <w:r w:rsidR="007233E7" w:rsidRPr="00CE0C3C">
        <w:t xml:space="preserve"> и </w:t>
      </w:r>
      <w:proofErr w:type="spellStart"/>
      <w:r w:rsidR="007233E7" w:rsidRPr="00CE0C3C">
        <w:t>регенеративни</w:t>
      </w:r>
      <w:proofErr w:type="spellEnd"/>
      <w:r w:rsidR="002916D2">
        <w:rPr>
          <w:lang w:val="sr-Cyrl-RS"/>
        </w:rPr>
        <w:t xml:space="preserve"> </w:t>
      </w:r>
      <w:proofErr w:type="spellStart"/>
      <w:r w:rsidR="007233E7" w:rsidRPr="00CE0C3C">
        <w:t>капацитет</w:t>
      </w:r>
      <w:proofErr w:type="spellEnd"/>
      <w:r w:rsidR="007233E7" w:rsidRPr="00CE0C3C">
        <w:t xml:space="preserve"> </w:t>
      </w:r>
      <w:proofErr w:type="spellStart"/>
      <w:r w:rsidR="007233E7" w:rsidRPr="00CE0C3C">
        <w:t>природних</w:t>
      </w:r>
      <w:proofErr w:type="spellEnd"/>
      <w:r w:rsidR="007233E7" w:rsidRPr="00CE0C3C">
        <w:t xml:space="preserve"> </w:t>
      </w:r>
      <w:proofErr w:type="spellStart"/>
      <w:r w:rsidR="007233E7" w:rsidRPr="00CE0C3C">
        <w:t>ресурса</w:t>
      </w:r>
      <w:bookmarkEnd w:id="3"/>
      <w:proofErr w:type="spellEnd"/>
    </w:p>
    <w:p w14:paraId="12D00918" w14:textId="77777777" w:rsidR="007233E7" w:rsidRPr="007233E7" w:rsidRDefault="007233E7">
      <w:pPr>
        <w:spacing w:after="12" w:line="259" w:lineRule="auto"/>
        <w:ind w:left="0" w:right="0" w:firstLine="0"/>
        <w:jc w:val="left"/>
        <w:rPr>
          <w:rFonts w:asciiTheme="minorHAnsi" w:hAnsiTheme="minorHAnsi" w:cstheme="minorHAnsi"/>
          <w:lang w:val="sr-Cyrl-RS"/>
        </w:rPr>
      </w:pPr>
    </w:p>
    <w:p w14:paraId="742BDFA8" w14:textId="25898EE9" w:rsidR="007233E7" w:rsidRPr="00525568" w:rsidRDefault="007233E7" w:rsidP="00F6189C">
      <w:pPr>
        <w:spacing w:after="12" w:line="259" w:lineRule="auto"/>
        <w:ind w:left="0" w:right="0" w:firstLine="0"/>
        <w:rPr>
          <w:rFonts w:asciiTheme="minorHAnsi" w:hAnsiTheme="minorHAnsi" w:cstheme="minorHAnsi"/>
          <w:lang w:val="sr-Cyrl-RS"/>
        </w:rPr>
      </w:pPr>
      <w:r w:rsidRPr="00525568">
        <w:rPr>
          <w:rFonts w:asciiTheme="minorHAnsi" w:hAnsiTheme="minorHAnsi" w:cstheme="minorHAnsi"/>
          <w:lang w:val="sr-Cyrl-RS"/>
        </w:rPr>
        <w:t xml:space="preserve">На локацији Пројекта, односно објекта </w:t>
      </w:r>
      <w:r w:rsidRPr="00525568">
        <w:rPr>
          <w:rFonts w:asciiTheme="minorHAnsi" w:eastAsia="Calibri" w:hAnsiTheme="minorHAnsi" w:cstheme="minorHAnsi"/>
          <w:bCs/>
          <w:color w:val="auto"/>
          <w:lang w:val="sr-Cyrl-RS"/>
        </w:rPr>
        <w:t>за медицинск</w:t>
      </w:r>
      <w:r w:rsidR="00507C08">
        <w:rPr>
          <w:rFonts w:asciiTheme="minorHAnsi" w:eastAsia="Calibri" w:hAnsiTheme="minorHAnsi" w:cstheme="minorHAnsi"/>
          <w:bCs/>
          <w:color w:val="auto"/>
          <w:lang w:val="sr-Cyrl-RS"/>
        </w:rPr>
        <w:t>и</w:t>
      </w:r>
      <w:r w:rsidRPr="00525568">
        <w:rPr>
          <w:rFonts w:asciiTheme="minorHAnsi" w:eastAsia="Calibri" w:hAnsiTheme="minorHAnsi" w:cstheme="minorHAnsi"/>
          <w:bCs/>
          <w:color w:val="auto"/>
          <w:lang w:val="sr-Cyrl-RS"/>
        </w:rPr>
        <w:t xml:space="preserve"> отпад</w:t>
      </w:r>
      <w:r w:rsidR="00F6189C" w:rsidRPr="00525568">
        <w:rPr>
          <w:rFonts w:asciiTheme="minorHAnsi" w:eastAsia="Calibri" w:hAnsiTheme="minorHAnsi" w:cstheme="minorHAnsi"/>
          <w:bCs/>
          <w:color w:val="auto"/>
          <w:lang w:val="sr-Cyrl-RS"/>
        </w:rPr>
        <w:t xml:space="preserve"> предвиђена је сва неопходна инфраструктура како би се обезбедило његово несметано функционисање. Комплекс је окружен зеленилом, на које не постоји утицај рада објекта за медицинск</w:t>
      </w:r>
      <w:r w:rsidR="00E12753">
        <w:rPr>
          <w:rFonts w:asciiTheme="minorHAnsi" w:eastAsia="Calibri" w:hAnsiTheme="minorHAnsi" w:cstheme="minorHAnsi"/>
          <w:bCs/>
          <w:color w:val="auto"/>
          <w:lang w:val="sr-Cyrl-RS"/>
        </w:rPr>
        <w:t>и</w:t>
      </w:r>
      <w:r w:rsidR="00F6189C" w:rsidRPr="00525568">
        <w:rPr>
          <w:rFonts w:asciiTheme="minorHAnsi" w:eastAsia="Calibri" w:hAnsiTheme="minorHAnsi" w:cstheme="minorHAnsi"/>
          <w:bCs/>
          <w:color w:val="auto"/>
          <w:lang w:val="sr-Cyrl-RS"/>
        </w:rPr>
        <w:t xml:space="preserve"> отпад. Пројекат не нарушава квалитет и регенеративни капацитет природних ресурса. </w:t>
      </w:r>
    </w:p>
    <w:p w14:paraId="51F9970A" w14:textId="77777777" w:rsidR="007233E7" w:rsidRPr="00F6189C" w:rsidRDefault="007233E7" w:rsidP="00F6189C">
      <w:pPr>
        <w:spacing w:after="12" w:line="259" w:lineRule="auto"/>
        <w:ind w:left="0" w:right="0" w:firstLine="0"/>
        <w:rPr>
          <w:rFonts w:asciiTheme="minorHAnsi" w:hAnsiTheme="minorHAnsi" w:cstheme="minorHAnsi"/>
          <w:sz w:val="24"/>
          <w:szCs w:val="24"/>
          <w:lang w:val="sr-Cyrl-RS"/>
        </w:rPr>
      </w:pPr>
    </w:p>
    <w:p w14:paraId="2081E10A" w14:textId="7DD9DED2" w:rsidR="00F6189C" w:rsidRPr="00F6189C" w:rsidRDefault="00CE0C3C" w:rsidP="002916D2">
      <w:pPr>
        <w:pStyle w:val="Heading2"/>
        <w:ind w:right="53"/>
        <w:rPr>
          <w:lang w:val="sr-Cyrl-RS"/>
        </w:rPr>
      </w:pPr>
      <w:bookmarkStart w:id="4" w:name="_Toc192239279"/>
      <w:r>
        <w:rPr>
          <w:lang w:val="sr-Cyrl-RS"/>
        </w:rPr>
        <w:t xml:space="preserve">2.3. </w:t>
      </w:r>
      <w:r w:rsidR="00F6189C" w:rsidRPr="00F6189C">
        <w:rPr>
          <w:lang w:val="sr-Cyrl-RS"/>
        </w:rPr>
        <w:t>Апсорпциони и регенеративни капацитет природне средине</w:t>
      </w:r>
      <w:bookmarkEnd w:id="4"/>
    </w:p>
    <w:p w14:paraId="5557B785" w14:textId="77777777" w:rsidR="00F6189C" w:rsidRDefault="00F6189C" w:rsidP="00F6189C">
      <w:pPr>
        <w:spacing w:after="12" w:line="259" w:lineRule="auto"/>
        <w:ind w:left="0" w:right="0" w:firstLine="0"/>
        <w:rPr>
          <w:rFonts w:asciiTheme="minorHAnsi" w:eastAsia="HiddenHorzOCR" w:hAnsiTheme="minorHAnsi" w:cstheme="minorHAnsi"/>
          <w:color w:val="2B2B2B"/>
          <w:sz w:val="24"/>
          <w:szCs w:val="24"/>
          <w:lang w:val="sr-Cyrl-RS"/>
        </w:rPr>
      </w:pPr>
    </w:p>
    <w:p w14:paraId="7B9439F0" w14:textId="762FC090" w:rsidR="00F6189C" w:rsidRPr="00F6189C" w:rsidRDefault="00F6189C" w:rsidP="00F6189C">
      <w:pPr>
        <w:autoSpaceDE w:val="0"/>
        <w:autoSpaceDN w:val="0"/>
        <w:adjustRightInd w:val="0"/>
        <w:spacing w:after="0" w:line="240" w:lineRule="auto"/>
        <w:ind w:left="0" w:right="0" w:firstLine="0"/>
        <w:rPr>
          <w:rFonts w:asciiTheme="minorHAnsi" w:eastAsia="HiddenHorzOCR" w:hAnsiTheme="minorHAnsi" w:cstheme="minorHAnsi"/>
          <w:color w:val="2B2B2B"/>
        </w:rPr>
      </w:pPr>
      <w:proofErr w:type="spellStart"/>
      <w:r w:rsidRPr="00F6189C">
        <w:rPr>
          <w:rFonts w:asciiTheme="minorHAnsi" w:eastAsia="HiddenHorzOCR" w:hAnsiTheme="minorHAnsi" w:cstheme="minorHAnsi"/>
          <w:color w:val="2B2B2B"/>
        </w:rPr>
        <w:t>Апсорпциони</w:t>
      </w:r>
      <w:proofErr w:type="spellEnd"/>
      <w:r w:rsidRPr="00F6189C">
        <w:rPr>
          <w:rFonts w:asciiTheme="minorHAnsi" w:eastAsia="HiddenHorzOCR" w:hAnsiTheme="minorHAnsi" w:cstheme="minorHAnsi"/>
          <w:color w:val="2B2B2B"/>
        </w:rPr>
        <w:t xml:space="preserve"> и </w:t>
      </w:r>
      <w:proofErr w:type="spellStart"/>
      <w:r w:rsidRPr="00F6189C">
        <w:rPr>
          <w:rFonts w:asciiTheme="minorHAnsi" w:eastAsia="HiddenHorzOCR" w:hAnsiTheme="minorHAnsi" w:cstheme="minorHAnsi"/>
          <w:color w:val="2B2B2B"/>
        </w:rPr>
        <w:t>регенеративни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капацитет</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животне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средине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зависи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од</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стања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чинилаца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животне</w:t>
      </w:r>
      <w:proofErr w:type="spellEnd"/>
      <w:r>
        <w:rPr>
          <w:rFonts w:asciiTheme="minorHAnsi" w:eastAsia="HiddenHorzOCR" w:hAnsiTheme="minorHAnsi" w:cstheme="minorHAnsi"/>
          <w:color w:val="2B2B2B"/>
          <w:lang w:val="sr-Cyrl-RS"/>
        </w:rPr>
        <w:t xml:space="preserve"> </w:t>
      </w:r>
      <w:proofErr w:type="spellStart"/>
      <w:r w:rsidRPr="00F6189C">
        <w:rPr>
          <w:rFonts w:asciiTheme="minorHAnsi" w:eastAsia="HiddenHorzOCR" w:hAnsiTheme="minorHAnsi" w:cstheme="minorHAnsi"/>
          <w:color w:val="2B2B2B"/>
        </w:rPr>
        <w:t>средине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односно</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од</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нивоа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загађености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ваздуха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воде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земљишта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стања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lastRenderedPageBreak/>
        <w:t>вегетације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Извори</w:t>
      </w:r>
      <w:proofErr w:type="spellEnd"/>
      <w:r>
        <w:rPr>
          <w:rFonts w:asciiTheme="minorHAnsi" w:eastAsia="HiddenHorzOCR" w:hAnsiTheme="minorHAnsi" w:cstheme="minorHAnsi"/>
          <w:color w:val="2B2B2B"/>
          <w:lang w:val="sr-Cyrl-RS"/>
        </w:rPr>
        <w:t xml:space="preserve"> </w:t>
      </w:r>
      <w:proofErr w:type="spellStart"/>
      <w:r w:rsidRPr="00F6189C">
        <w:rPr>
          <w:rFonts w:asciiTheme="minorHAnsi" w:eastAsia="HiddenHorzOCR" w:hAnsiTheme="minorHAnsi" w:cstheme="minorHAnsi"/>
          <w:color w:val="2B2B2B"/>
        </w:rPr>
        <w:t>загађења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животне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средине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емисијом</w:t>
      </w:r>
      <w:proofErr w:type="spellEnd"/>
      <w:r w:rsidRPr="00F6189C">
        <w:rPr>
          <w:rFonts w:asciiTheme="minorHAnsi" w:eastAsia="HiddenHorzOCR" w:hAnsiTheme="minorHAnsi" w:cstheme="minorHAnsi"/>
          <w:color w:val="2B2B2B"/>
        </w:rPr>
        <w:t xml:space="preserve"> у </w:t>
      </w:r>
      <w:proofErr w:type="spellStart"/>
      <w:r w:rsidRPr="00F6189C">
        <w:rPr>
          <w:rFonts w:asciiTheme="minorHAnsi" w:eastAsia="HiddenHorzOCR" w:hAnsiTheme="minorHAnsi" w:cstheme="minorHAnsi"/>
          <w:color w:val="2B2B2B"/>
        </w:rPr>
        <w:t>ваздух</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смањују</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апсорпциони</w:t>
      </w:r>
      <w:proofErr w:type="spellEnd"/>
      <w:r w:rsidRPr="00F6189C">
        <w:rPr>
          <w:rFonts w:asciiTheme="minorHAnsi" w:eastAsia="HiddenHorzOCR" w:hAnsiTheme="minorHAnsi" w:cstheme="minorHAnsi"/>
          <w:color w:val="2B2B2B"/>
        </w:rPr>
        <w:t xml:space="preserve"> и </w:t>
      </w:r>
      <w:proofErr w:type="spellStart"/>
      <w:r w:rsidRPr="00F6189C">
        <w:rPr>
          <w:rFonts w:asciiTheme="minorHAnsi" w:eastAsia="HiddenHorzOCR" w:hAnsiTheme="minorHAnsi" w:cstheme="minorHAnsi"/>
          <w:color w:val="2B2B2B"/>
        </w:rPr>
        <w:t>регенеративни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капацитет</w:t>
      </w:r>
      <w:proofErr w:type="spellEnd"/>
      <w:r>
        <w:rPr>
          <w:rFonts w:asciiTheme="minorHAnsi" w:eastAsia="HiddenHorzOCR" w:hAnsiTheme="minorHAnsi" w:cstheme="minorHAnsi"/>
          <w:color w:val="2B2B2B"/>
          <w:lang w:val="sr-Cyrl-RS"/>
        </w:rPr>
        <w:t xml:space="preserve"> </w:t>
      </w:r>
      <w:proofErr w:type="spellStart"/>
      <w:r w:rsidRPr="00F6189C">
        <w:rPr>
          <w:rFonts w:asciiTheme="minorHAnsi" w:eastAsia="HiddenHorzOCR" w:hAnsiTheme="minorHAnsi" w:cstheme="minorHAnsi"/>
          <w:color w:val="2B2B2B"/>
        </w:rPr>
        <w:t>животне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средине</w:t>
      </w:r>
      <w:proofErr w:type="spellEnd"/>
      <w:r w:rsidRPr="00F6189C">
        <w:rPr>
          <w:rFonts w:asciiTheme="minorHAnsi" w:eastAsia="HiddenHorzOCR" w:hAnsiTheme="minorHAnsi" w:cstheme="minorHAnsi"/>
          <w:color w:val="2B2B2B"/>
        </w:rPr>
        <w:t>.</w:t>
      </w:r>
    </w:p>
    <w:p w14:paraId="007FB443" w14:textId="77777777" w:rsidR="00F6189C" w:rsidRDefault="00F6189C" w:rsidP="00F6189C">
      <w:pPr>
        <w:spacing w:after="12" w:line="259" w:lineRule="auto"/>
        <w:ind w:left="0" w:right="0" w:firstLine="0"/>
        <w:rPr>
          <w:rFonts w:asciiTheme="minorHAnsi" w:eastAsia="HiddenHorzOCR" w:hAnsiTheme="minorHAnsi" w:cstheme="minorHAnsi"/>
          <w:color w:val="2B2B2B"/>
          <w:sz w:val="24"/>
          <w:szCs w:val="24"/>
          <w:lang w:val="sr-Cyrl-RS"/>
        </w:rPr>
      </w:pPr>
    </w:p>
    <w:p w14:paraId="3E331C6C" w14:textId="4708742E" w:rsidR="00F6189C" w:rsidRDefault="00F6189C" w:rsidP="00F6189C">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roofErr w:type="spellStart"/>
      <w:r w:rsidRPr="00F6189C">
        <w:rPr>
          <w:rFonts w:asciiTheme="minorHAnsi" w:eastAsia="HiddenHorzOCR" w:hAnsiTheme="minorHAnsi" w:cstheme="minorHAnsi"/>
          <w:color w:val="2B2B2B"/>
        </w:rPr>
        <w:t>Локација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Пројекта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представља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остало</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градско</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грађевинско</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земљиште</w:t>
      </w:r>
      <w:proofErr w:type="spellEnd"/>
      <w:r w:rsidRPr="00F6189C">
        <w:rPr>
          <w:rFonts w:asciiTheme="minorHAnsi" w:eastAsia="HiddenHorzOCR" w:hAnsiTheme="minorHAnsi" w:cstheme="minorHAnsi"/>
          <w:color w:val="2B2B2B"/>
        </w:rPr>
        <w:t xml:space="preserve"> у </w:t>
      </w:r>
      <w:proofErr w:type="spellStart"/>
      <w:r w:rsidRPr="00F6189C">
        <w:rPr>
          <w:rFonts w:asciiTheme="minorHAnsi" w:eastAsia="HiddenHorzOCR" w:hAnsiTheme="minorHAnsi" w:cstheme="minorHAnsi"/>
          <w:color w:val="2B2B2B"/>
        </w:rPr>
        <w:t>државној</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својини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на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којој</w:t>
      </w:r>
      <w:proofErr w:type="spellEnd"/>
      <w:r>
        <w:rPr>
          <w:rFonts w:asciiTheme="minorHAnsi" w:eastAsia="HiddenHorzOCR" w:hAnsiTheme="minorHAnsi" w:cstheme="minorHAnsi"/>
          <w:color w:val="2B2B2B"/>
          <w:lang w:val="sr-Cyrl-RS"/>
        </w:rPr>
        <w:t xml:space="preserve"> </w:t>
      </w:r>
      <w:proofErr w:type="spellStart"/>
      <w:r w:rsidRPr="00F6189C">
        <w:rPr>
          <w:rFonts w:asciiTheme="minorHAnsi" w:eastAsia="HiddenHorzOCR" w:hAnsiTheme="minorHAnsi" w:cstheme="minorHAnsi"/>
          <w:color w:val="2B2B2B"/>
        </w:rPr>
        <w:t>нису</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идентификовани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висококвалитетни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природни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ресурси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минерална</w:t>
      </w:r>
      <w:proofErr w:type="spellEnd"/>
      <w:r w:rsidRPr="00F6189C">
        <w:rPr>
          <w:rFonts w:asciiTheme="minorHAnsi" w:eastAsia="HiddenHorzOCR" w:hAnsiTheme="minorHAnsi" w:cstheme="minorHAnsi"/>
          <w:color w:val="2B2B2B"/>
        </w:rPr>
        <w:t xml:space="preserve"> и </w:t>
      </w:r>
      <w:proofErr w:type="spellStart"/>
      <w:r w:rsidRPr="00F6189C">
        <w:rPr>
          <w:rFonts w:asciiTheme="minorHAnsi" w:eastAsia="HiddenHorzOCR" w:hAnsiTheme="minorHAnsi" w:cstheme="minorHAnsi"/>
          <w:color w:val="2B2B2B"/>
        </w:rPr>
        <w:t>рудна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богатстава</w:t>
      </w:r>
      <w:proofErr w:type="spellEnd"/>
      <w:r w:rsidRPr="00F6189C">
        <w:rPr>
          <w:rFonts w:asciiTheme="minorHAnsi" w:eastAsia="HiddenHorzOCR" w:hAnsiTheme="minorHAnsi" w:cstheme="minorHAnsi"/>
          <w:color w:val="2B2B2B"/>
        </w:rPr>
        <w:t>. У</w:t>
      </w:r>
      <w:r>
        <w:rPr>
          <w:rFonts w:asciiTheme="minorHAnsi" w:eastAsia="HiddenHorzOCR" w:hAnsiTheme="minorHAnsi" w:cstheme="minorHAnsi"/>
          <w:color w:val="2B2B2B"/>
          <w:lang w:val="sr-Cyrl-RS"/>
        </w:rPr>
        <w:t xml:space="preserve"> </w:t>
      </w:r>
      <w:proofErr w:type="spellStart"/>
      <w:r w:rsidRPr="00F6189C">
        <w:rPr>
          <w:rFonts w:asciiTheme="minorHAnsi" w:eastAsia="HiddenHorzOCR" w:hAnsiTheme="minorHAnsi" w:cstheme="minorHAnsi"/>
          <w:color w:val="2B2B2B"/>
        </w:rPr>
        <w:t>непосредном</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окружењу</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нема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планинских</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подручја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посебно</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вредних</w:t>
      </w:r>
      <w:proofErr w:type="spellEnd"/>
      <w:r w:rsidRPr="00F6189C">
        <w:rPr>
          <w:rFonts w:asciiTheme="minorHAnsi" w:eastAsia="HiddenHorzOCR" w:hAnsiTheme="minorHAnsi" w:cstheme="minorHAnsi"/>
          <w:color w:val="2B2B2B"/>
        </w:rPr>
        <w:t xml:space="preserve"> и </w:t>
      </w:r>
      <w:proofErr w:type="spellStart"/>
      <w:r w:rsidRPr="00F6189C">
        <w:rPr>
          <w:rFonts w:asciiTheme="minorHAnsi" w:eastAsia="HiddenHorzOCR" w:hAnsiTheme="minorHAnsi" w:cstheme="minorHAnsi"/>
          <w:color w:val="2B2B2B"/>
        </w:rPr>
        <w:t>заштићених</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зона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Не</w:t>
      </w:r>
      <w:proofErr w:type="spellEnd"/>
      <w:r>
        <w:rPr>
          <w:rFonts w:asciiTheme="minorHAnsi" w:eastAsia="HiddenHorzOCR" w:hAnsiTheme="minorHAnsi" w:cstheme="minorHAnsi"/>
          <w:color w:val="2B2B2B"/>
          <w:lang w:val="sr-Cyrl-RS"/>
        </w:rPr>
        <w:t xml:space="preserve"> </w:t>
      </w:r>
      <w:proofErr w:type="spellStart"/>
      <w:r w:rsidRPr="00F6189C">
        <w:rPr>
          <w:rFonts w:asciiTheme="minorHAnsi" w:eastAsia="HiddenHorzOCR" w:hAnsiTheme="minorHAnsi" w:cstheme="minorHAnsi"/>
          <w:color w:val="2B2B2B"/>
        </w:rPr>
        <w:t>постоје</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заштићени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евидентирани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за</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заштиту</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објекти</w:t>
      </w:r>
      <w:proofErr w:type="spellEnd"/>
      <w:r w:rsidRPr="00F6189C">
        <w:rPr>
          <w:rFonts w:asciiTheme="minorHAnsi" w:eastAsia="HiddenHorzOCR" w:hAnsiTheme="minorHAnsi" w:cstheme="minorHAnsi"/>
          <w:color w:val="2B2B2B"/>
        </w:rPr>
        <w:t xml:space="preserve"> </w:t>
      </w:r>
      <w:proofErr w:type="spellStart"/>
      <w:r w:rsidRPr="00F6189C">
        <w:rPr>
          <w:rFonts w:asciiTheme="minorHAnsi" w:eastAsia="HiddenHorzOCR" w:hAnsiTheme="minorHAnsi" w:cstheme="minorHAnsi"/>
          <w:color w:val="2B2B2B"/>
        </w:rPr>
        <w:t>природе</w:t>
      </w:r>
      <w:proofErr w:type="spellEnd"/>
      <w:r w:rsidRPr="00F6189C">
        <w:rPr>
          <w:rFonts w:asciiTheme="minorHAnsi" w:eastAsia="HiddenHorzOCR" w:hAnsiTheme="minorHAnsi" w:cstheme="minorHAnsi"/>
          <w:color w:val="2B2B2B"/>
        </w:rPr>
        <w:t>.</w:t>
      </w:r>
    </w:p>
    <w:p w14:paraId="2A5DE985" w14:textId="77777777" w:rsidR="00F6189C" w:rsidRDefault="00F6189C" w:rsidP="00F6189C">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FD460DD" w14:textId="78D4A854" w:rsidR="00F6189C" w:rsidRDefault="00F6189C" w:rsidP="00F6189C">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F6189C">
        <w:rPr>
          <w:rFonts w:asciiTheme="minorHAnsi" w:eastAsia="HiddenHorzOCR" w:hAnsiTheme="minorHAnsi" w:cstheme="minorHAnsi"/>
          <w:color w:val="2B2B2B"/>
          <w:lang w:val="sr-Cyrl-RS"/>
        </w:rPr>
        <w:t>Пројекат неће имати негативне утицаје на капаците</w:t>
      </w:r>
      <w:r>
        <w:rPr>
          <w:rFonts w:asciiTheme="minorHAnsi" w:eastAsia="HiddenHorzOCR" w:hAnsiTheme="minorHAnsi" w:cstheme="minorHAnsi"/>
          <w:color w:val="2B2B2B"/>
          <w:lang w:val="sr-Cyrl-RS"/>
        </w:rPr>
        <w:t xml:space="preserve">т животне средине, пре свега на </w:t>
      </w:r>
      <w:r w:rsidRPr="00F6189C">
        <w:rPr>
          <w:rFonts w:asciiTheme="minorHAnsi" w:eastAsia="HiddenHorzOCR" w:hAnsiTheme="minorHAnsi" w:cstheme="minorHAnsi"/>
          <w:color w:val="2B2B2B"/>
          <w:lang w:val="sr-Cyrl-RS"/>
        </w:rPr>
        <w:t>квалитет површинских и подземних вода, земљишта и вазд</w:t>
      </w:r>
      <w:r>
        <w:rPr>
          <w:rFonts w:asciiTheme="minorHAnsi" w:eastAsia="HiddenHorzOCR" w:hAnsiTheme="minorHAnsi" w:cstheme="minorHAnsi"/>
          <w:color w:val="2B2B2B"/>
          <w:lang w:val="sr-Cyrl-RS"/>
        </w:rPr>
        <w:t xml:space="preserve">уха и квалитет живота и здравље </w:t>
      </w:r>
      <w:r w:rsidRPr="00F6189C">
        <w:rPr>
          <w:rFonts w:asciiTheme="minorHAnsi" w:eastAsia="HiddenHorzOCR" w:hAnsiTheme="minorHAnsi" w:cstheme="minorHAnsi"/>
          <w:color w:val="2B2B2B"/>
          <w:lang w:val="sr-Cyrl-RS"/>
        </w:rPr>
        <w:t>локалног становништва. Утицај буке због постојећих саобраћај</w:t>
      </w:r>
      <w:r>
        <w:rPr>
          <w:rFonts w:asciiTheme="minorHAnsi" w:eastAsia="HiddenHorzOCR" w:hAnsiTheme="minorHAnsi" w:cstheme="minorHAnsi"/>
          <w:color w:val="2B2B2B"/>
          <w:lang w:val="sr-Cyrl-RS"/>
        </w:rPr>
        <w:t xml:space="preserve">них активности у окружењу, неће </w:t>
      </w:r>
      <w:r w:rsidRPr="00F6189C">
        <w:rPr>
          <w:rFonts w:asciiTheme="minorHAnsi" w:eastAsia="HiddenHorzOCR" w:hAnsiTheme="minorHAnsi" w:cstheme="minorHAnsi"/>
          <w:color w:val="2B2B2B"/>
          <w:lang w:val="sr-Cyrl-RS"/>
        </w:rPr>
        <w:t>представљати значајан фактор угрожавања капацитета животне средине.</w:t>
      </w:r>
    </w:p>
    <w:p w14:paraId="4194FE6A" w14:textId="77777777" w:rsidR="00F6189C" w:rsidRDefault="00F6189C" w:rsidP="00F6189C">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72166BF" w14:textId="19D31953" w:rsidR="00FB76CA" w:rsidRDefault="00FB76CA" w:rsidP="00FB76CA">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FB76CA">
        <w:rPr>
          <w:rFonts w:asciiTheme="minorHAnsi" w:eastAsia="HiddenHorzOCR" w:hAnsiTheme="minorHAnsi" w:cstheme="minorHAnsi"/>
          <w:color w:val="2B2B2B"/>
          <w:lang w:val="sr-Cyrl-RS"/>
        </w:rPr>
        <w:t>Уз поштовање свих законских реrулатива и стандарда у ре</w:t>
      </w:r>
      <w:r>
        <w:rPr>
          <w:rFonts w:asciiTheme="minorHAnsi" w:eastAsia="HiddenHorzOCR" w:hAnsiTheme="minorHAnsi" w:cstheme="minorHAnsi"/>
          <w:color w:val="2B2B2B"/>
          <w:lang w:val="sr-Cyrl-RS"/>
        </w:rPr>
        <w:t xml:space="preserve">довним активностима на локацији </w:t>
      </w:r>
      <w:r w:rsidRPr="00FB76CA">
        <w:rPr>
          <w:rFonts w:asciiTheme="minorHAnsi" w:eastAsia="HiddenHorzOCR" w:hAnsiTheme="minorHAnsi" w:cstheme="minorHAnsi"/>
          <w:color w:val="2B2B2B"/>
          <w:lang w:val="sr-Cyrl-RS"/>
        </w:rPr>
        <w:t>Пројекта не постоји опасност по апсорпциони и регенеративни</w:t>
      </w:r>
      <w:r>
        <w:rPr>
          <w:rFonts w:asciiTheme="minorHAnsi" w:eastAsia="HiddenHorzOCR" w:hAnsiTheme="minorHAnsi" w:cstheme="minorHAnsi"/>
          <w:color w:val="2B2B2B"/>
          <w:lang w:val="sr-Cyrl-RS"/>
        </w:rPr>
        <w:t xml:space="preserve"> капацитет природних ресусрса и </w:t>
      </w:r>
      <w:r w:rsidRPr="00FB76CA">
        <w:rPr>
          <w:rFonts w:asciiTheme="minorHAnsi" w:eastAsia="HiddenHorzOCR" w:hAnsiTheme="minorHAnsi" w:cstheme="minorHAnsi"/>
          <w:color w:val="2B2B2B"/>
          <w:lang w:val="sr-Cyrl-RS"/>
        </w:rPr>
        <w:t>животне средине, као и здравље људи.</w:t>
      </w:r>
    </w:p>
    <w:p w14:paraId="4DB9D1ED" w14:textId="77777777" w:rsidR="00246F81" w:rsidRDefault="00246F81" w:rsidP="00FB76CA">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CB74DDB" w14:textId="77777777" w:rsidR="00246F81" w:rsidRDefault="00246F81" w:rsidP="00FB76CA">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2CC04A11" w14:textId="4DDF9C56" w:rsidR="00246F81" w:rsidRPr="00645FEE" w:rsidRDefault="00246F81" w:rsidP="00CE0C3C">
      <w:pPr>
        <w:pStyle w:val="Heading1"/>
        <w:rPr>
          <w:lang w:val="sr-Cyrl-RS"/>
        </w:rPr>
      </w:pPr>
      <w:bookmarkStart w:id="5" w:name="_Toc192239280"/>
      <w:r w:rsidRPr="00645FEE">
        <w:rPr>
          <w:lang w:val="sr-Cyrl-RS"/>
        </w:rPr>
        <w:t>Опис карактеристика пројекта</w:t>
      </w:r>
      <w:bookmarkEnd w:id="5"/>
    </w:p>
    <w:p w14:paraId="0FF55883" w14:textId="77777777" w:rsidR="00C40BEC" w:rsidRDefault="00C40BEC" w:rsidP="00FB76CA">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1D68841" w14:textId="48A1BE57" w:rsidR="00B04062" w:rsidRPr="00B04062" w:rsidRDefault="00B04062" w:rsidP="00B04062">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B04062">
        <w:rPr>
          <w:rFonts w:asciiTheme="minorHAnsi" w:eastAsia="HiddenHorzOCR" w:hAnsiTheme="minorHAnsi" w:cstheme="minorHAnsi"/>
          <w:color w:val="2B2B2B"/>
          <w:lang w:val="sr-Cyrl-RS"/>
        </w:rPr>
        <w:t>Објекат за медицинск</w:t>
      </w:r>
      <w:r w:rsidR="00507C08">
        <w:rPr>
          <w:rFonts w:asciiTheme="minorHAnsi" w:eastAsia="HiddenHorzOCR" w:hAnsiTheme="minorHAnsi" w:cstheme="minorHAnsi"/>
          <w:color w:val="2B2B2B"/>
          <w:lang w:val="sr-Cyrl-RS"/>
        </w:rPr>
        <w:t>и</w:t>
      </w:r>
      <w:r w:rsidRPr="00B04062">
        <w:rPr>
          <w:rFonts w:asciiTheme="minorHAnsi" w:eastAsia="HiddenHorzOCR" w:hAnsiTheme="minorHAnsi" w:cstheme="minorHAnsi"/>
          <w:color w:val="2B2B2B"/>
          <w:lang w:val="sr-Cyrl-RS"/>
        </w:rPr>
        <w:t xml:space="preserve"> отпад у</w:t>
      </w:r>
      <w:r>
        <w:rPr>
          <w:rFonts w:asciiTheme="minorHAnsi" w:eastAsia="HiddenHorzOCR" w:hAnsiTheme="minorHAnsi" w:cstheme="minorHAnsi"/>
          <w:color w:val="2B2B2B"/>
          <w:lang w:val="sr-Cyrl-RS"/>
        </w:rPr>
        <w:t xml:space="preserve"> Крагујевцу (у склопу комплекса </w:t>
      </w:r>
      <w:r w:rsidRPr="00B04062">
        <w:rPr>
          <w:rFonts w:asciiTheme="minorHAnsi" w:eastAsia="HiddenHorzOCR" w:hAnsiTheme="minorHAnsi" w:cstheme="minorHAnsi"/>
          <w:color w:val="2B2B2B"/>
          <w:lang w:val="sr-Cyrl-RS"/>
        </w:rPr>
        <w:t>Универзитетског Клиничког центра Крагујевац) је пози</w:t>
      </w:r>
      <w:r>
        <w:rPr>
          <w:rFonts w:asciiTheme="minorHAnsi" w:eastAsia="HiddenHorzOCR" w:hAnsiTheme="minorHAnsi" w:cstheme="minorHAnsi"/>
          <w:color w:val="2B2B2B"/>
          <w:lang w:val="sr-Cyrl-RS"/>
        </w:rPr>
        <w:t xml:space="preserve">циониран на локацији приказаној </w:t>
      </w:r>
      <w:r w:rsidRPr="00B04062">
        <w:rPr>
          <w:rFonts w:asciiTheme="minorHAnsi" w:eastAsia="HiddenHorzOCR" w:hAnsiTheme="minorHAnsi" w:cstheme="minorHAnsi"/>
          <w:color w:val="2B2B2B"/>
          <w:lang w:val="sr-Cyrl-RS"/>
        </w:rPr>
        <w:t>на ситуационо-нивелационом плану</w:t>
      </w:r>
      <w:r>
        <w:rPr>
          <w:rFonts w:asciiTheme="minorHAnsi" w:eastAsia="HiddenHorzOCR" w:hAnsiTheme="minorHAnsi" w:cstheme="minorHAnsi"/>
          <w:color w:val="2B2B2B"/>
          <w:lang w:val="sr-Cyrl-RS"/>
        </w:rPr>
        <w:t xml:space="preserve"> под редним бројем 30</w:t>
      </w:r>
      <w:r w:rsidRPr="00B04062">
        <w:rPr>
          <w:rFonts w:asciiTheme="minorHAnsi" w:eastAsia="HiddenHorzOCR" w:hAnsiTheme="minorHAnsi" w:cstheme="minorHAnsi"/>
          <w:color w:val="2B2B2B"/>
          <w:lang w:val="sr-Cyrl-RS"/>
        </w:rPr>
        <w:t>, на к.п. 10486/</w:t>
      </w:r>
      <w:r w:rsidR="00B97F64">
        <w:rPr>
          <w:rFonts w:asciiTheme="minorHAnsi" w:eastAsia="HiddenHorzOCR" w:hAnsiTheme="minorHAnsi" w:cstheme="minorHAnsi"/>
          <w:color w:val="2B2B2B"/>
          <w:lang w:val="sr-Cyrl-RS"/>
        </w:rPr>
        <w:t>8</w:t>
      </w:r>
      <w:r w:rsidRPr="00B04062">
        <w:rPr>
          <w:rFonts w:asciiTheme="minorHAnsi" w:eastAsia="HiddenHorzOCR" w:hAnsiTheme="minorHAnsi" w:cstheme="minorHAnsi"/>
          <w:color w:val="2B2B2B"/>
          <w:lang w:val="sr-Cyrl-RS"/>
        </w:rPr>
        <w:t>, К.О. Крагујевац. Дужа страна</w:t>
      </w:r>
    </w:p>
    <w:p w14:paraId="48402A0C" w14:textId="7E360C56" w:rsidR="00B04062" w:rsidRDefault="00B04062" w:rsidP="00B04062">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B04062">
        <w:rPr>
          <w:rFonts w:asciiTheme="minorHAnsi" w:eastAsia="HiddenHorzOCR" w:hAnsiTheme="minorHAnsi" w:cstheme="minorHAnsi"/>
          <w:color w:val="2B2B2B"/>
          <w:lang w:val="sr-Cyrl-RS"/>
        </w:rPr>
        <w:t>објекта позиционирана је у правцу северзапад – југоисток.</w:t>
      </w:r>
    </w:p>
    <w:p w14:paraId="5E87152A" w14:textId="77777777" w:rsidR="008C29D7" w:rsidRDefault="008C29D7" w:rsidP="00B04062">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455A2A7F" w14:textId="33FFF180" w:rsidR="008C29D7" w:rsidRDefault="008C29D7" w:rsidP="008C29D7">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8C29D7">
        <w:rPr>
          <w:rFonts w:asciiTheme="minorHAnsi" w:eastAsia="HiddenHorzOCR" w:hAnsiTheme="minorHAnsi" w:cstheme="minorHAnsi"/>
          <w:color w:val="2B2B2B"/>
          <w:lang w:val="sr-Cyrl-RS"/>
        </w:rPr>
        <w:t>Предвиђени приступ објекту је са стране постојеће интерне саобраћајнице у северном</w:t>
      </w:r>
      <w:r w:rsidR="00B97F64">
        <w:rPr>
          <w:rFonts w:asciiTheme="minorHAnsi" w:eastAsia="HiddenHorzOCR" w:hAnsiTheme="minorHAnsi" w:cstheme="minorHAnsi"/>
          <w:color w:val="2B2B2B"/>
          <w:lang w:val="sr-Cyrl-RS"/>
        </w:rPr>
        <w:t xml:space="preserve"> </w:t>
      </w:r>
      <w:r w:rsidRPr="008C29D7">
        <w:rPr>
          <w:rFonts w:asciiTheme="minorHAnsi" w:eastAsia="HiddenHorzOCR" w:hAnsiTheme="minorHAnsi" w:cstheme="minorHAnsi"/>
          <w:color w:val="2B2B2B"/>
          <w:lang w:val="sr-Cyrl-RS"/>
        </w:rPr>
        <w:t>делу комплекса.</w:t>
      </w:r>
    </w:p>
    <w:p w14:paraId="26DC3DFF" w14:textId="34739972" w:rsidR="00E64C6D" w:rsidRDefault="00E64C6D" w:rsidP="008C29D7">
      <w:pPr>
        <w:autoSpaceDE w:val="0"/>
        <w:autoSpaceDN w:val="0"/>
        <w:adjustRightInd w:val="0"/>
        <w:spacing w:after="0" w:line="240" w:lineRule="auto"/>
        <w:ind w:left="0" w:right="0" w:firstLine="0"/>
        <w:jc w:val="center"/>
        <w:rPr>
          <w:rFonts w:asciiTheme="minorHAnsi" w:eastAsia="HiddenHorzOCR" w:hAnsiTheme="minorHAnsi" w:cstheme="minorHAnsi"/>
          <w:color w:val="2B2B2B"/>
          <w:lang w:val="sr-Cyrl-RS"/>
        </w:rPr>
      </w:pPr>
      <w:r>
        <w:rPr>
          <w:noProof/>
        </w:rPr>
        <w:lastRenderedPageBreak/>
        <w:drawing>
          <wp:inline distT="0" distB="0" distL="0" distR="0" wp14:anchorId="51D273FE" wp14:editId="09AE85E7">
            <wp:extent cx="5585542" cy="5421507"/>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4801" t="9514" r="35421" b="4592"/>
                    <a:stretch/>
                  </pic:blipFill>
                  <pic:spPr bwMode="auto">
                    <a:xfrm>
                      <a:off x="0" y="0"/>
                      <a:ext cx="5582683" cy="5418732"/>
                    </a:xfrm>
                    <a:prstGeom prst="rect">
                      <a:avLst/>
                    </a:prstGeom>
                    <a:ln>
                      <a:noFill/>
                    </a:ln>
                    <a:extLst>
                      <a:ext uri="{53640926-AAD7-44D8-BBD7-CCE9431645EC}">
                        <a14:shadowObscured xmlns:a14="http://schemas.microsoft.com/office/drawing/2010/main"/>
                      </a:ext>
                    </a:extLst>
                  </pic:spPr>
                </pic:pic>
              </a:graphicData>
            </a:graphic>
          </wp:inline>
        </w:drawing>
      </w:r>
    </w:p>
    <w:p w14:paraId="53EEDEED" w14:textId="47EE7DB7" w:rsidR="00A711A0" w:rsidRPr="00A711A0" w:rsidRDefault="00A711A0" w:rsidP="008C29D7">
      <w:pPr>
        <w:autoSpaceDE w:val="0"/>
        <w:autoSpaceDN w:val="0"/>
        <w:adjustRightInd w:val="0"/>
        <w:spacing w:after="0" w:line="240" w:lineRule="auto"/>
        <w:ind w:left="0" w:right="0" w:firstLine="0"/>
        <w:jc w:val="center"/>
        <w:rPr>
          <w:rFonts w:asciiTheme="minorHAnsi" w:eastAsia="HiddenHorzOCR" w:hAnsiTheme="minorHAnsi" w:cstheme="minorHAnsi"/>
          <w:i/>
          <w:color w:val="2B2B2B"/>
          <w:lang w:val="sr-Cyrl-RS"/>
        </w:rPr>
      </w:pPr>
      <w:r>
        <w:rPr>
          <w:rFonts w:asciiTheme="minorHAnsi" w:eastAsia="HiddenHorzOCR" w:hAnsiTheme="minorHAnsi" w:cstheme="minorHAnsi"/>
          <w:i/>
          <w:color w:val="2B2B2B"/>
          <w:lang w:val="sr-Cyrl-RS"/>
        </w:rPr>
        <w:t>Слика 2. Си</w:t>
      </w:r>
      <w:r w:rsidRPr="00A711A0">
        <w:rPr>
          <w:rFonts w:asciiTheme="minorHAnsi" w:eastAsia="HiddenHorzOCR" w:hAnsiTheme="minorHAnsi" w:cstheme="minorHAnsi"/>
          <w:i/>
          <w:color w:val="2B2B2B"/>
          <w:lang w:val="sr-Cyrl-RS"/>
        </w:rPr>
        <w:t>туациони приказ</w:t>
      </w:r>
      <w:r w:rsidR="00B97F64">
        <w:rPr>
          <w:rFonts w:asciiTheme="minorHAnsi" w:eastAsia="HiddenHorzOCR" w:hAnsiTheme="minorHAnsi" w:cstheme="minorHAnsi"/>
          <w:i/>
          <w:color w:val="2B2B2B"/>
          <w:lang w:val="sr-Cyrl-RS"/>
        </w:rPr>
        <w:t xml:space="preserve"> целог</w:t>
      </w:r>
      <w:r w:rsidRPr="00A711A0">
        <w:rPr>
          <w:rFonts w:asciiTheme="minorHAnsi" w:eastAsia="HiddenHorzOCR" w:hAnsiTheme="minorHAnsi" w:cstheme="minorHAnsi"/>
          <w:i/>
          <w:color w:val="2B2B2B"/>
          <w:lang w:val="sr-Cyrl-RS"/>
        </w:rPr>
        <w:t xml:space="preserve"> Комплекса УКЦ Крагујевац</w:t>
      </w:r>
    </w:p>
    <w:p w14:paraId="076FA068" w14:textId="4FADBD4F" w:rsidR="00FB76CA" w:rsidRDefault="00FB76CA" w:rsidP="00C40BEC">
      <w:pPr>
        <w:autoSpaceDE w:val="0"/>
        <w:autoSpaceDN w:val="0"/>
        <w:adjustRightInd w:val="0"/>
        <w:spacing w:after="0" w:line="240" w:lineRule="auto"/>
        <w:ind w:left="0" w:right="0" w:firstLine="0"/>
        <w:jc w:val="center"/>
        <w:rPr>
          <w:rFonts w:asciiTheme="minorHAnsi" w:eastAsia="HiddenHorzOCR" w:hAnsiTheme="minorHAnsi" w:cstheme="minorHAnsi"/>
          <w:i/>
          <w:color w:val="2B2B2B"/>
          <w:lang w:val="sr-Cyrl-RS"/>
        </w:rPr>
      </w:pPr>
    </w:p>
    <w:p w14:paraId="6222A7EB" w14:textId="77777777" w:rsidR="00A711A0" w:rsidRPr="00A711A0" w:rsidRDefault="00A711A0" w:rsidP="00C40BEC">
      <w:pPr>
        <w:autoSpaceDE w:val="0"/>
        <w:autoSpaceDN w:val="0"/>
        <w:adjustRightInd w:val="0"/>
        <w:spacing w:after="0" w:line="240" w:lineRule="auto"/>
        <w:ind w:left="0" w:right="0" w:firstLine="0"/>
        <w:jc w:val="center"/>
        <w:rPr>
          <w:rFonts w:asciiTheme="minorHAnsi" w:eastAsia="HiddenHorzOCR" w:hAnsiTheme="minorHAnsi" w:cstheme="minorHAnsi"/>
          <w:i/>
          <w:color w:val="2B2B2B"/>
          <w:lang w:val="sr-Cyrl-RS"/>
        </w:rPr>
      </w:pPr>
    </w:p>
    <w:p w14:paraId="102837A2" w14:textId="6E0957F2" w:rsidR="009F5C10" w:rsidRPr="009F5C10" w:rsidRDefault="003229A8" w:rsidP="00507C08">
      <w:pPr>
        <w:pStyle w:val="Heading2"/>
        <w:ind w:right="53"/>
        <w:rPr>
          <w:rFonts w:eastAsia="HiddenHorzOCR"/>
          <w:lang w:val="sr-Cyrl-RS"/>
        </w:rPr>
      </w:pPr>
      <w:bookmarkStart w:id="6" w:name="_Toc192239281"/>
      <w:r>
        <w:rPr>
          <w:rFonts w:eastAsia="HiddenHorzOCR"/>
          <w:lang w:val="sr-Cyrl-RS"/>
        </w:rPr>
        <w:t xml:space="preserve">3.1. </w:t>
      </w:r>
      <w:r w:rsidR="009F5C10" w:rsidRPr="009F5C10">
        <w:rPr>
          <w:rFonts w:eastAsia="HiddenHorzOCR"/>
          <w:lang w:val="sr-Cyrl-RS"/>
        </w:rPr>
        <w:t>Функционална организација објекта за медицинск</w:t>
      </w:r>
      <w:r w:rsidR="00507C08">
        <w:rPr>
          <w:rFonts w:eastAsia="HiddenHorzOCR"/>
          <w:lang w:val="sr-Cyrl-RS"/>
        </w:rPr>
        <w:t>и</w:t>
      </w:r>
      <w:r w:rsidR="009F5C10" w:rsidRPr="009F5C10">
        <w:rPr>
          <w:rFonts w:eastAsia="HiddenHorzOCR"/>
          <w:lang w:val="sr-Cyrl-RS"/>
        </w:rPr>
        <w:t xml:space="preserve"> отпад</w:t>
      </w:r>
      <w:bookmarkEnd w:id="6"/>
    </w:p>
    <w:p w14:paraId="4237A8ED" w14:textId="77777777" w:rsidR="009F5C10"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A5DB6D3" w14:textId="4FFBAD49" w:rsidR="009F5C10"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Објекат за медицинск</w:t>
      </w:r>
      <w:r w:rsidR="00507C08">
        <w:rPr>
          <w:rFonts w:asciiTheme="minorHAnsi" w:eastAsia="HiddenHorzOCR" w:hAnsiTheme="minorHAnsi" w:cstheme="minorHAnsi"/>
          <w:color w:val="2B2B2B"/>
          <w:lang w:val="sr-Cyrl-RS"/>
        </w:rPr>
        <w:t>и</w:t>
      </w:r>
      <w:r w:rsidRPr="009F5C10">
        <w:rPr>
          <w:rFonts w:asciiTheme="minorHAnsi" w:eastAsia="HiddenHorzOCR" w:hAnsiTheme="minorHAnsi" w:cstheme="minorHAnsi"/>
          <w:color w:val="2B2B2B"/>
          <w:lang w:val="sr-Cyrl-RS"/>
        </w:rPr>
        <w:t xml:space="preserve"> отпад прој</w:t>
      </w:r>
      <w:r>
        <w:rPr>
          <w:rFonts w:asciiTheme="minorHAnsi" w:eastAsia="HiddenHorzOCR" w:hAnsiTheme="minorHAnsi" w:cstheme="minorHAnsi"/>
          <w:color w:val="2B2B2B"/>
          <w:lang w:val="sr-Cyrl-RS"/>
        </w:rPr>
        <w:t xml:space="preserve">ектован је као приземни објекат </w:t>
      </w:r>
      <w:r w:rsidRPr="009F5C10">
        <w:rPr>
          <w:rFonts w:asciiTheme="minorHAnsi" w:eastAsia="HiddenHorzOCR" w:hAnsiTheme="minorHAnsi" w:cstheme="minorHAnsi"/>
          <w:color w:val="2B2B2B"/>
          <w:lang w:val="sr-Cyrl-RS"/>
        </w:rPr>
        <w:t>правоугаоне основе димензија 15,00м x 7,10м</w:t>
      </w:r>
      <w:r w:rsidR="00F8114B">
        <w:rPr>
          <w:rFonts w:asciiTheme="minorHAnsi" w:eastAsia="HiddenHorzOCR" w:hAnsiTheme="minorHAnsi" w:cstheme="minorHAnsi"/>
          <w:color w:val="2B2B2B"/>
          <w:lang w:val="sr-Cyrl-RS"/>
        </w:rPr>
        <w:t xml:space="preserve"> и има функцију централног складишта целог комплекса УКЦ Крагујевац. </w:t>
      </w:r>
    </w:p>
    <w:p w14:paraId="6AD4A341" w14:textId="77777777" w:rsidR="009F5C10" w:rsidRPr="009F5C10"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1C83E52" w14:textId="77777777" w:rsidR="009F5C10"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Објекат има девет просторија различите намене</w:t>
      </w:r>
      <w:r>
        <w:rPr>
          <w:rFonts w:asciiTheme="minorHAnsi" w:eastAsia="HiddenHorzOCR" w:hAnsiTheme="minorHAnsi" w:cstheme="minorHAnsi"/>
          <w:color w:val="2B2B2B"/>
          <w:lang w:val="sr-Cyrl-RS"/>
        </w:rPr>
        <w:t>:</w:t>
      </w:r>
    </w:p>
    <w:p w14:paraId="7548159D" w14:textId="77777777" w:rsidR="009F5C10" w:rsidRDefault="009F5C10" w:rsidP="00002208">
      <w:pPr>
        <w:pStyle w:val="ListParagraph"/>
        <w:numPr>
          <w:ilvl w:val="0"/>
          <w:numId w:val="5"/>
        </w:num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 xml:space="preserve">унос прљавог отпада, </w:t>
      </w:r>
    </w:p>
    <w:p w14:paraId="5BF45887" w14:textId="77777777" w:rsidR="009F5C10" w:rsidRDefault="009F5C10" w:rsidP="00002208">
      <w:pPr>
        <w:pStyle w:val="ListParagraph"/>
        <w:numPr>
          <w:ilvl w:val="0"/>
          <w:numId w:val="5"/>
        </w:num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 xml:space="preserve">паковање, прање амбалаже, </w:t>
      </w:r>
    </w:p>
    <w:p w14:paraId="2257851B" w14:textId="77777777" w:rsidR="009F5C10" w:rsidRDefault="009F5C10" w:rsidP="00002208">
      <w:pPr>
        <w:pStyle w:val="ListParagraph"/>
        <w:numPr>
          <w:ilvl w:val="0"/>
          <w:numId w:val="5"/>
        </w:num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 xml:space="preserve">стерилизација, канцеларија, </w:t>
      </w:r>
    </w:p>
    <w:p w14:paraId="406EB8A4" w14:textId="77777777" w:rsidR="009F5C10" w:rsidRDefault="009F5C10" w:rsidP="00002208">
      <w:pPr>
        <w:pStyle w:val="ListParagraph"/>
        <w:numPr>
          <w:ilvl w:val="0"/>
          <w:numId w:val="5"/>
        </w:num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 xml:space="preserve">тоалет, </w:t>
      </w:r>
    </w:p>
    <w:p w14:paraId="23BAFF42" w14:textId="77777777" w:rsidR="009F5C10" w:rsidRDefault="009F5C10" w:rsidP="00002208">
      <w:pPr>
        <w:pStyle w:val="ListParagraph"/>
        <w:numPr>
          <w:ilvl w:val="0"/>
          <w:numId w:val="5"/>
        </w:num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lastRenderedPageBreak/>
        <w:t xml:space="preserve">туш, </w:t>
      </w:r>
    </w:p>
    <w:p w14:paraId="2E55D1D3" w14:textId="77777777" w:rsidR="009F5C10" w:rsidRDefault="009F5C10" w:rsidP="00002208">
      <w:pPr>
        <w:pStyle w:val="ListParagraph"/>
        <w:numPr>
          <w:ilvl w:val="0"/>
          <w:numId w:val="5"/>
        </w:num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 xml:space="preserve">гардероба, </w:t>
      </w:r>
    </w:p>
    <w:p w14:paraId="055F52CA" w14:textId="77777777" w:rsidR="009F5C10" w:rsidRDefault="009F5C10" w:rsidP="00002208">
      <w:pPr>
        <w:pStyle w:val="ListParagraph"/>
        <w:numPr>
          <w:ilvl w:val="0"/>
          <w:numId w:val="5"/>
        </w:num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изношење чистог</w:t>
      </w:r>
      <w:r>
        <w:rPr>
          <w:rFonts w:asciiTheme="minorHAnsi" w:eastAsia="HiddenHorzOCR" w:hAnsiTheme="minorHAnsi" w:cstheme="minorHAnsi"/>
          <w:color w:val="2B2B2B"/>
          <w:lang w:val="sr-Cyrl-RS"/>
        </w:rPr>
        <w:t xml:space="preserve"> отпада</w:t>
      </w:r>
      <w:r w:rsidRPr="009F5C10">
        <w:rPr>
          <w:rFonts w:asciiTheme="minorHAnsi" w:eastAsia="HiddenHorzOCR" w:hAnsiTheme="minorHAnsi" w:cstheme="minorHAnsi"/>
          <w:color w:val="2B2B2B"/>
          <w:lang w:val="sr-Cyrl-RS"/>
        </w:rPr>
        <w:t xml:space="preserve">. </w:t>
      </w:r>
    </w:p>
    <w:p w14:paraId="7A87EBAC" w14:textId="77777777" w:rsidR="009F5C10" w:rsidRDefault="009F5C10" w:rsidP="009F5C10">
      <w:pPr>
        <w:autoSpaceDE w:val="0"/>
        <w:autoSpaceDN w:val="0"/>
        <w:adjustRightInd w:val="0"/>
        <w:spacing w:after="0" w:line="240" w:lineRule="auto"/>
        <w:ind w:right="0"/>
        <w:rPr>
          <w:rFonts w:asciiTheme="minorHAnsi" w:eastAsia="HiddenHorzOCR" w:hAnsiTheme="minorHAnsi" w:cstheme="minorHAnsi"/>
          <w:color w:val="2B2B2B"/>
          <w:lang w:val="sr-Cyrl-RS"/>
        </w:rPr>
      </w:pPr>
    </w:p>
    <w:p w14:paraId="708CD7BA" w14:textId="3411D766" w:rsidR="009F5C10" w:rsidRPr="009F5C10" w:rsidRDefault="009F5C10" w:rsidP="009F5C10">
      <w:pPr>
        <w:autoSpaceDE w:val="0"/>
        <w:autoSpaceDN w:val="0"/>
        <w:adjustRightInd w:val="0"/>
        <w:spacing w:after="0" w:line="240" w:lineRule="auto"/>
        <w:ind w:right="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Улази у просторију за прање амбалаже и гардеробу налазе се са бочне стране објекта, док су сви остали улази у објекат (просторија за износ чистог отпада и</w:t>
      </w:r>
      <w:r>
        <w:rPr>
          <w:rFonts w:asciiTheme="minorHAnsi" w:eastAsia="HiddenHorzOCR" w:hAnsiTheme="minorHAnsi" w:cstheme="minorHAnsi"/>
          <w:color w:val="2B2B2B"/>
          <w:lang w:val="sr-Cyrl-RS"/>
        </w:rPr>
        <w:t xml:space="preserve"> </w:t>
      </w:r>
      <w:r w:rsidRPr="009F5C10">
        <w:rPr>
          <w:rFonts w:asciiTheme="minorHAnsi" w:eastAsia="HiddenHorzOCR" w:hAnsiTheme="minorHAnsi" w:cstheme="minorHAnsi"/>
          <w:color w:val="2B2B2B"/>
          <w:lang w:val="sr-Cyrl-RS"/>
        </w:rPr>
        <w:t>унос прљавог отпада) позиционирани на главној фасади</w:t>
      </w:r>
      <w:r>
        <w:rPr>
          <w:rFonts w:asciiTheme="minorHAnsi" w:eastAsia="HiddenHorzOCR" w:hAnsiTheme="minorHAnsi" w:cstheme="minorHAnsi"/>
          <w:color w:val="2B2B2B"/>
          <w:lang w:val="sr-Cyrl-RS"/>
        </w:rPr>
        <w:t xml:space="preserve"> објекта, тј. приступа им се са </w:t>
      </w:r>
      <w:r w:rsidRPr="009F5C10">
        <w:rPr>
          <w:rFonts w:asciiTheme="minorHAnsi" w:eastAsia="HiddenHorzOCR" w:hAnsiTheme="minorHAnsi" w:cstheme="minorHAnsi"/>
          <w:color w:val="2B2B2B"/>
          <w:lang w:val="sr-Cyrl-RS"/>
        </w:rPr>
        <w:t>улице.</w:t>
      </w:r>
    </w:p>
    <w:p w14:paraId="2B813FB2" w14:textId="77777777" w:rsidR="009F5C10"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4D44E60D" w14:textId="4CECD145" w:rsidR="009F5C10"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Укупна НЕ</w:t>
      </w:r>
      <w:r>
        <w:rPr>
          <w:rFonts w:asciiTheme="minorHAnsi" w:eastAsia="HiddenHorzOCR" w:hAnsiTheme="minorHAnsi" w:cstheme="minorHAnsi"/>
          <w:color w:val="2B2B2B"/>
          <w:lang w:val="sr-Cyrl-RS"/>
        </w:rPr>
        <w:t xml:space="preserve">ТО површина објекта је 84.05 </w:t>
      </w:r>
      <w:r w:rsidR="00F8114B">
        <w:rPr>
          <w:rFonts w:asciiTheme="minorHAnsi" w:eastAsia="HiddenHorzOCR" w:hAnsiTheme="minorHAnsi" w:cstheme="minorHAnsi"/>
          <w:color w:val="2B2B2B"/>
          <w:lang w:val="sr-Latn-RS"/>
        </w:rPr>
        <w:t>m</w:t>
      </w:r>
      <w:r w:rsidRPr="009F5C10">
        <w:rPr>
          <w:rFonts w:asciiTheme="minorHAnsi" w:eastAsia="HiddenHorzOCR" w:hAnsiTheme="minorHAnsi" w:cstheme="minorHAnsi"/>
          <w:color w:val="2B2B2B"/>
          <w:vertAlign w:val="superscript"/>
          <w:lang w:val="sr-Cyrl-RS"/>
        </w:rPr>
        <w:t>2</w:t>
      </w:r>
      <w:r>
        <w:rPr>
          <w:rFonts w:asciiTheme="minorHAnsi" w:eastAsia="HiddenHorzOCR" w:hAnsiTheme="minorHAnsi" w:cstheme="minorHAnsi"/>
          <w:color w:val="2B2B2B"/>
          <w:lang w:val="sr-Cyrl-RS"/>
        </w:rPr>
        <w:t xml:space="preserve">, </w:t>
      </w:r>
      <w:r w:rsidRPr="009F5C10">
        <w:rPr>
          <w:rFonts w:asciiTheme="minorHAnsi" w:eastAsia="HiddenHorzOCR" w:hAnsiTheme="minorHAnsi" w:cstheme="minorHAnsi"/>
          <w:color w:val="2B2B2B"/>
          <w:lang w:val="sr-Cyrl-RS"/>
        </w:rPr>
        <w:t>док је укупна БРУТО површина објекта 106.50</w:t>
      </w:r>
      <w:r>
        <w:rPr>
          <w:rFonts w:asciiTheme="minorHAnsi" w:eastAsia="HiddenHorzOCR" w:hAnsiTheme="minorHAnsi" w:cstheme="minorHAnsi"/>
          <w:color w:val="2B2B2B"/>
          <w:lang w:val="sr-Cyrl-RS"/>
        </w:rPr>
        <w:t xml:space="preserve"> </w:t>
      </w:r>
      <w:r w:rsidR="00F8114B">
        <w:rPr>
          <w:rFonts w:asciiTheme="minorHAnsi" w:eastAsia="HiddenHorzOCR" w:hAnsiTheme="minorHAnsi" w:cstheme="minorHAnsi"/>
          <w:color w:val="2B2B2B"/>
          <w:lang w:val="sr-Latn-RS"/>
        </w:rPr>
        <w:t>m</w:t>
      </w:r>
      <w:r w:rsidRPr="009F5C10">
        <w:rPr>
          <w:rFonts w:asciiTheme="minorHAnsi" w:eastAsia="HiddenHorzOCR" w:hAnsiTheme="minorHAnsi" w:cstheme="minorHAnsi"/>
          <w:color w:val="2B2B2B"/>
          <w:vertAlign w:val="superscript"/>
          <w:lang w:val="sr-Cyrl-RS"/>
        </w:rPr>
        <w:t>2</w:t>
      </w:r>
      <w:r w:rsidRPr="009F5C10">
        <w:rPr>
          <w:rFonts w:asciiTheme="minorHAnsi" w:eastAsia="HiddenHorzOCR" w:hAnsiTheme="minorHAnsi" w:cstheme="minorHAnsi"/>
          <w:color w:val="2B2B2B"/>
          <w:lang w:val="sr-Cyrl-RS"/>
        </w:rPr>
        <w:t>.</w:t>
      </w:r>
    </w:p>
    <w:p w14:paraId="41FEE644" w14:textId="77777777" w:rsidR="009F5C10" w:rsidRPr="009F5C10"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7F43CC9D" w14:textId="1A762890" w:rsidR="008C29D7" w:rsidRDefault="009F5C10" w:rsidP="009F5C1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9F5C10">
        <w:rPr>
          <w:rFonts w:asciiTheme="minorHAnsi" w:eastAsia="HiddenHorzOCR" w:hAnsiTheme="minorHAnsi" w:cstheme="minorHAnsi"/>
          <w:color w:val="2B2B2B"/>
          <w:lang w:val="sr-Cyrl-RS"/>
        </w:rPr>
        <w:t>Функционална организација је прилагођена технолош</w:t>
      </w:r>
      <w:r>
        <w:rPr>
          <w:rFonts w:asciiTheme="minorHAnsi" w:eastAsia="HiddenHorzOCR" w:hAnsiTheme="minorHAnsi" w:cstheme="minorHAnsi"/>
          <w:color w:val="2B2B2B"/>
          <w:lang w:val="sr-Cyrl-RS"/>
        </w:rPr>
        <w:t xml:space="preserve">ким потребама објекта. Одвојени </w:t>
      </w:r>
      <w:r w:rsidRPr="009F5C10">
        <w:rPr>
          <w:rFonts w:asciiTheme="minorHAnsi" w:eastAsia="HiddenHorzOCR" w:hAnsiTheme="minorHAnsi" w:cstheme="minorHAnsi"/>
          <w:color w:val="2B2B2B"/>
          <w:lang w:val="sr-Cyrl-RS"/>
        </w:rPr>
        <w:t>су улази уноса прљавог и изношења чистог медицинс</w:t>
      </w:r>
      <w:r>
        <w:rPr>
          <w:rFonts w:asciiTheme="minorHAnsi" w:eastAsia="HiddenHorzOCR" w:hAnsiTheme="minorHAnsi" w:cstheme="minorHAnsi"/>
          <w:color w:val="2B2B2B"/>
          <w:lang w:val="sr-Cyrl-RS"/>
        </w:rPr>
        <w:t xml:space="preserve">ког отпада, прање амбалаже, као </w:t>
      </w:r>
      <w:r w:rsidRPr="009F5C10">
        <w:rPr>
          <w:rFonts w:asciiTheme="minorHAnsi" w:eastAsia="HiddenHorzOCR" w:hAnsiTheme="minorHAnsi" w:cstheme="minorHAnsi"/>
          <w:color w:val="2B2B2B"/>
          <w:lang w:val="sr-Cyrl-RS"/>
        </w:rPr>
        <w:t>и приступ запослених до канцеларије кроз гар</w:t>
      </w:r>
      <w:r>
        <w:rPr>
          <w:rFonts w:asciiTheme="minorHAnsi" w:eastAsia="HiddenHorzOCR" w:hAnsiTheme="minorHAnsi" w:cstheme="minorHAnsi"/>
          <w:color w:val="2B2B2B"/>
          <w:lang w:val="sr-Cyrl-RS"/>
        </w:rPr>
        <w:t xml:space="preserve">деробу. Процес стерилизације је </w:t>
      </w:r>
      <w:r w:rsidRPr="009F5C10">
        <w:rPr>
          <w:rFonts w:asciiTheme="minorHAnsi" w:eastAsia="HiddenHorzOCR" w:hAnsiTheme="minorHAnsi" w:cstheme="minorHAnsi"/>
          <w:color w:val="2B2B2B"/>
          <w:lang w:val="sr-Cyrl-RS"/>
        </w:rPr>
        <w:t>централизовано позициониран и повезан са свим осталим просторијама.</w:t>
      </w:r>
    </w:p>
    <w:p w14:paraId="670D9380" w14:textId="77777777" w:rsidR="008C29D7" w:rsidRDefault="008C29D7" w:rsidP="008C29D7">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0EE08812" w14:textId="186E98E5" w:rsidR="008C29D7" w:rsidRPr="00815395" w:rsidRDefault="003229A8" w:rsidP="00507C08">
      <w:pPr>
        <w:pStyle w:val="Heading2"/>
        <w:ind w:right="53"/>
        <w:rPr>
          <w:rFonts w:eastAsia="HiddenHorzOCR"/>
          <w:lang w:val="sr-Cyrl-RS"/>
        </w:rPr>
      </w:pPr>
      <w:bookmarkStart w:id="7" w:name="_Toc192239282"/>
      <w:r>
        <w:rPr>
          <w:rFonts w:eastAsia="HiddenHorzOCR"/>
          <w:lang w:val="sr-Cyrl-RS"/>
        </w:rPr>
        <w:t xml:space="preserve">3.2. </w:t>
      </w:r>
      <w:r w:rsidR="00815395" w:rsidRPr="00815395">
        <w:rPr>
          <w:rFonts w:eastAsia="HiddenHorzOCR"/>
          <w:lang w:val="sr-Cyrl-RS"/>
        </w:rPr>
        <w:t>Карактеристике објекта за медицинск</w:t>
      </w:r>
      <w:r w:rsidR="00507C08">
        <w:rPr>
          <w:rFonts w:eastAsia="HiddenHorzOCR"/>
          <w:lang w:val="sr-Cyrl-RS"/>
        </w:rPr>
        <w:t>и</w:t>
      </w:r>
      <w:r w:rsidR="00815395" w:rsidRPr="00815395">
        <w:rPr>
          <w:rFonts w:eastAsia="HiddenHorzOCR"/>
          <w:lang w:val="sr-Cyrl-RS"/>
        </w:rPr>
        <w:t xml:space="preserve"> отпад</w:t>
      </w:r>
      <w:bookmarkEnd w:id="7"/>
    </w:p>
    <w:p w14:paraId="66492110" w14:textId="77777777" w:rsidR="00815395" w:rsidRDefault="00815395" w:rsidP="008C29D7">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079246D" w14:textId="58FF0973" w:rsidR="00FD348A" w:rsidRPr="00F8114B" w:rsidRDefault="00FD348A" w:rsidP="00FD348A">
      <w:pPr>
        <w:autoSpaceDE w:val="0"/>
        <w:autoSpaceDN w:val="0"/>
        <w:adjustRightInd w:val="0"/>
        <w:spacing w:after="0" w:line="240" w:lineRule="auto"/>
        <w:ind w:left="0" w:right="0" w:firstLine="0"/>
        <w:rPr>
          <w:rFonts w:asciiTheme="minorHAnsi" w:eastAsia="HiddenHorzOCR" w:hAnsiTheme="minorHAnsi" w:cstheme="minorHAnsi"/>
          <w:i/>
          <w:color w:val="2B2B2B"/>
          <w:u w:val="single"/>
          <w:lang w:val="sr-Cyrl-RS"/>
        </w:rPr>
      </w:pPr>
      <w:r w:rsidRPr="006820D1">
        <w:rPr>
          <w:rFonts w:asciiTheme="minorHAnsi" w:eastAsia="HiddenHorzOCR" w:hAnsiTheme="minorHAnsi" w:cstheme="minorHAnsi"/>
          <w:i/>
          <w:color w:val="2B2B2B"/>
          <w:u w:val="single"/>
          <w:lang w:val="sr-Cyrl-RS"/>
        </w:rPr>
        <w:t>Конструкције</w:t>
      </w:r>
    </w:p>
    <w:p w14:paraId="55586A1E" w14:textId="6BA3D1A5" w:rsidR="00815395" w:rsidRPr="006820D1" w:rsidRDefault="00FD348A" w:rsidP="00FD348A">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6820D1">
        <w:rPr>
          <w:rFonts w:asciiTheme="minorHAnsi" w:eastAsia="HiddenHorzOCR" w:hAnsiTheme="minorHAnsi" w:cstheme="minorHAnsi"/>
          <w:color w:val="2B2B2B"/>
          <w:lang w:val="sr-Cyrl-RS"/>
        </w:rPr>
        <w:t>Објекат је пројектован тако да је примењен скелетни систем градње, са АБ стубовима димензија 20x20cm MB 20, АБ плочом дебљине 12cm MB 20 и аб кровном конструкцијом. Фасадни зидови су зидани, дебљине 20cm, са вертикалним и хоризонталним АБ серклажима. Објекат је термички изолован. Унутрашњи зидови су такође зидани и дебљине 20cm и 12cm. Чиста висина у објекту у свим просторијама износи 3.42м. Фундирање је на АБ темељним стопама 30x50cm MB 20.</w:t>
      </w:r>
    </w:p>
    <w:p w14:paraId="3BEBD38B" w14:textId="77777777" w:rsidR="00815395" w:rsidRPr="006820D1" w:rsidRDefault="00815395" w:rsidP="008C29D7">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062978BA" w14:textId="4B09C483" w:rsidR="00FD348A" w:rsidRPr="006820D1" w:rsidRDefault="00FD348A" w:rsidP="00FD348A">
      <w:pPr>
        <w:autoSpaceDE w:val="0"/>
        <w:autoSpaceDN w:val="0"/>
        <w:adjustRightInd w:val="0"/>
        <w:spacing w:after="0" w:line="240" w:lineRule="auto"/>
        <w:ind w:left="0" w:right="0" w:firstLine="0"/>
        <w:rPr>
          <w:rFonts w:asciiTheme="minorHAnsi" w:eastAsia="HiddenHorzOCR" w:hAnsiTheme="minorHAnsi" w:cstheme="minorHAnsi"/>
          <w:i/>
          <w:color w:val="2B2B2B"/>
          <w:u w:val="single"/>
          <w:lang w:val="sr-Cyrl-RS"/>
        </w:rPr>
      </w:pPr>
      <w:r w:rsidRPr="006820D1">
        <w:rPr>
          <w:rFonts w:asciiTheme="minorHAnsi" w:eastAsia="HiddenHorzOCR" w:hAnsiTheme="minorHAnsi" w:cstheme="minorHAnsi"/>
          <w:i/>
          <w:color w:val="2B2B2B"/>
          <w:u w:val="single"/>
          <w:lang w:val="sr-Cyrl-RS"/>
        </w:rPr>
        <w:t>Спољна обрада</w:t>
      </w:r>
    </w:p>
    <w:p w14:paraId="734CF225" w14:textId="2C80E731" w:rsidR="00645560" w:rsidRPr="006820D1" w:rsidRDefault="00FD348A" w:rsidP="00645560">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r w:rsidRPr="006820D1">
        <w:rPr>
          <w:rFonts w:asciiTheme="minorHAnsi" w:eastAsia="HiddenHorzOCR" w:hAnsiTheme="minorHAnsi" w:cstheme="minorHAnsi"/>
          <w:color w:val="2B2B2B"/>
          <w:lang w:val="sr-Cyrl-RS"/>
        </w:rPr>
        <w:t>Фасадни зидови су од гитер блока дебљине 20cm. Обложени су термоизолованом фасадом типа демит. Објекат је термоизолован термоизолацијом дебљине 15cm од негоривих минералних или сличних термоизолационих плоча које не упијају влагу. Термоизолација пода на тлу је постигнута применом тврдих SOP Simprolit плоча дебљине 5cm. Кровни покривач је насут шљунак. Предвиђена челична врата су једнокрилна и двокрилна. Предвиђени једнокрилни, двокрилни или вишекрилни прозори су предвиђени од пластифицираног алуминијума са термоизолационим стаклом, снабдевени</w:t>
      </w:r>
      <w:r w:rsidR="00645560" w:rsidRPr="006820D1">
        <w:rPr>
          <w:rFonts w:asciiTheme="minorHAnsi" w:eastAsia="HiddenHorzOCR" w:hAnsiTheme="minorHAnsi" w:cstheme="minorHAnsi"/>
          <w:color w:val="2B2B2B"/>
          <w:lang w:val="sr-Cyrl-RS"/>
        </w:rPr>
        <w:t xml:space="preserve"> </w:t>
      </w:r>
      <w:r w:rsidR="00645560" w:rsidRPr="006820D1">
        <w:rPr>
          <w:rFonts w:asciiTheme="minorHAnsi" w:hAnsiTheme="minorHAnsi" w:cstheme="minorHAnsi"/>
          <w:lang w:val="sr-Cyrl-RS"/>
        </w:rPr>
        <w:t>стандардним оковом и вентус механизмом за даљинско отварање око хоризонталне</w:t>
      </w:r>
      <w:r w:rsidR="00645560" w:rsidRPr="006820D1">
        <w:rPr>
          <w:rFonts w:asciiTheme="minorHAnsi" w:eastAsia="HiddenHorzOCR" w:hAnsiTheme="minorHAnsi" w:cstheme="minorHAnsi"/>
          <w:color w:val="2B2B2B"/>
          <w:lang w:val="sr-Cyrl-RS"/>
        </w:rPr>
        <w:t xml:space="preserve"> </w:t>
      </w:r>
      <w:r w:rsidR="00645560" w:rsidRPr="006820D1">
        <w:rPr>
          <w:rFonts w:asciiTheme="minorHAnsi" w:hAnsiTheme="minorHAnsi" w:cstheme="minorHAnsi"/>
          <w:lang w:val="sr-Cyrl-RS"/>
        </w:rPr>
        <w:t>осе (на кип).</w:t>
      </w:r>
    </w:p>
    <w:p w14:paraId="6FE55824" w14:textId="06C04F1E" w:rsidR="00645560" w:rsidRPr="006820D1" w:rsidRDefault="00645560" w:rsidP="00645560">
      <w:pPr>
        <w:spacing w:after="12" w:line="259" w:lineRule="auto"/>
        <w:ind w:left="0" w:right="0" w:firstLine="0"/>
        <w:rPr>
          <w:rFonts w:asciiTheme="minorHAnsi" w:hAnsiTheme="minorHAnsi" w:cstheme="minorHAnsi"/>
          <w:lang w:val="sr-Cyrl-RS"/>
        </w:rPr>
      </w:pPr>
      <w:r w:rsidRPr="006820D1">
        <w:rPr>
          <w:rFonts w:asciiTheme="minorHAnsi" w:hAnsiTheme="minorHAnsi" w:cstheme="minorHAnsi"/>
          <w:lang w:val="sr-Cyrl-RS"/>
        </w:rPr>
        <w:t>Тротоари око објекта су планирани од армираног бетона MB 20, d=10ccm, на слоју шљунка d=10ccm, са цементном кошуљицом и ивичним гредама пресека 10/20cm. Тротоар треба пројектовати у паду од 1%, од објекта ка зеленим површинама.</w:t>
      </w:r>
    </w:p>
    <w:p w14:paraId="1AA7DD36" w14:textId="77777777" w:rsidR="00645560" w:rsidRPr="006820D1" w:rsidRDefault="00645560" w:rsidP="00645560">
      <w:pPr>
        <w:spacing w:after="12" w:line="259" w:lineRule="auto"/>
        <w:ind w:left="0" w:right="0" w:firstLine="0"/>
        <w:rPr>
          <w:rFonts w:asciiTheme="minorHAnsi" w:hAnsiTheme="minorHAnsi" w:cstheme="minorHAnsi"/>
          <w:lang w:val="sr-Cyrl-RS"/>
        </w:rPr>
      </w:pPr>
    </w:p>
    <w:p w14:paraId="4C734AD9" w14:textId="46A46F2B" w:rsidR="00645560" w:rsidRPr="006820D1" w:rsidRDefault="00645560" w:rsidP="00645560">
      <w:pPr>
        <w:spacing w:after="12" w:line="259" w:lineRule="auto"/>
        <w:ind w:left="0" w:right="0" w:firstLine="0"/>
        <w:rPr>
          <w:rFonts w:asciiTheme="minorHAnsi" w:hAnsiTheme="minorHAnsi" w:cstheme="minorHAnsi"/>
          <w:i/>
          <w:u w:val="single"/>
          <w:lang w:val="sr-Cyrl-RS"/>
        </w:rPr>
      </w:pPr>
      <w:r w:rsidRPr="006820D1">
        <w:rPr>
          <w:rFonts w:asciiTheme="minorHAnsi" w:hAnsiTheme="minorHAnsi" w:cstheme="minorHAnsi"/>
          <w:i/>
          <w:u w:val="single"/>
          <w:lang w:val="sr-Cyrl-RS"/>
        </w:rPr>
        <w:t>Унутрашња обрада</w:t>
      </w:r>
    </w:p>
    <w:p w14:paraId="75CC94C1" w14:textId="77777777" w:rsidR="00645560" w:rsidRPr="006820D1" w:rsidRDefault="00645560" w:rsidP="00002208">
      <w:pPr>
        <w:pStyle w:val="ListParagraph"/>
        <w:numPr>
          <w:ilvl w:val="0"/>
          <w:numId w:val="7"/>
        </w:num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Зидови - Унутрашњи зидови су планирани као зидани з идови о д г итер б лока д ебљине 2 0cm и 12cm. Завршна обрада зидова су керамичке плочице димензија 30x30cm које се постављају лепљењем на претходно малтерисани зид.</w:t>
      </w:r>
    </w:p>
    <w:p w14:paraId="7F437C0F" w14:textId="77777777" w:rsidR="00645560" w:rsidRPr="006820D1" w:rsidRDefault="00645560" w:rsidP="00002208">
      <w:pPr>
        <w:pStyle w:val="ListParagraph"/>
        <w:numPr>
          <w:ilvl w:val="0"/>
          <w:numId w:val="7"/>
        </w:num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 xml:space="preserve">Подови - Планирана завршна обрада пода су керамичке плочице димензија 30x30cm које се налазе на цементној кошуљици која је нивелисана према сливнику </w:t>
      </w:r>
      <w:r w:rsidRPr="006820D1">
        <w:rPr>
          <w:rFonts w:asciiTheme="minorHAnsi" w:hAnsiTheme="minorHAnsi" w:cstheme="minorHAnsi"/>
          <w:lang w:val="sr-Cyrl-RS"/>
        </w:rPr>
        <w:lastRenderedPageBreak/>
        <w:t>преко АБ плоче, дебљине 15cm, која је армирана према статичком прорачуну. Ова плоча је пројектована преко тампон шљунка дебљине 10cm, који је набијен до модула стишљивости од 30 MРa, подлоге за хидроизолацију дебљине 10cm и хидроизолације.</w:t>
      </w:r>
    </w:p>
    <w:p w14:paraId="05AAB410" w14:textId="0CFA8AC4" w:rsidR="00645560" w:rsidRPr="006820D1" w:rsidRDefault="00645560" w:rsidP="00002208">
      <w:pPr>
        <w:pStyle w:val="ListParagraph"/>
        <w:numPr>
          <w:ilvl w:val="0"/>
          <w:numId w:val="7"/>
        </w:num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Плафони - Плафони се малтеришу и завршно боје дисперзионом бојом.</w:t>
      </w:r>
    </w:p>
    <w:p w14:paraId="02AA3DE6" w14:textId="77777777" w:rsidR="00645560" w:rsidRPr="006820D1" w:rsidRDefault="00645560" w:rsidP="00645560">
      <w:pPr>
        <w:spacing w:after="12" w:line="259" w:lineRule="auto"/>
        <w:ind w:right="0"/>
        <w:rPr>
          <w:rFonts w:asciiTheme="minorHAnsi" w:hAnsiTheme="minorHAnsi" w:cstheme="minorHAnsi"/>
          <w:lang w:val="sr-Cyrl-RS"/>
        </w:rPr>
      </w:pPr>
    </w:p>
    <w:p w14:paraId="197C1162" w14:textId="78286875" w:rsidR="008A09D1" w:rsidRPr="006820D1" w:rsidRDefault="008A09D1" w:rsidP="008A09D1">
      <w:pPr>
        <w:spacing w:after="12" w:line="259" w:lineRule="auto"/>
        <w:ind w:right="0"/>
        <w:rPr>
          <w:rFonts w:asciiTheme="minorHAnsi" w:hAnsiTheme="minorHAnsi" w:cstheme="minorHAnsi"/>
          <w:lang w:val="sr-Cyrl-RS"/>
        </w:rPr>
      </w:pPr>
      <w:r w:rsidRPr="006820D1">
        <w:rPr>
          <w:rFonts w:asciiTheme="minorHAnsi" w:hAnsiTheme="minorHAnsi" w:cstheme="minorHAnsi"/>
          <w:b/>
          <w:lang w:val="sr-Cyrl-RS"/>
        </w:rPr>
        <w:t>Инфраструктурна опремљеност локације и објекта</w:t>
      </w:r>
    </w:p>
    <w:p w14:paraId="413C3642" w14:textId="77777777" w:rsidR="008A09D1" w:rsidRPr="006820D1" w:rsidRDefault="008A09D1" w:rsidP="008A09D1">
      <w:pPr>
        <w:spacing w:after="12" w:line="259" w:lineRule="auto"/>
        <w:ind w:right="0"/>
        <w:rPr>
          <w:rFonts w:asciiTheme="minorHAnsi" w:hAnsiTheme="minorHAnsi" w:cstheme="minorHAnsi"/>
          <w:lang w:val="sr-Cyrl-RS"/>
        </w:rPr>
      </w:pPr>
    </w:p>
    <w:p w14:paraId="3DFA4F3A" w14:textId="14DD1228" w:rsidR="008A09D1" w:rsidRPr="006820D1" w:rsidRDefault="008A09D1" w:rsidP="00002208">
      <w:pPr>
        <w:pStyle w:val="ListParagraph"/>
        <w:numPr>
          <w:ilvl w:val="0"/>
          <w:numId w:val="8"/>
        </w:numPr>
        <w:spacing w:after="12" w:line="259" w:lineRule="auto"/>
        <w:ind w:right="0"/>
        <w:rPr>
          <w:rFonts w:asciiTheme="minorHAnsi" w:hAnsiTheme="minorHAnsi" w:cstheme="minorHAnsi"/>
          <w:b/>
          <w:i/>
          <w:u w:val="single"/>
          <w:lang w:val="sr-Cyrl-RS"/>
        </w:rPr>
      </w:pPr>
      <w:r w:rsidRPr="006820D1">
        <w:rPr>
          <w:rFonts w:asciiTheme="minorHAnsi" w:hAnsiTheme="minorHAnsi" w:cstheme="minorHAnsi"/>
          <w:b/>
          <w:i/>
          <w:u w:val="single"/>
          <w:lang w:val="sr-Cyrl-RS"/>
        </w:rPr>
        <w:t>Хидротехничке инсталације</w:t>
      </w:r>
    </w:p>
    <w:p w14:paraId="77FAFF44" w14:textId="77777777" w:rsidR="006820D1" w:rsidRPr="006820D1" w:rsidRDefault="006820D1" w:rsidP="008A09D1">
      <w:pPr>
        <w:spacing w:after="12" w:line="259" w:lineRule="auto"/>
        <w:ind w:right="0"/>
        <w:rPr>
          <w:rFonts w:asciiTheme="minorHAnsi" w:hAnsiTheme="minorHAnsi" w:cstheme="minorHAnsi"/>
          <w:i/>
          <w:lang w:val="sr-Cyrl-RS"/>
        </w:rPr>
      </w:pPr>
    </w:p>
    <w:p w14:paraId="18A295DF" w14:textId="5E136F0C" w:rsidR="006820D1" w:rsidRPr="006820D1" w:rsidRDefault="006820D1" w:rsidP="008A09D1">
      <w:pPr>
        <w:spacing w:after="12" w:line="259" w:lineRule="auto"/>
        <w:ind w:right="0"/>
        <w:rPr>
          <w:rFonts w:asciiTheme="minorHAnsi" w:hAnsiTheme="minorHAnsi" w:cstheme="minorHAnsi"/>
          <w:i/>
          <w:u w:val="single"/>
          <w:lang w:val="sr-Cyrl-RS"/>
        </w:rPr>
      </w:pPr>
      <w:r w:rsidRPr="006820D1">
        <w:rPr>
          <w:rFonts w:asciiTheme="minorHAnsi" w:hAnsiTheme="minorHAnsi" w:cstheme="minorHAnsi"/>
          <w:i/>
          <w:u w:val="single"/>
          <w:lang w:val="sr-Cyrl-RS"/>
        </w:rPr>
        <w:t>Водоводна мрежа</w:t>
      </w:r>
    </w:p>
    <w:p w14:paraId="6977AD85" w14:textId="1D08DC2A" w:rsidR="008A09D1" w:rsidRPr="006820D1" w:rsidRDefault="008A09D1" w:rsidP="006820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Универзитетско клинички центар у Крагујевцу, т</w:t>
      </w:r>
      <w:r w:rsidR="006820D1" w:rsidRPr="006820D1">
        <w:rPr>
          <w:rFonts w:asciiTheme="minorHAnsi" w:hAnsiTheme="minorHAnsi" w:cstheme="minorHAnsi"/>
          <w:lang w:val="sr-Cyrl-RS"/>
        </w:rPr>
        <w:t xml:space="preserve">ренутно је прикључен на градску </w:t>
      </w:r>
      <w:r w:rsidRPr="006820D1">
        <w:rPr>
          <w:rFonts w:asciiTheme="minorHAnsi" w:hAnsiTheme="minorHAnsi" w:cstheme="minorHAnsi"/>
          <w:lang w:val="sr-Cyrl-RS"/>
        </w:rPr>
        <w:t>водоводну мрежу преко прикључка Ø110. Просечна потр</w:t>
      </w:r>
      <w:r w:rsidR="006820D1" w:rsidRPr="006820D1">
        <w:rPr>
          <w:rFonts w:asciiTheme="minorHAnsi" w:hAnsiTheme="minorHAnsi" w:cstheme="minorHAnsi"/>
          <w:lang w:val="sr-Cyrl-RS"/>
        </w:rPr>
        <w:t xml:space="preserve">ошња објеката износи око 5 l/s. </w:t>
      </w:r>
      <w:r w:rsidRPr="006820D1">
        <w:rPr>
          <w:rFonts w:asciiTheme="minorHAnsi" w:hAnsiTheme="minorHAnsi" w:cstheme="minorHAnsi"/>
          <w:lang w:val="sr-Cyrl-RS"/>
        </w:rPr>
        <w:t>Постојећа водоводна мрежа је дотрајала и потребно је извршити њену замену.</w:t>
      </w:r>
    </w:p>
    <w:p w14:paraId="77F2E7BC" w14:textId="77777777" w:rsidR="006820D1" w:rsidRPr="006820D1" w:rsidRDefault="006820D1" w:rsidP="006820D1">
      <w:pPr>
        <w:spacing w:after="12" w:line="259" w:lineRule="auto"/>
        <w:ind w:right="0"/>
        <w:rPr>
          <w:rFonts w:asciiTheme="minorHAnsi" w:hAnsiTheme="minorHAnsi" w:cstheme="minorHAnsi"/>
          <w:lang w:val="sr-Cyrl-RS"/>
        </w:rPr>
      </w:pPr>
    </w:p>
    <w:p w14:paraId="21EE7EB6" w14:textId="066B56AB" w:rsidR="008A09D1" w:rsidRPr="006820D1" w:rsidRDefault="008A09D1" w:rsidP="006820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Пројектом је предвиђено да се комплекс Клиничког центра</w:t>
      </w:r>
      <w:r w:rsidR="006820D1">
        <w:rPr>
          <w:rFonts w:asciiTheme="minorHAnsi" w:hAnsiTheme="minorHAnsi" w:cstheme="minorHAnsi"/>
          <w:lang w:val="sr-Cyrl-RS"/>
        </w:rPr>
        <w:t xml:space="preserve"> Крагујевац прикључи на </w:t>
      </w:r>
      <w:r w:rsidRPr="006820D1">
        <w:rPr>
          <w:rFonts w:asciiTheme="minorHAnsi" w:hAnsiTheme="minorHAnsi" w:cstheme="minorHAnsi"/>
          <w:lang w:val="sr-Cyrl-RS"/>
        </w:rPr>
        <w:t>градску водоводну мрежу у Улици Црвеног крста. Пречник градске водоводне мреже</w:t>
      </w:r>
      <w:r w:rsidR="006820D1" w:rsidRPr="006820D1">
        <w:rPr>
          <w:rFonts w:asciiTheme="minorHAnsi" w:hAnsiTheme="minorHAnsi" w:cstheme="minorHAnsi"/>
          <w:lang w:val="sr-Cyrl-RS"/>
        </w:rPr>
        <w:t xml:space="preserve"> </w:t>
      </w:r>
      <w:r w:rsidRPr="006820D1">
        <w:rPr>
          <w:rFonts w:asciiTheme="minorHAnsi" w:hAnsiTheme="minorHAnsi" w:cstheme="minorHAnsi"/>
          <w:lang w:val="sr-Cyrl-RS"/>
        </w:rPr>
        <w:t>износи Ø225 mm, а расположиви притисак у мрежи износи од 4,50 до 7 бара.</w:t>
      </w:r>
      <w:r w:rsidR="006820D1" w:rsidRPr="006820D1">
        <w:rPr>
          <w:rFonts w:asciiTheme="minorHAnsi" w:hAnsiTheme="minorHAnsi" w:cstheme="minorHAnsi"/>
          <w:lang w:val="sr-Cyrl-RS"/>
        </w:rPr>
        <w:t xml:space="preserve"> </w:t>
      </w:r>
      <w:r w:rsidRPr="006820D1">
        <w:rPr>
          <w:rFonts w:asciiTheme="minorHAnsi" w:hAnsiTheme="minorHAnsi" w:cstheme="minorHAnsi"/>
          <w:lang w:val="sr-Cyrl-RS"/>
        </w:rPr>
        <w:t>Пројектом је предвиђен прикључак пречника од Ø160 mm како би се задовољила сва</w:t>
      </w:r>
      <w:r w:rsidR="006820D1" w:rsidRPr="006820D1">
        <w:rPr>
          <w:rFonts w:asciiTheme="minorHAnsi" w:hAnsiTheme="minorHAnsi" w:cstheme="minorHAnsi"/>
          <w:lang w:val="sr-Cyrl-RS"/>
        </w:rPr>
        <w:t xml:space="preserve"> </w:t>
      </w:r>
      <w:r w:rsidRPr="006820D1">
        <w:rPr>
          <w:rFonts w:asciiTheme="minorHAnsi" w:hAnsiTheme="minorHAnsi" w:cstheme="minorHAnsi"/>
          <w:lang w:val="sr-Cyrl-RS"/>
        </w:rPr>
        <w:t>потреба овог здравственог комплекса за санитарном и хидрантском водом.</w:t>
      </w:r>
    </w:p>
    <w:p w14:paraId="44AF1F93" w14:textId="77777777" w:rsidR="006820D1" w:rsidRPr="006820D1" w:rsidRDefault="006820D1" w:rsidP="006820D1">
      <w:pPr>
        <w:spacing w:after="12" w:line="259" w:lineRule="auto"/>
        <w:ind w:left="0" w:right="0" w:firstLine="0"/>
        <w:rPr>
          <w:rFonts w:asciiTheme="minorHAnsi" w:hAnsiTheme="minorHAnsi" w:cstheme="minorHAnsi"/>
          <w:lang w:val="sr-Cyrl-RS"/>
        </w:rPr>
      </w:pPr>
    </w:p>
    <w:p w14:paraId="15BD0557" w14:textId="1B6B6927" w:rsidR="008A09D1" w:rsidRPr="006820D1" w:rsidRDefault="008A09D1" w:rsidP="006820D1">
      <w:pPr>
        <w:spacing w:after="12" w:line="259" w:lineRule="auto"/>
        <w:ind w:left="0" w:right="0" w:firstLine="0"/>
        <w:rPr>
          <w:rFonts w:asciiTheme="minorHAnsi" w:hAnsiTheme="minorHAnsi" w:cstheme="minorHAnsi"/>
          <w:lang w:val="sr-Cyrl-RS"/>
        </w:rPr>
      </w:pPr>
      <w:r w:rsidRPr="006820D1">
        <w:rPr>
          <w:rFonts w:asciiTheme="minorHAnsi" w:hAnsiTheme="minorHAnsi" w:cstheme="minorHAnsi"/>
          <w:lang w:val="sr-Cyrl-RS"/>
        </w:rPr>
        <w:t>Према прорачунима максимална часовна потрошња санитарне воде у комплексу</w:t>
      </w:r>
      <w:r w:rsidR="006820D1">
        <w:rPr>
          <w:rFonts w:asciiTheme="minorHAnsi" w:hAnsiTheme="minorHAnsi" w:cstheme="minorHAnsi"/>
          <w:lang w:val="sr-Cyrl-RS"/>
        </w:rPr>
        <w:t xml:space="preserve"> </w:t>
      </w:r>
      <w:r w:rsidRPr="006820D1">
        <w:rPr>
          <w:rFonts w:asciiTheme="minorHAnsi" w:hAnsiTheme="minorHAnsi" w:cstheme="minorHAnsi"/>
          <w:lang w:val="sr-Cyrl-RS"/>
        </w:rPr>
        <w:t>износиће 55 l/s, а максимална дневна потрошња 25 l/s.</w:t>
      </w:r>
    </w:p>
    <w:p w14:paraId="0D5B1F99" w14:textId="77777777" w:rsidR="006820D1" w:rsidRPr="006820D1" w:rsidRDefault="006820D1" w:rsidP="008A09D1">
      <w:pPr>
        <w:spacing w:after="12" w:line="259" w:lineRule="auto"/>
        <w:ind w:right="0"/>
        <w:rPr>
          <w:rFonts w:asciiTheme="minorHAnsi" w:hAnsiTheme="minorHAnsi" w:cstheme="minorHAnsi"/>
          <w:lang w:val="sr-Cyrl-RS"/>
        </w:rPr>
      </w:pPr>
    </w:p>
    <w:p w14:paraId="1DD99594" w14:textId="2BBFBF32" w:rsidR="008A09D1" w:rsidRPr="006820D1" w:rsidRDefault="008A09D1" w:rsidP="008A09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Потребна количина воде за хидрантску мрежу износи 35 l/s.</w:t>
      </w:r>
    </w:p>
    <w:p w14:paraId="3F4C235C" w14:textId="77777777" w:rsidR="008A09D1" w:rsidRPr="006820D1" w:rsidRDefault="008A09D1" w:rsidP="008A09D1">
      <w:pPr>
        <w:spacing w:after="12" w:line="259" w:lineRule="auto"/>
        <w:ind w:right="0"/>
        <w:rPr>
          <w:rFonts w:asciiTheme="minorHAnsi" w:hAnsiTheme="minorHAnsi" w:cstheme="minorHAnsi"/>
          <w:lang w:val="sr-Cyrl-RS"/>
        </w:rPr>
      </w:pPr>
    </w:p>
    <w:p w14:paraId="1ED2CA58" w14:textId="77777777" w:rsidR="006820D1" w:rsidRPr="006820D1" w:rsidRDefault="006820D1" w:rsidP="006820D1">
      <w:pPr>
        <w:spacing w:after="12" w:line="259" w:lineRule="auto"/>
        <w:ind w:right="0"/>
        <w:rPr>
          <w:rFonts w:asciiTheme="minorHAnsi" w:hAnsiTheme="minorHAnsi" w:cstheme="minorHAnsi"/>
          <w:i/>
          <w:u w:val="single"/>
          <w:lang w:val="sr-Cyrl-RS"/>
        </w:rPr>
      </w:pPr>
      <w:r w:rsidRPr="006820D1">
        <w:rPr>
          <w:rFonts w:asciiTheme="minorHAnsi" w:hAnsiTheme="minorHAnsi" w:cstheme="minorHAnsi"/>
          <w:i/>
          <w:u w:val="single"/>
          <w:lang w:val="sr-Cyrl-RS"/>
        </w:rPr>
        <w:t>Канализациона мрежа</w:t>
      </w:r>
    </w:p>
    <w:p w14:paraId="63FFD5AC" w14:textId="36AFA447" w:rsidR="006820D1" w:rsidRPr="006820D1" w:rsidRDefault="006820D1" w:rsidP="006820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Универзитетско клинички центар у Крагујевцу, прикључиће се на јавну фекалну канализациону мрежу, односно канализациони колектор DN500, који се налази код Сушичког потока.Канализациона мрежа је пројектована као мрежа сепаратног типа (одвојено сакупљање и одвођење атмосферске и фекалне канализационе мреже). Фекална канализација ће сакупљати отпадну воду из свих објеката на парцели и одводити је до постојећег градског колектора. Пројектом развода канализације предвиђено је да се сва постојећа канализација укине, с тим да се за цео комплекс изгради потпуно нова канализациона мрежа.</w:t>
      </w:r>
    </w:p>
    <w:p w14:paraId="06CDAFAD" w14:textId="77777777" w:rsidR="006820D1" w:rsidRPr="006820D1" w:rsidRDefault="006820D1" w:rsidP="006820D1">
      <w:pPr>
        <w:spacing w:after="12" w:line="259" w:lineRule="auto"/>
        <w:ind w:right="0"/>
        <w:rPr>
          <w:rFonts w:asciiTheme="minorHAnsi" w:hAnsiTheme="minorHAnsi" w:cstheme="minorHAnsi"/>
          <w:lang w:val="sr-Cyrl-RS"/>
        </w:rPr>
      </w:pPr>
    </w:p>
    <w:p w14:paraId="05470D53" w14:textId="6035B0D4" w:rsidR="006820D1" w:rsidRPr="006820D1" w:rsidRDefault="006820D1" w:rsidP="006820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Канализациона мрежа из објеката ће се прикључити директно на канализациону мрежу, док ће отпадне фекалне воде из сутерена и подрума бити потребно препумпавати како би се прикључили на мрежу. Канализациона мрежа из кухиње мора да прође сепаратор масти.</w:t>
      </w:r>
    </w:p>
    <w:p w14:paraId="1BD94097" w14:textId="77777777" w:rsidR="006820D1" w:rsidRPr="006820D1" w:rsidRDefault="006820D1" w:rsidP="006820D1">
      <w:pPr>
        <w:spacing w:after="12" w:line="259" w:lineRule="auto"/>
        <w:ind w:right="0"/>
        <w:rPr>
          <w:rFonts w:asciiTheme="minorHAnsi" w:hAnsiTheme="minorHAnsi" w:cstheme="minorHAnsi"/>
          <w:lang w:val="sr-Cyrl-RS"/>
        </w:rPr>
      </w:pPr>
    </w:p>
    <w:p w14:paraId="7BD7F836" w14:textId="11D6C973" w:rsidR="006820D1" w:rsidRPr="006820D1" w:rsidRDefault="006820D1" w:rsidP="006820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Процењени капацитет канализационе мреже износи 100 l/s.</w:t>
      </w:r>
    </w:p>
    <w:p w14:paraId="275A2256" w14:textId="77777777" w:rsidR="006820D1" w:rsidRPr="006820D1" w:rsidRDefault="006820D1" w:rsidP="008A09D1">
      <w:pPr>
        <w:spacing w:after="12" w:line="259" w:lineRule="auto"/>
        <w:ind w:right="0"/>
        <w:rPr>
          <w:rFonts w:asciiTheme="minorHAnsi" w:hAnsiTheme="minorHAnsi" w:cstheme="minorHAnsi"/>
          <w:lang w:val="sr-Cyrl-RS"/>
        </w:rPr>
      </w:pPr>
    </w:p>
    <w:p w14:paraId="654D5101" w14:textId="77777777" w:rsidR="006820D1" w:rsidRPr="006820D1" w:rsidRDefault="006820D1" w:rsidP="006820D1">
      <w:pPr>
        <w:spacing w:after="12" w:line="259" w:lineRule="auto"/>
        <w:ind w:right="0"/>
        <w:rPr>
          <w:rFonts w:asciiTheme="minorHAnsi" w:hAnsiTheme="minorHAnsi" w:cstheme="minorHAnsi"/>
          <w:i/>
          <w:u w:val="single"/>
          <w:lang w:val="sr-Cyrl-RS"/>
        </w:rPr>
      </w:pPr>
      <w:r w:rsidRPr="006820D1">
        <w:rPr>
          <w:rFonts w:asciiTheme="minorHAnsi" w:hAnsiTheme="minorHAnsi" w:cstheme="minorHAnsi"/>
          <w:i/>
          <w:u w:val="single"/>
          <w:lang w:val="sr-Cyrl-RS"/>
        </w:rPr>
        <w:lastRenderedPageBreak/>
        <w:t>Атмосферска канализација</w:t>
      </w:r>
    </w:p>
    <w:p w14:paraId="47E3F450" w14:textId="2498C0D6" w:rsidR="006820D1" w:rsidRPr="006820D1" w:rsidRDefault="006820D1" w:rsidP="006820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Атмосферска канаизација у склопу Универзитетско клиничког центра Крагујевац тренутно је реализована само у делу комплекса. Предвиђено је да се постојећа атмосферска канализација укине због дотрајалости система и да се изгради потпуно нова мрежа.</w:t>
      </w:r>
    </w:p>
    <w:p w14:paraId="284DA1E5" w14:textId="77777777" w:rsidR="006820D1" w:rsidRPr="006820D1" w:rsidRDefault="006820D1" w:rsidP="006820D1">
      <w:pPr>
        <w:spacing w:after="12" w:line="259" w:lineRule="auto"/>
        <w:ind w:right="0"/>
        <w:rPr>
          <w:rFonts w:asciiTheme="minorHAnsi" w:hAnsiTheme="minorHAnsi" w:cstheme="minorHAnsi"/>
          <w:lang w:val="sr-Cyrl-RS"/>
        </w:rPr>
      </w:pPr>
    </w:p>
    <w:p w14:paraId="788F91EE" w14:textId="054E4F87" w:rsidR="006820D1" w:rsidRPr="006820D1" w:rsidRDefault="006820D1" w:rsidP="006820D1">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Атмосферска канализација ће прикупљати атмосферске воде са саобраћајница, паркинга и кровова објеката, како са постојећих, тако и новопројектованих.</w:t>
      </w:r>
    </w:p>
    <w:p w14:paraId="45489C57" w14:textId="77777777" w:rsidR="006820D1" w:rsidRPr="006820D1" w:rsidRDefault="006820D1" w:rsidP="006820D1">
      <w:pPr>
        <w:spacing w:after="12" w:line="259" w:lineRule="auto"/>
        <w:ind w:right="0"/>
        <w:rPr>
          <w:rFonts w:asciiTheme="minorHAnsi" w:hAnsiTheme="minorHAnsi" w:cstheme="minorHAnsi"/>
          <w:lang w:val="sr-Cyrl-RS"/>
        </w:rPr>
      </w:pPr>
    </w:p>
    <w:p w14:paraId="36DE56B1" w14:textId="2272F406" w:rsidR="006820D1" w:rsidRPr="006820D1" w:rsidRDefault="006820D1" w:rsidP="00502532">
      <w:pPr>
        <w:spacing w:after="12" w:line="259" w:lineRule="auto"/>
        <w:ind w:right="0"/>
        <w:rPr>
          <w:rFonts w:asciiTheme="minorHAnsi" w:hAnsiTheme="minorHAnsi" w:cstheme="minorHAnsi"/>
          <w:lang w:val="sr-Cyrl-RS"/>
        </w:rPr>
      </w:pPr>
      <w:r w:rsidRPr="006820D1">
        <w:rPr>
          <w:rFonts w:asciiTheme="minorHAnsi" w:hAnsiTheme="minorHAnsi" w:cstheme="minorHAnsi"/>
          <w:lang w:val="sr-Cyrl-RS"/>
        </w:rPr>
        <w:t>На основу површина, интензитета падавина и ко</w:t>
      </w:r>
      <w:r w:rsidR="00502532">
        <w:rPr>
          <w:rFonts w:asciiTheme="minorHAnsi" w:hAnsiTheme="minorHAnsi" w:cstheme="minorHAnsi"/>
          <w:lang w:val="sr-Cyrl-RS"/>
        </w:rPr>
        <w:t xml:space="preserve">ефицијената падавина добијен је </w:t>
      </w:r>
      <w:r w:rsidRPr="006820D1">
        <w:rPr>
          <w:rFonts w:asciiTheme="minorHAnsi" w:hAnsiTheme="minorHAnsi" w:cstheme="minorHAnsi"/>
          <w:lang w:val="sr-Cyrl-RS"/>
        </w:rPr>
        <w:t>процењени капацитет атмосферске канализације</w:t>
      </w:r>
      <w:r w:rsidR="00502532">
        <w:rPr>
          <w:rFonts w:asciiTheme="minorHAnsi" w:hAnsiTheme="minorHAnsi" w:cstheme="minorHAnsi"/>
          <w:lang w:val="sr-Cyrl-RS"/>
        </w:rPr>
        <w:t xml:space="preserve"> са целокупног комплекса а који </w:t>
      </w:r>
      <w:r w:rsidRPr="006820D1">
        <w:rPr>
          <w:rFonts w:asciiTheme="minorHAnsi" w:hAnsiTheme="minorHAnsi" w:cstheme="minorHAnsi"/>
          <w:lang w:val="sr-Cyrl-RS"/>
        </w:rPr>
        <w:t>износи 1000 l/s.</w:t>
      </w:r>
    </w:p>
    <w:p w14:paraId="0AB08844" w14:textId="77777777" w:rsidR="006820D1" w:rsidRPr="006820D1" w:rsidRDefault="006820D1" w:rsidP="008A09D1">
      <w:pPr>
        <w:spacing w:after="12" w:line="259" w:lineRule="auto"/>
        <w:ind w:right="0"/>
        <w:rPr>
          <w:rFonts w:asciiTheme="minorHAnsi" w:hAnsiTheme="minorHAnsi" w:cstheme="minorHAnsi"/>
          <w:lang w:val="sr-Cyrl-RS"/>
        </w:rPr>
      </w:pPr>
    </w:p>
    <w:p w14:paraId="410AF050" w14:textId="55BC141B" w:rsidR="006820D1" w:rsidRPr="006820D1" w:rsidRDefault="006820D1" w:rsidP="00002208">
      <w:pPr>
        <w:pStyle w:val="ListParagraph"/>
        <w:numPr>
          <w:ilvl w:val="0"/>
          <w:numId w:val="8"/>
        </w:numPr>
        <w:spacing w:after="12" w:line="259" w:lineRule="auto"/>
        <w:ind w:right="0"/>
        <w:rPr>
          <w:rFonts w:asciiTheme="minorHAnsi" w:hAnsiTheme="minorHAnsi" w:cstheme="minorHAnsi"/>
          <w:b/>
          <w:i/>
          <w:u w:val="single"/>
          <w:lang w:val="sr-Cyrl-RS"/>
        </w:rPr>
      </w:pPr>
      <w:r>
        <w:rPr>
          <w:rFonts w:asciiTheme="minorHAnsi" w:hAnsiTheme="minorHAnsi" w:cstheme="minorHAnsi"/>
          <w:b/>
          <w:i/>
          <w:u w:val="single"/>
          <w:lang w:val="sr-Cyrl-RS"/>
        </w:rPr>
        <w:t>Електроенергетске</w:t>
      </w:r>
      <w:r w:rsidRPr="006820D1">
        <w:rPr>
          <w:rFonts w:asciiTheme="minorHAnsi" w:hAnsiTheme="minorHAnsi" w:cstheme="minorHAnsi"/>
          <w:b/>
          <w:i/>
          <w:u w:val="single"/>
          <w:lang w:val="sr-Cyrl-RS"/>
        </w:rPr>
        <w:t xml:space="preserve"> инсталације</w:t>
      </w:r>
    </w:p>
    <w:p w14:paraId="31684284" w14:textId="77777777" w:rsidR="006820D1" w:rsidRPr="006820D1" w:rsidRDefault="006820D1" w:rsidP="008A09D1">
      <w:pPr>
        <w:spacing w:after="12" w:line="259" w:lineRule="auto"/>
        <w:ind w:right="0"/>
        <w:rPr>
          <w:rFonts w:asciiTheme="minorHAnsi" w:hAnsiTheme="minorHAnsi" w:cstheme="minorHAnsi"/>
          <w:szCs w:val="24"/>
          <w:lang w:val="sr-Cyrl-RS"/>
        </w:rPr>
      </w:pPr>
    </w:p>
    <w:p w14:paraId="2A1AC6D7" w14:textId="4FD3C4A9" w:rsidR="006820D1" w:rsidRPr="006820D1" w:rsidRDefault="006820D1" w:rsidP="006820D1">
      <w:pPr>
        <w:spacing w:after="12" w:line="259" w:lineRule="auto"/>
        <w:ind w:right="0"/>
        <w:rPr>
          <w:rFonts w:asciiTheme="minorHAnsi" w:hAnsiTheme="minorHAnsi" w:cstheme="minorHAnsi"/>
          <w:szCs w:val="24"/>
          <w:lang w:val="sr-Cyrl-RS"/>
        </w:rPr>
      </w:pPr>
      <w:r w:rsidRPr="006820D1">
        <w:rPr>
          <w:rFonts w:asciiTheme="minorHAnsi" w:hAnsiTheme="minorHAnsi" w:cstheme="minorHAnsi"/>
          <w:szCs w:val="24"/>
          <w:lang w:val="sr-Cyrl-RS"/>
        </w:rPr>
        <w:t xml:space="preserve">За прикључење </w:t>
      </w:r>
      <w:r w:rsidR="00502532">
        <w:rPr>
          <w:rFonts w:asciiTheme="minorHAnsi" w:hAnsiTheme="minorHAnsi" w:cstheme="minorHAnsi"/>
          <w:szCs w:val="24"/>
          <w:lang w:val="sr-Cyrl-RS"/>
        </w:rPr>
        <w:t>објекта за медицинск</w:t>
      </w:r>
      <w:r w:rsidR="00E12753">
        <w:rPr>
          <w:rFonts w:asciiTheme="minorHAnsi" w:hAnsiTheme="minorHAnsi" w:cstheme="minorHAnsi"/>
          <w:szCs w:val="24"/>
          <w:lang w:val="sr-Cyrl-RS"/>
        </w:rPr>
        <w:t>и</w:t>
      </w:r>
      <w:r w:rsidR="00502532">
        <w:rPr>
          <w:rFonts w:asciiTheme="minorHAnsi" w:hAnsiTheme="minorHAnsi" w:cstheme="minorHAnsi"/>
          <w:szCs w:val="24"/>
          <w:lang w:val="sr-Cyrl-RS"/>
        </w:rPr>
        <w:t xml:space="preserve"> отпад</w:t>
      </w:r>
      <w:r w:rsidRPr="006820D1">
        <w:rPr>
          <w:rFonts w:asciiTheme="minorHAnsi" w:hAnsiTheme="minorHAnsi" w:cstheme="minorHAnsi"/>
          <w:szCs w:val="24"/>
          <w:lang w:val="sr-Cyrl-RS"/>
        </w:rPr>
        <w:t xml:space="preserve"> предв</w:t>
      </w:r>
      <w:r>
        <w:rPr>
          <w:rFonts w:asciiTheme="minorHAnsi" w:hAnsiTheme="minorHAnsi" w:cstheme="minorHAnsi"/>
          <w:szCs w:val="24"/>
          <w:lang w:val="sr-Cyrl-RS"/>
        </w:rPr>
        <w:t xml:space="preserve">иђено је да се напајање оствари из </w:t>
      </w:r>
      <w:r w:rsidRPr="006820D1">
        <w:rPr>
          <w:rFonts w:asciiTheme="minorHAnsi" w:hAnsiTheme="minorHAnsi" w:cstheme="minorHAnsi"/>
          <w:szCs w:val="24"/>
          <w:lang w:val="sr-Cyrl-RS"/>
        </w:rPr>
        <w:t>новопројектоване трансформаторске станице, 3x3150kVA</w:t>
      </w:r>
      <w:r w:rsidR="00502532">
        <w:rPr>
          <w:rFonts w:asciiTheme="minorHAnsi" w:hAnsiTheme="minorHAnsi" w:cstheme="minorHAnsi"/>
          <w:szCs w:val="24"/>
          <w:lang w:val="sr-Cyrl-RS"/>
        </w:rPr>
        <w:t xml:space="preserve"> која ће опслуживати потребе целог Комплекса</w:t>
      </w:r>
      <w:r w:rsidRPr="006820D1">
        <w:rPr>
          <w:rFonts w:asciiTheme="minorHAnsi" w:hAnsiTheme="minorHAnsi" w:cstheme="minorHAnsi"/>
          <w:szCs w:val="24"/>
          <w:lang w:val="sr-Cyrl-RS"/>
        </w:rPr>
        <w:t>.</w:t>
      </w:r>
    </w:p>
    <w:p w14:paraId="4795A25A" w14:textId="77777777" w:rsidR="006820D1" w:rsidRDefault="006820D1" w:rsidP="006820D1">
      <w:pPr>
        <w:spacing w:after="12" w:line="259" w:lineRule="auto"/>
        <w:ind w:right="0"/>
        <w:rPr>
          <w:rFonts w:asciiTheme="minorHAnsi" w:hAnsiTheme="minorHAnsi" w:cstheme="minorHAnsi"/>
          <w:szCs w:val="24"/>
          <w:lang w:val="sr-Cyrl-RS"/>
        </w:rPr>
      </w:pPr>
    </w:p>
    <w:p w14:paraId="604AFC59" w14:textId="2E4D3DE1" w:rsidR="006820D1" w:rsidRPr="006820D1" w:rsidRDefault="006820D1" w:rsidP="006820D1">
      <w:pPr>
        <w:spacing w:after="12" w:line="259" w:lineRule="auto"/>
        <w:ind w:right="0"/>
        <w:rPr>
          <w:rFonts w:asciiTheme="minorHAnsi" w:hAnsiTheme="minorHAnsi" w:cstheme="minorHAnsi"/>
          <w:szCs w:val="24"/>
          <w:lang w:val="sr-Cyrl-RS"/>
        </w:rPr>
      </w:pPr>
      <w:r w:rsidRPr="006820D1">
        <w:rPr>
          <w:rFonts w:asciiTheme="minorHAnsi" w:hAnsiTheme="minorHAnsi" w:cstheme="minorHAnsi"/>
          <w:szCs w:val="24"/>
          <w:lang w:val="sr-Cyrl-RS"/>
        </w:rPr>
        <w:t>За новопројектоване објекте</w:t>
      </w:r>
      <w:r w:rsidR="00502532">
        <w:rPr>
          <w:rFonts w:asciiTheme="minorHAnsi" w:hAnsiTheme="minorHAnsi" w:cstheme="minorHAnsi"/>
          <w:szCs w:val="24"/>
          <w:lang w:val="sr-Cyrl-RS"/>
        </w:rPr>
        <w:t>, којима припада и објекат за медицинск</w:t>
      </w:r>
      <w:r w:rsidR="00E12753">
        <w:rPr>
          <w:rFonts w:asciiTheme="minorHAnsi" w:hAnsiTheme="minorHAnsi" w:cstheme="minorHAnsi"/>
          <w:szCs w:val="24"/>
          <w:lang w:val="sr-Cyrl-RS"/>
        </w:rPr>
        <w:t>и</w:t>
      </w:r>
      <w:r w:rsidR="00502532">
        <w:rPr>
          <w:rFonts w:asciiTheme="minorHAnsi" w:hAnsiTheme="minorHAnsi" w:cstheme="minorHAnsi"/>
          <w:szCs w:val="24"/>
          <w:lang w:val="sr-Cyrl-RS"/>
        </w:rPr>
        <w:t xml:space="preserve"> отпад,</w:t>
      </w:r>
      <w:r w:rsidRPr="006820D1">
        <w:rPr>
          <w:rFonts w:asciiTheme="minorHAnsi" w:hAnsiTheme="minorHAnsi" w:cstheme="minorHAnsi"/>
          <w:szCs w:val="24"/>
          <w:lang w:val="sr-Cyrl-RS"/>
        </w:rPr>
        <w:t xml:space="preserve"> предвиђа се и дизел</w:t>
      </w:r>
      <w:r>
        <w:rPr>
          <w:rFonts w:asciiTheme="minorHAnsi" w:hAnsiTheme="minorHAnsi" w:cstheme="minorHAnsi"/>
          <w:szCs w:val="24"/>
          <w:lang w:val="sr-Cyrl-RS"/>
        </w:rPr>
        <w:t xml:space="preserve"> електрични агрегат за напајање </w:t>
      </w:r>
      <w:r w:rsidRPr="006820D1">
        <w:rPr>
          <w:rFonts w:asciiTheme="minorHAnsi" w:hAnsiTheme="minorHAnsi" w:cstheme="minorHAnsi"/>
          <w:szCs w:val="24"/>
          <w:lang w:val="sr-Cyrl-RS"/>
        </w:rPr>
        <w:t>приоритетних потрошача у standby режиму снаге 2500kVA</w:t>
      </w:r>
      <w:r>
        <w:rPr>
          <w:rFonts w:asciiTheme="minorHAnsi" w:hAnsiTheme="minorHAnsi" w:cstheme="minorHAnsi"/>
          <w:szCs w:val="24"/>
          <w:lang w:val="sr-Cyrl-RS"/>
        </w:rPr>
        <w:t xml:space="preserve"> (2000kW), у prime режиму </w:t>
      </w:r>
      <w:r w:rsidRPr="006820D1">
        <w:rPr>
          <w:rFonts w:asciiTheme="minorHAnsi" w:hAnsiTheme="minorHAnsi" w:cstheme="minorHAnsi"/>
          <w:szCs w:val="24"/>
          <w:lang w:val="sr-Cyrl-RS"/>
        </w:rPr>
        <w:t xml:space="preserve">2250kVA (1800kW) са аутоматским стартом са </w:t>
      </w:r>
      <w:r>
        <w:rPr>
          <w:rFonts w:asciiTheme="minorHAnsi" w:hAnsiTheme="minorHAnsi" w:cstheme="minorHAnsi"/>
          <w:szCs w:val="24"/>
          <w:lang w:val="sr-Cyrl-RS"/>
        </w:rPr>
        <w:t xml:space="preserve">променљивим оптерећењем који се </w:t>
      </w:r>
      <w:r w:rsidRPr="006820D1">
        <w:rPr>
          <w:rFonts w:asciiTheme="minorHAnsi" w:hAnsiTheme="minorHAnsi" w:cstheme="minorHAnsi"/>
          <w:szCs w:val="24"/>
          <w:lang w:val="sr-Cyrl-RS"/>
        </w:rPr>
        <w:t>смешта у засебној просторији у оквиру објекта тр</w:t>
      </w:r>
      <w:r>
        <w:rPr>
          <w:rFonts w:asciiTheme="minorHAnsi" w:hAnsiTheme="minorHAnsi" w:cstheme="minorHAnsi"/>
          <w:szCs w:val="24"/>
          <w:lang w:val="sr-Cyrl-RS"/>
        </w:rPr>
        <w:t xml:space="preserve">афо-станице. Предвиђена резерва </w:t>
      </w:r>
      <w:r w:rsidRPr="006820D1">
        <w:rPr>
          <w:rFonts w:asciiTheme="minorHAnsi" w:hAnsiTheme="minorHAnsi" w:cstheme="minorHAnsi"/>
          <w:szCs w:val="24"/>
          <w:lang w:val="sr-Cyrl-RS"/>
        </w:rPr>
        <w:t>рада агрегата је 24h.</w:t>
      </w:r>
    </w:p>
    <w:p w14:paraId="37BFBECB" w14:textId="77777777" w:rsidR="006820D1" w:rsidRPr="006820D1" w:rsidRDefault="006820D1" w:rsidP="008A09D1">
      <w:pPr>
        <w:spacing w:after="12" w:line="259" w:lineRule="auto"/>
        <w:ind w:right="0"/>
        <w:rPr>
          <w:rFonts w:asciiTheme="minorHAnsi" w:hAnsiTheme="minorHAnsi" w:cstheme="minorHAnsi"/>
          <w:szCs w:val="24"/>
          <w:lang w:val="sr-Cyrl-RS"/>
        </w:rPr>
      </w:pPr>
    </w:p>
    <w:p w14:paraId="5262C18D" w14:textId="77777777" w:rsidR="00502532" w:rsidRPr="00502532" w:rsidRDefault="00AE5C1F" w:rsidP="00002208">
      <w:pPr>
        <w:pStyle w:val="ListParagraph"/>
        <w:numPr>
          <w:ilvl w:val="0"/>
          <w:numId w:val="8"/>
        </w:numPr>
        <w:autoSpaceDE w:val="0"/>
        <w:autoSpaceDN w:val="0"/>
        <w:adjustRightInd w:val="0"/>
        <w:spacing w:after="0" w:line="240" w:lineRule="auto"/>
        <w:ind w:right="0"/>
        <w:jc w:val="left"/>
        <w:rPr>
          <w:rFonts w:asciiTheme="minorHAnsi" w:eastAsia="HiddenHorzOCR" w:hAnsiTheme="minorHAnsi" w:cstheme="minorHAnsi"/>
          <w:color w:val="2C2C2C"/>
        </w:rPr>
      </w:pPr>
      <w:proofErr w:type="spellStart"/>
      <w:r w:rsidRPr="00502532">
        <w:rPr>
          <w:rFonts w:asciiTheme="minorHAnsi" w:eastAsia="HiddenHorzOCR" w:hAnsiTheme="minorHAnsi" w:cstheme="minorHAnsi"/>
          <w:b/>
          <w:i/>
          <w:color w:val="2C2C2C"/>
          <w:u w:val="single"/>
        </w:rPr>
        <w:t>Машинске</w:t>
      </w:r>
      <w:proofErr w:type="spellEnd"/>
      <w:r w:rsidRPr="00502532">
        <w:rPr>
          <w:rFonts w:asciiTheme="minorHAnsi" w:eastAsia="HiddenHorzOCR" w:hAnsiTheme="minorHAnsi" w:cstheme="minorHAnsi"/>
          <w:b/>
          <w:i/>
          <w:color w:val="2C2C2C"/>
          <w:u w:val="single"/>
        </w:rPr>
        <w:t xml:space="preserve"> </w:t>
      </w:r>
      <w:proofErr w:type="spellStart"/>
      <w:r w:rsidRPr="00502532">
        <w:rPr>
          <w:rFonts w:asciiTheme="minorHAnsi" w:eastAsia="HiddenHorzOCR" w:hAnsiTheme="minorHAnsi" w:cstheme="minorHAnsi"/>
          <w:b/>
          <w:i/>
          <w:color w:val="2C2C2C"/>
          <w:u w:val="single"/>
        </w:rPr>
        <w:t>инсталације</w:t>
      </w:r>
      <w:proofErr w:type="spellEnd"/>
      <w:r w:rsidRPr="00502532">
        <w:rPr>
          <w:rFonts w:asciiTheme="minorHAnsi" w:eastAsia="HiddenHorzOCR" w:hAnsiTheme="minorHAnsi" w:cstheme="minorHAnsi"/>
          <w:b/>
          <w:i/>
          <w:color w:val="2C2C2C"/>
          <w:u w:val="single"/>
        </w:rPr>
        <w:t xml:space="preserve"> </w:t>
      </w:r>
    </w:p>
    <w:p w14:paraId="373536F8" w14:textId="77777777" w:rsidR="00502532" w:rsidRDefault="00502532" w:rsidP="00502532">
      <w:pPr>
        <w:autoSpaceDE w:val="0"/>
        <w:autoSpaceDN w:val="0"/>
        <w:adjustRightInd w:val="0"/>
        <w:spacing w:after="0" w:line="240" w:lineRule="auto"/>
        <w:ind w:right="0"/>
        <w:jc w:val="left"/>
        <w:rPr>
          <w:rFonts w:asciiTheme="minorHAnsi" w:eastAsia="HiddenHorzOCR" w:hAnsiTheme="minorHAnsi" w:cstheme="minorHAnsi"/>
          <w:color w:val="2C2C2C"/>
          <w:lang w:val="sr-Cyrl-RS"/>
        </w:rPr>
      </w:pPr>
    </w:p>
    <w:p w14:paraId="57AA912A" w14:textId="6D58D566" w:rsidR="00AE5C1F" w:rsidRPr="00502532" w:rsidRDefault="00502532" w:rsidP="00502532">
      <w:pPr>
        <w:autoSpaceDE w:val="0"/>
        <w:autoSpaceDN w:val="0"/>
        <w:adjustRightInd w:val="0"/>
        <w:spacing w:after="0" w:line="240" w:lineRule="auto"/>
        <w:ind w:right="0"/>
        <w:rPr>
          <w:rFonts w:asciiTheme="minorHAnsi" w:eastAsia="HiddenHorzOCR" w:hAnsiTheme="minorHAnsi" w:cstheme="minorHAnsi"/>
          <w:color w:val="2C2C2C"/>
        </w:rPr>
      </w:pPr>
      <w:r>
        <w:rPr>
          <w:rFonts w:asciiTheme="minorHAnsi" w:eastAsia="HiddenHorzOCR" w:hAnsiTheme="minorHAnsi" w:cstheme="minorHAnsi"/>
          <w:color w:val="2C2C2C"/>
          <w:lang w:val="sr-Cyrl-RS"/>
        </w:rPr>
        <w:t>У</w:t>
      </w:r>
      <w:r w:rsidR="00AE5C1F" w:rsidRPr="00502532">
        <w:rPr>
          <w:rFonts w:asciiTheme="minorHAnsi" w:eastAsia="HiddenHorzOCR" w:hAnsiTheme="minorHAnsi" w:cstheme="minorHAnsi"/>
          <w:color w:val="2C2C2C"/>
        </w:rPr>
        <w:t xml:space="preserve"> </w:t>
      </w:r>
      <w:proofErr w:type="spellStart"/>
      <w:r w:rsidR="00AE5C1F" w:rsidRPr="00502532">
        <w:rPr>
          <w:rFonts w:asciiTheme="minorHAnsi" w:eastAsia="HiddenHorzOCR" w:hAnsiTheme="minorHAnsi" w:cstheme="minorHAnsi"/>
          <w:color w:val="2C2C2C"/>
        </w:rPr>
        <w:t>објекту</w:t>
      </w:r>
      <w:proofErr w:type="spellEnd"/>
      <w:r w:rsidR="00AE5C1F" w:rsidRPr="00502532">
        <w:rPr>
          <w:rFonts w:asciiTheme="minorHAnsi" w:eastAsia="HiddenHorzOCR" w:hAnsiTheme="minorHAnsi" w:cstheme="minorHAnsi"/>
          <w:color w:val="2C2C2C"/>
        </w:rPr>
        <w:t xml:space="preserve"> </w:t>
      </w:r>
      <w:proofErr w:type="spellStart"/>
      <w:r w:rsidR="00AE5C1F" w:rsidRPr="00502532">
        <w:rPr>
          <w:rFonts w:asciiTheme="minorHAnsi" w:eastAsia="HiddenHorzOCR" w:hAnsiTheme="minorHAnsi" w:cstheme="minorHAnsi"/>
          <w:color w:val="2C2C2C"/>
        </w:rPr>
        <w:t>су</w:t>
      </w:r>
      <w:proofErr w:type="spellEnd"/>
      <w:r>
        <w:rPr>
          <w:rFonts w:asciiTheme="minorHAnsi" w:eastAsia="HiddenHorzOCR" w:hAnsiTheme="minorHAnsi" w:cstheme="minorHAnsi"/>
          <w:color w:val="2C2C2C"/>
          <w:lang w:val="sr-Cyrl-RS"/>
        </w:rPr>
        <w:t xml:space="preserve"> предвиђене следеће машинске инсталације</w:t>
      </w:r>
      <w:r w:rsidR="00AE5C1F" w:rsidRPr="00502532">
        <w:rPr>
          <w:rFonts w:asciiTheme="minorHAnsi" w:eastAsia="HiddenHorzOCR" w:hAnsiTheme="minorHAnsi" w:cstheme="minorHAnsi"/>
          <w:color w:val="2C2C2C"/>
        </w:rPr>
        <w:t>:</w:t>
      </w:r>
    </w:p>
    <w:p w14:paraId="4A0D142B" w14:textId="77777777" w:rsidR="00502532" w:rsidRPr="00502532" w:rsidRDefault="00AE5C1F" w:rsidP="00002208">
      <w:pPr>
        <w:pStyle w:val="ListParagraph"/>
        <w:numPr>
          <w:ilvl w:val="0"/>
          <w:numId w:val="9"/>
        </w:numPr>
        <w:autoSpaceDE w:val="0"/>
        <w:autoSpaceDN w:val="0"/>
        <w:adjustRightInd w:val="0"/>
        <w:spacing w:after="0" w:line="240" w:lineRule="auto"/>
        <w:ind w:right="0"/>
        <w:rPr>
          <w:rFonts w:asciiTheme="minorHAnsi" w:eastAsia="HiddenHorzOCR" w:hAnsiTheme="minorHAnsi" w:cstheme="minorHAnsi"/>
          <w:color w:val="2C2C2C"/>
        </w:rPr>
      </w:pPr>
      <w:proofErr w:type="spellStart"/>
      <w:r w:rsidRPr="00502532">
        <w:rPr>
          <w:rFonts w:asciiTheme="minorHAnsi" w:eastAsia="HiddenHorzOCR" w:hAnsiTheme="minorHAnsi" w:cstheme="minorHAnsi"/>
          <w:color w:val="2C2C2C"/>
        </w:rPr>
        <w:t>систем</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за</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припрему</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воде</w:t>
      </w:r>
      <w:proofErr w:type="spellEnd"/>
      <w:r w:rsidRPr="00502532">
        <w:rPr>
          <w:rFonts w:asciiTheme="minorHAnsi" w:eastAsia="HiddenHorzOCR" w:hAnsiTheme="minorHAnsi" w:cstheme="minorHAnsi"/>
          <w:color w:val="2C2C2C"/>
        </w:rPr>
        <w:t xml:space="preserve"> - </w:t>
      </w:r>
      <w:proofErr w:type="spellStart"/>
      <w:r w:rsidRPr="00502532">
        <w:rPr>
          <w:rFonts w:asciiTheme="minorHAnsi" w:eastAsia="HiddenHorzOCR" w:hAnsiTheme="minorHAnsi" w:cstheme="minorHAnsi"/>
          <w:color w:val="2C2C2C"/>
        </w:rPr>
        <w:t>Уређаји</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за</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стерилизацију</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су</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опремљени</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системом</w:t>
      </w:r>
      <w:proofErr w:type="spellEnd"/>
      <w:r w:rsidRPr="00502532">
        <w:rPr>
          <w:rFonts w:asciiTheme="minorHAnsi" w:eastAsia="HiddenHorzOCR" w:hAnsiTheme="minorHAnsi" w:cstheme="minorHAnsi"/>
          <w:color w:val="2C2C2C"/>
        </w:rPr>
        <w:t xml:space="preserve"> </w:t>
      </w:r>
      <w:r w:rsidR="00502532">
        <w:rPr>
          <w:rFonts w:asciiTheme="minorHAnsi" w:eastAsia="HiddenHorzOCR" w:hAnsiTheme="minorHAnsi" w:cstheme="minorHAnsi"/>
          <w:color w:val="2C2C2C"/>
        </w:rPr>
        <w:t>з</w:t>
      </w:r>
      <w:r w:rsidR="00502532">
        <w:rPr>
          <w:rFonts w:asciiTheme="minorHAnsi" w:eastAsia="HiddenHorzOCR" w:hAnsiTheme="minorHAnsi" w:cstheme="minorHAnsi"/>
          <w:color w:val="2C2C2C"/>
          <w:lang w:val="sr-Cyrl-RS"/>
        </w:rPr>
        <w:t xml:space="preserve">а </w:t>
      </w:r>
      <w:proofErr w:type="spellStart"/>
      <w:r w:rsidRPr="00502532">
        <w:rPr>
          <w:rFonts w:asciiTheme="minorHAnsi" w:eastAsia="HiddenHorzOCR" w:hAnsiTheme="minorHAnsi" w:cstheme="minorHAnsi"/>
          <w:color w:val="2C2C2C"/>
        </w:rPr>
        <w:t>припрему</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воде</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коју</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користе</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стерилизатори</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за</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производњу</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сувозасићене</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паре</w:t>
      </w:r>
      <w:proofErr w:type="spellEnd"/>
      <w:r w:rsidRPr="00502532">
        <w:rPr>
          <w:rFonts w:asciiTheme="minorHAnsi" w:eastAsia="HiddenHorzOCR" w:hAnsiTheme="minorHAnsi" w:cstheme="minorHAnsi"/>
          <w:color w:val="2C2C2C"/>
        </w:rPr>
        <w:t>;</w:t>
      </w:r>
    </w:p>
    <w:p w14:paraId="52075121" w14:textId="1E5A5D8E" w:rsidR="006820D1" w:rsidRPr="00502532" w:rsidRDefault="00AE5C1F" w:rsidP="00002208">
      <w:pPr>
        <w:pStyle w:val="ListParagraph"/>
        <w:numPr>
          <w:ilvl w:val="0"/>
          <w:numId w:val="9"/>
        </w:numPr>
        <w:autoSpaceDE w:val="0"/>
        <w:autoSpaceDN w:val="0"/>
        <w:adjustRightInd w:val="0"/>
        <w:spacing w:after="0" w:line="240" w:lineRule="auto"/>
        <w:ind w:right="0"/>
        <w:rPr>
          <w:rFonts w:asciiTheme="minorHAnsi" w:eastAsia="HiddenHorzOCR" w:hAnsiTheme="minorHAnsi" w:cstheme="minorHAnsi"/>
          <w:color w:val="2C2C2C"/>
        </w:rPr>
      </w:pPr>
      <w:proofErr w:type="spellStart"/>
      <w:r w:rsidRPr="00502532">
        <w:rPr>
          <w:rFonts w:asciiTheme="minorHAnsi" w:eastAsia="HiddenHorzOCR" w:hAnsiTheme="minorHAnsi" w:cstheme="minorHAnsi"/>
          <w:color w:val="2C2C2C"/>
        </w:rPr>
        <w:t>грејање</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простора</w:t>
      </w:r>
      <w:proofErr w:type="spellEnd"/>
      <w:r w:rsidRPr="00502532">
        <w:rPr>
          <w:rFonts w:asciiTheme="minorHAnsi" w:eastAsia="HiddenHorzOCR" w:hAnsiTheme="minorHAnsi" w:cstheme="minorHAnsi"/>
          <w:color w:val="2C2C2C"/>
        </w:rPr>
        <w:t xml:space="preserve"> - </w:t>
      </w:r>
      <w:proofErr w:type="spellStart"/>
      <w:r w:rsidRPr="00502532">
        <w:rPr>
          <w:rFonts w:asciiTheme="minorHAnsi" w:eastAsia="HiddenHorzOCR" w:hAnsiTheme="minorHAnsi" w:cstheme="minorHAnsi"/>
          <w:color w:val="2C2C2C"/>
        </w:rPr>
        <w:t>Објекат</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је</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повезан</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на</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унутрашњи</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систем</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централног</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грејања</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преко</w:t>
      </w:r>
      <w:proofErr w:type="spellEnd"/>
      <w:r w:rsidR="00502532">
        <w:rPr>
          <w:rFonts w:asciiTheme="minorHAnsi" w:eastAsia="HiddenHorzOCR" w:hAnsiTheme="minorHAnsi" w:cstheme="minorHAnsi"/>
          <w:color w:val="2C2C2C"/>
          <w:lang w:val="sr-Cyrl-RS"/>
        </w:rPr>
        <w:t xml:space="preserve"> </w:t>
      </w:r>
      <w:proofErr w:type="spellStart"/>
      <w:r w:rsidRPr="00502532">
        <w:rPr>
          <w:rFonts w:asciiTheme="minorHAnsi" w:eastAsia="HiddenHorzOCR" w:hAnsiTheme="minorHAnsi" w:cstheme="minorHAnsi"/>
          <w:color w:val="2C2C2C"/>
        </w:rPr>
        <w:t>радијатора</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за</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покривање</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топлотних</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губитака</w:t>
      </w:r>
      <w:proofErr w:type="spellEnd"/>
      <w:r w:rsidRPr="00502532">
        <w:rPr>
          <w:rFonts w:asciiTheme="minorHAnsi" w:eastAsia="HiddenHorzOCR" w:hAnsiTheme="minorHAnsi" w:cstheme="minorHAnsi"/>
          <w:color w:val="2C2C2C"/>
        </w:rPr>
        <w:t xml:space="preserve"> у </w:t>
      </w:r>
      <w:proofErr w:type="spellStart"/>
      <w:r w:rsidRPr="00502532">
        <w:rPr>
          <w:rFonts w:asciiTheme="minorHAnsi" w:eastAsia="HiddenHorzOCR" w:hAnsiTheme="minorHAnsi" w:cstheme="minorHAnsi"/>
          <w:color w:val="2C2C2C"/>
        </w:rPr>
        <w:t>зимском</w:t>
      </w:r>
      <w:proofErr w:type="spellEnd"/>
      <w:r w:rsidRPr="00502532">
        <w:rPr>
          <w:rFonts w:asciiTheme="minorHAnsi" w:eastAsia="HiddenHorzOCR" w:hAnsiTheme="minorHAnsi" w:cstheme="minorHAnsi"/>
          <w:color w:val="2C2C2C"/>
        </w:rPr>
        <w:t xml:space="preserve"> </w:t>
      </w:r>
      <w:proofErr w:type="spellStart"/>
      <w:r w:rsidRPr="00502532">
        <w:rPr>
          <w:rFonts w:asciiTheme="minorHAnsi" w:eastAsia="HiddenHorzOCR" w:hAnsiTheme="minorHAnsi" w:cstheme="minorHAnsi"/>
          <w:color w:val="2C2C2C"/>
        </w:rPr>
        <w:t>периоду</w:t>
      </w:r>
      <w:proofErr w:type="spellEnd"/>
      <w:r w:rsidRPr="00502532">
        <w:rPr>
          <w:rFonts w:asciiTheme="minorHAnsi" w:eastAsia="HiddenHorzOCR" w:hAnsiTheme="minorHAnsi" w:cstheme="minorHAnsi"/>
          <w:color w:val="2C2C2C"/>
        </w:rPr>
        <w:t>.</w:t>
      </w:r>
    </w:p>
    <w:p w14:paraId="53A13F8E" w14:textId="77777777" w:rsidR="006820D1" w:rsidRPr="006820D1" w:rsidRDefault="006820D1" w:rsidP="00C17642">
      <w:pPr>
        <w:spacing w:after="12" w:line="259" w:lineRule="auto"/>
        <w:ind w:left="0" w:right="0" w:firstLine="0"/>
        <w:rPr>
          <w:rFonts w:asciiTheme="minorHAnsi" w:hAnsiTheme="minorHAnsi" w:cstheme="minorHAnsi"/>
          <w:szCs w:val="24"/>
          <w:lang w:val="sr-Cyrl-RS"/>
        </w:rPr>
      </w:pPr>
    </w:p>
    <w:p w14:paraId="6C10149B" w14:textId="644BB867" w:rsidR="006820D1" w:rsidRPr="00C23903" w:rsidRDefault="003229A8" w:rsidP="00E12753">
      <w:pPr>
        <w:pStyle w:val="Heading2"/>
        <w:ind w:right="53"/>
        <w:rPr>
          <w:lang w:val="sr-Cyrl-RS"/>
        </w:rPr>
      </w:pPr>
      <w:bookmarkStart w:id="8" w:name="_Toc192239283"/>
      <w:r>
        <w:rPr>
          <w:lang w:val="sr-Cyrl-RS"/>
        </w:rPr>
        <w:t xml:space="preserve">3.3. </w:t>
      </w:r>
      <w:r w:rsidR="00C23903" w:rsidRPr="00C23903">
        <w:rPr>
          <w:lang w:val="sr-Cyrl-RS"/>
        </w:rPr>
        <w:t xml:space="preserve">Опис технолошког процеса прераде </w:t>
      </w:r>
      <w:r w:rsidR="00E12753">
        <w:rPr>
          <w:lang w:val="sr-Cyrl-RS"/>
        </w:rPr>
        <w:t xml:space="preserve"> </w:t>
      </w:r>
      <w:r w:rsidR="00C23903" w:rsidRPr="00C23903">
        <w:rPr>
          <w:lang w:val="sr-Cyrl-RS"/>
        </w:rPr>
        <w:t>медицинског отпада</w:t>
      </w:r>
      <w:bookmarkEnd w:id="8"/>
    </w:p>
    <w:p w14:paraId="3FF37F56" w14:textId="77777777" w:rsidR="006820D1" w:rsidRPr="006820D1" w:rsidRDefault="006820D1" w:rsidP="008A09D1">
      <w:pPr>
        <w:spacing w:after="12" w:line="259" w:lineRule="auto"/>
        <w:ind w:right="0"/>
        <w:rPr>
          <w:rFonts w:asciiTheme="minorHAnsi" w:hAnsiTheme="minorHAnsi" w:cstheme="minorHAnsi"/>
          <w:szCs w:val="24"/>
          <w:lang w:val="sr-Cyrl-RS"/>
        </w:rPr>
      </w:pPr>
    </w:p>
    <w:p w14:paraId="1107538D" w14:textId="77777777" w:rsidR="00D54012" w:rsidRPr="00DD5E25" w:rsidRDefault="00D54012" w:rsidP="00D54012">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У свим здравственим установама генерише се комунални и медицински отпад.</w:t>
      </w:r>
    </w:p>
    <w:p w14:paraId="611D037D" w14:textId="77777777" w:rsidR="00D54012" w:rsidRPr="00DD5E25" w:rsidRDefault="00D54012" w:rsidP="00D54012">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У медицински отпад убраја се: </w:t>
      </w:r>
    </w:p>
    <w:p w14:paraId="311BC640" w14:textId="3011329F" w:rsidR="00D54012" w:rsidRPr="00DD5E25" w:rsidRDefault="00D54012" w:rsidP="00002208">
      <w:pPr>
        <w:pStyle w:val="ListParagraph"/>
        <w:numPr>
          <w:ilvl w:val="0"/>
          <w:numId w:val="10"/>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фармацеутски и лабораторијски отпад, </w:t>
      </w:r>
    </w:p>
    <w:p w14:paraId="1191580D" w14:textId="24884B88" w:rsidR="00D54012" w:rsidRPr="00DD5E25" w:rsidRDefault="00D54012" w:rsidP="00002208">
      <w:pPr>
        <w:pStyle w:val="ListParagraph"/>
        <w:numPr>
          <w:ilvl w:val="0"/>
          <w:numId w:val="10"/>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инфективни, </w:t>
      </w:r>
    </w:p>
    <w:p w14:paraId="0FEB9330" w14:textId="150D003F" w:rsidR="00D54012" w:rsidRPr="00DD5E25" w:rsidRDefault="00D54012" w:rsidP="00002208">
      <w:pPr>
        <w:pStyle w:val="ListParagraph"/>
        <w:numPr>
          <w:ilvl w:val="0"/>
          <w:numId w:val="10"/>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патоанатомски, </w:t>
      </w:r>
    </w:p>
    <w:p w14:paraId="5B7A4F35" w14:textId="74A8FE92" w:rsidR="00D54012" w:rsidRPr="00DD5E25" w:rsidRDefault="00D54012" w:rsidP="00002208">
      <w:pPr>
        <w:pStyle w:val="ListParagraph"/>
        <w:numPr>
          <w:ilvl w:val="0"/>
          <w:numId w:val="10"/>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дезинфицијенаси и амбалажа, </w:t>
      </w:r>
    </w:p>
    <w:p w14:paraId="7E3D9BFC" w14:textId="3A18D958" w:rsidR="00D54012" w:rsidRDefault="00D54012" w:rsidP="00002208">
      <w:pPr>
        <w:pStyle w:val="ListParagraph"/>
        <w:numPr>
          <w:ilvl w:val="0"/>
          <w:numId w:val="10"/>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хемијски отпад из здравствених установа и ветеринарских организација</w:t>
      </w:r>
    </w:p>
    <w:p w14:paraId="6656E1E1" w14:textId="29304F82" w:rsidR="00507004" w:rsidRPr="00DD5E25" w:rsidRDefault="00507004" w:rsidP="00002208">
      <w:pPr>
        <w:pStyle w:val="ListParagraph"/>
        <w:numPr>
          <w:ilvl w:val="0"/>
          <w:numId w:val="10"/>
        </w:num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комунални отпад</w:t>
      </w:r>
    </w:p>
    <w:p w14:paraId="1C9D3F65" w14:textId="77777777" w:rsidR="00D54012" w:rsidRPr="00DD5E25" w:rsidRDefault="00D54012" w:rsidP="00D54012">
      <w:pPr>
        <w:spacing w:after="12" w:line="259" w:lineRule="auto"/>
        <w:ind w:right="0"/>
        <w:rPr>
          <w:rFonts w:asciiTheme="minorHAnsi" w:hAnsiTheme="minorHAnsi" w:cstheme="minorHAnsi"/>
          <w:szCs w:val="24"/>
          <w:lang w:val="sr-Cyrl-RS"/>
        </w:rPr>
      </w:pPr>
    </w:p>
    <w:p w14:paraId="1C961CCB" w14:textId="77777777" w:rsidR="00D54012" w:rsidRPr="00DD5E25" w:rsidRDefault="00D54012" w:rsidP="00D54012">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Око 10-25% медицинског отпада чини опасан отпад ризичан по здравље људи и животну средину.</w:t>
      </w:r>
    </w:p>
    <w:p w14:paraId="5795C65A" w14:textId="77777777" w:rsidR="00D54012" w:rsidRPr="00DD5E25" w:rsidRDefault="00D54012" w:rsidP="00D54012">
      <w:pPr>
        <w:spacing w:after="12" w:line="259" w:lineRule="auto"/>
        <w:ind w:right="0"/>
        <w:rPr>
          <w:rFonts w:asciiTheme="minorHAnsi" w:hAnsiTheme="minorHAnsi" w:cstheme="minorHAnsi"/>
          <w:szCs w:val="24"/>
          <w:lang w:val="sr-Cyrl-RS"/>
        </w:rPr>
      </w:pPr>
    </w:p>
    <w:p w14:paraId="45DB502B" w14:textId="77777777" w:rsidR="00D54012" w:rsidRPr="00DD5E25" w:rsidRDefault="00D54012" w:rsidP="00D54012">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Закон о здравственој заштити утврђује обавезу здравствених установа и приватне праксе да организује, односно обезбеди мере за одлагање, односно уништавање медицинског отпада, и даље не уређује питања управљања отпадом, већ су она уређена посебном регулативом и то:</w:t>
      </w:r>
    </w:p>
    <w:p w14:paraId="099F52D9" w14:textId="6BAB9520" w:rsidR="00D54012" w:rsidRPr="00DD5E25" w:rsidRDefault="00D54012" w:rsidP="00002208">
      <w:pPr>
        <w:pStyle w:val="ListParagraph"/>
        <w:numPr>
          <w:ilvl w:val="0"/>
          <w:numId w:val="11"/>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Законом о управљању медицинским отпадом,</w:t>
      </w:r>
    </w:p>
    <w:p w14:paraId="4039FE69" w14:textId="7583087F" w:rsidR="00D54012" w:rsidRPr="00DD5E25" w:rsidRDefault="00D54012" w:rsidP="00002208">
      <w:pPr>
        <w:pStyle w:val="ListParagraph"/>
        <w:numPr>
          <w:ilvl w:val="0"/>
          <w:numId w:val="11"/>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Правилником о управљању медицинским отпадом,</w:t>
      </w:r>
    </w:p>
    <w:p w14:paraId="0BE1E919" w14:textId="4A91655D" w:rsidR="00D54012" w:rsidRPr="00DD5E25" w:rsidRDefault="00D54012" w:rsidP="00002208">
      <w:pPr>
        <w:pStyle w:val="ListParagraph"/>
        <w:numPr>
          <w:ilvl w:val="0"/>
          <w:numId w:val="11"/>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Стратегијом управљања медицинским отпадом која представља оквир за обезбеђивање услова за рационално и одрживо управљање отпадом на нивоу Републике Србије.</w:t>
      </w:r>
    </w:p>
    <w:p w14:paraId="74B82D95" w14:textId="77777777" w:rsidR="00D54012" w:rsidRPr="00DD5E25" w:rsidRDefault="00D54012" w:rsidP="00D54012">
      <w:pPr>
        <w:spacing w:after="12" w:line="259" w:lineRule="auto"/>
        <w:ind w:right="0"/>
        <w:rPr>
          <w:rFonts w:asciiTheme="minorHAnsi" w:hAnsiTheme="minorHAnsi" w:cstheme="minorHAnsi"/>
          <w:szCs w:val="24"/>
          <w:lang w:val="sr-Latn-RS"/>
        </w:rPr>
      </w:pPr>
    </w:p>
    <w:p w14:paraId="2469E2D4" w14:textId="77777777" w:rsidR="00DD5E25" w:rsidRPr="00DD5E25" w:rsidRDefault="00DD5E25" w:rsidP="00DD5E25">
      <w:pPr>
        <w:spacing w:after="12" w:line="259" w:lineRule="auto"/>
        <w:ind w:right="0"/>
        <w:rPr>
          <w:rFonts w:asciiTheme="minorHAnsi" w:hAnsiTheme="minorHAnsi" w:cstheme="minorHAnsi"/>
          <w:szCs w:val="24"/>
          <w:lang w:val="sr-Latn-RS"/>
        </w:rPr>
      </w:pPr>
      <w:r w:rsidRPr="00DD5E25">
        <w:rPr>
          <w:rFonts w:asciiTheme="minorHAnsi" w:hAnsiTheme="minorHAnsi" w:cstheme="minorHAnsi"/>
          <w:szCs w:val="24"/>
          <w:u w:val="single"/>
          <w:lang w:val="sr-Latn-RS"/>
        </w:rPr>
        <w:t>Комунални отпад</w:t>
      </w:r>
      <w:r w:rsidRPr="00DD5E25">
        <w:rPr>
          <w:rFonts w:asciiTheme="minorHAnsi" w:hAnsiTheme="minorHAnsi" w:cstheme="minorHAnsi"/>
          <w:szCs w:val="24"/>
          <w:lang w:val="sr-Latn-RS"/>
        </w:rPr>
        <w:t xml:space="preserve"> се износи до контејнера смештених на парцели објекта. Одатле се минимум једном дневно одвози на оближње депоније. Установа има уговор за одвожење комуналног отпада са ЈКП Шумадијом. </w:t>
      </w:r>
    </w:p>
    <w:p w14:paraId="0D2FB782" w14:textId="77777777" w:rsidR="00DD5E25" w:rsidRPr="00DD5E25" w:rsidRDefault="00DD5E25" w:rsidP="00DD5E25">
      <w:pPr>
        <w:spacing w:after="12" w:line="259" w:lineRule="auto"/>
        <w:ind w:right="0"/>
        <w:rPr>
          <w:rFonts w:asciiTheme="minorHAnsi" w:hAnsiTheme="minorHAnsi" w:cstheme="minorHAnsi"/>
          <w:szCs w:val="24"/>
          <w:lang w:val="sr-Latn-RS"/>
        </w:rPr>
      </w:pPr>
    </w:p>
    <w:p w14:paraId="7D734B1E" w14:textId="5D37EDCA" w:rsidR="00DD5E25" w:rsidRPr="00DD5E25" w:rsidRDefault="00DD5E25" w:rsidP="00DD5E25">
      <w:pPr>
        <w:spacing w:after="12" w:line="259" w:lineRule="auto"/>
        <w:ind w:right="0"/>
        <w:rPr>
          <w:rFonts w:asciiTheme="minorHAnsi" w:hAnsiTheme="minorHAnsi" w:cstheme="minorHAnsi"/>
          <w:szCs w:val="24"/>
          <w:lang w:val="sr-Latn-RS"/>
        </w:rPr>
      </w:pPr>
      <w:r w:rsidRPr="00DD5E25">
        <w:rPr>
          <w:rFonts w:asciiTheme="minorHAnsi" w:hAnsiTheme="minorHAnsi" w:cstheme="minorHAnsi"/>
          <w:szCs w:val="24"/>
          <w:u w:val="single"/>
          <w:lang w:val="sr-Latn-RS"/>
        </w:rPr>
        <w:t>Фармацеутски отпад и хемијске супстанце, као и патоанатомски отпад</w:t>
      </w:r>
      <w:r w:rsidRPr="00DD5E25">
        <w:rPr>
          <w:rFonts w:asciiTheme="minorHAnsi" w:hAnsiTheme="minorHAnsi" w:cstheme="minorHAnsi"/>
          <w:szCs w:val="24"/>
          <w:lang w:val="sr-Latn-RS"/>
        </w:rPr>
        <w:t xml:space="preserve"> се не складиште унутар овог објекта и не третирају се унутар установе, већ га лица овлашћена за транспорт, одлагање и третман ових врста отпада купе из просторија у оквиру објекта интерне ознаке 18 (РГЗ објекат 26) на нивоу сутерена -1и одвозе на третман и/или трајно одлагање изван установе. УКЦ Крагујевац има уговор са фирмама које имају дозволе за транспорт, одлагање и третман ових врста отпада.</w:t>
      </w:r>
    </w:p>
    <w:p w14:paraId="1ACEECEB" w14:textId="77777777" w:rsidR="00DD5E25" w:rsidRDefault="00DD5E25" w:rsidP="00DD5E25">
      <w:pPr>
        <w:spacing w:after="12" w:line="259" w:lineRule="auto"/>
        <w:ind w:left="0" w:right="0" w:firstLine="0"/>
        <w:rPr>
          <w:rFonts w:asciiTheme="minorHAnsi" w:hAnsiTheme="minorHAnsi" w:cstheme="minorHAnsi"/>
          <w:szCs w:val="24"/>
          <w:lang w:val="sr-Latn-RS"/>
        </w:rPr>
      </w:pPr>
    </w:p>
    <w:p w14:paraId="45AA4C4D" w14:textId="4FCA0D66" w:rsidR="00DD5E25" w:rsidRPr="00DD5E25" w:rsidRDefault="00DD5E25" w:rsidP="00DD5E25">
      <w:pPr>
        <w:spacing w:after="12" w:line="259" w:lineRule="auto"/>
        <w:ind w:left="0" w:right="0" w:firstLine="0"/>
        <w:rPr>
          <w:rFonts w:asciiTheme="minorHAnsi" w:hAnsiTheme="minorHAnsi" w:cstheme="minorHAnsi"/>
          <w:szCs w:val="24"/>
          <w:lang w:val="sr-Cyrl-RS"/>
        </w:rPr>
      </w:pPr>
      <w:r w:rsidRPr="00DD5E25">
        <w:rPr>
          <w:rFonts w:asciiTheme="minorHAnsi" w:hAnsiTheme="minorHAnsi" w:cstheme="minorHAnsi"/>
          <w:szCs w:val="24"/>
          <w:u w:val="single"/>
          <w:lang w:val="sr-Cyrl-RS"/>
        </w:rPr>
        <w:t xml:space="preserve">Инфективни медицински отпад </w:t>
      </w:r>
      <w:r w:rsidRPr="00DD5E25">
        <w:rPr>
          <w:rFonts w:asciiTheme="minorHAnsi" w:hAnsiTheme="minorHAnsi" w:cstheme="minorHAnsi"/>
          <w:szCs w:val="24"/>
          <w:lang w:val="sr-Cyrl-RS"/>
        </w:rPr>
        <w:t>третира се и складишти у објекту за медицинск</w:t>
      </w:r>
      <w:r w:rsidR="001054F8">
        <w:rPr>
          <w:rFonts w:asciiTheme="minorHAnsi" w:hAnsiTheme="minorHAnsi" w:cstheme="minorHAnsi"/>
          <w:szCs w:val="24"/>
          <w:lang w:val="sr-Cyrl-RS"/>
        </w:rPr>
        <w:t>и</w:t>
      </w:r>
      <w:r w:rsidRPr="00DD5E25">
        <w:rPr>
          <w:rFonts w:asciiTheme="minorHAnsi" w:hAnsiTheme="minorHAnsi" w:cstheme="minorHAnsi"/>
          <w:szCs w:val="24"/>
          <w:lang w:val="sr-Cyrl-RS"/>
        </w:rPr>
        <w:t xml:space="preserve"> </w:t>
      </w:r>
      <w:r w:rsidR="001054F8">
        <w:rPr>
          <w:rFonts w:asciiTheme="minorHAnsi" w:hAnsiTheme="minorHAnsi" w:cstheme="minorHAnsi"/>
          <w:szCs w:val="24"/>
          <w:lang w:val="sr-Cyrl-RS"/>
        </w:rPr>
        <w:t>отпад</w:t>
      </w:r>
      <w:r w:rsidRPr="00DD5E25">
        <w:rPr>
          <w:rFonts w:asciiTheme="minorHAnsi" w:hAnsiTheme="minorHAnsi" w:cstheme="minorHAnsi"/>
          <w:szCs w:val="24"/>
          <w:lang w:val="sr-Cyrl-RS"/>
        </w:rPr>
        <w:t xml:space="preserve"> (објекат 30 на ситуационом плану)</w:t>
      </w:r>
    </w:p>
    <w:p w14:paraId="50928D81" w14:textId="3D6703A5" w:rsidR="00645560" w:rsidRDefault="00645560" w:rsidP="00645560">
      <w:pPr>
        <w:spacing w:after="12" w:line="259" w:lineRule="auto"/>
        <w:ind w:right="0"/>
        <w:rPr>
          <w:rFonts w:asciiTheme="minorHAnsi" w:hAnsiTheme="minorHAnsi" w:cstheme="minorHAnsi"/>
          <w:szCs w:val="24"/>
          <w:lang w:val="sr-Cyrl-RS"/>
        </w:rPr>
      </w:pPr>
    </w:p>
    <w:p w14:paraId="3403AD7B" w14:textId="5F91AD28" w:rsidR="00507004" w:rsidRPr="00507004" w:rsidRDefault="00507004" w:rsidP="00645560">
      <w:pPr>
        <w:spacing w:after="12" w:line="259" w:lineRule="auto"/>
        <w:ind w:right="0"/>
        <w:rPr>
          <w:rFonts w:asciiTheme="minorHAnsi" w:hAnsiTheme="minorHAnsi" w:cstheme="minorHAnsi"/>
          <w:b/>
          <w:bCs/>
          <w:szCs w:val="24"/>
          <w:lang w:val="sr-Cyrl-RS"/>
        </w:rPr>
      </w:pPr>
      <w:r w:rsidRPr="00507004">
        <w:rPr>
          <w:rFonts w:asciiTheme="minorHAnsi" w:hAnsiTheme="minorHAnsi" w:cstheme="minorHAnsi"/>
          <w:b/>
          <w:bCs/>
          <w:szCs w:val="24"/>
          <w:lang w:val="sr-Cyrl-RS"/>
        </w:rPr>
        <w:t xml:space="preserve">У предметном </w:t>
      </w:r>
      <w:r w:rsidR="00E74FD4">
        <w:rPr>
          <w:rFonts w:asciiTheme="minorHAnsi" w:hAnsiTheme="minorHAnsi" w:cstheme="minorHAnsi"/>
          <w:b/>
          <w:bCs/>
          <w:szCs w:val="24"/>
          <w:lang w:val="sr-Cyrl-RS"/>
        </w:rPr>
        <w:t>пројекту</w:t>
      </w:r>
      <w:r w:rsidRPr="00507004">
        <w:rPr>
          <w:rFonts w:asciiTheme="minorHAnsi" w:hAnsiTheme="minorHAnsi" w:cstheme="minorHAnsi"/>
          <w:b/>
          <w:bCs/>
          <w:szCs w:val="24"/>
          <w:lang w:val="sr-Cyrl-RS"/>
        </w:rPr>
        <w:t xml:space="preserve"> (објекат 30) врши се одлагање и третман медицин</w:t>
      </w:r>
      <w:r w:rsidR="00E74FD4">
        <w:rPr>
          <w:rFonts w:asciiTheme="minorHAnsi" w:hAnsiTheme="minorHAnsi" w:cstheme="minorHAnsi"/>
          <w:b/>
          <w:bCs/>
          <w:szCs w:val="24"/>
          <w:lang w:val="sr-Cyrl-RS"/>
        </w:rPr>
        <w:t>ск</w:t>
      </w:r>
      <w:r w:rsidRPr="00507004">
        <w:rPr>
          <w:rFonts w:asciiTheme="minorHAnsi" w:hAnsiTheme="minorHAnsi" w:cstheme="minorHAnsi"/>
          <w:b/>
          <w:bCs/>
          <w:szCs w:val="24"/>
          <w:lang w:val="sr-Cyrl-RS"/>
        </w:rPr>
        <w:t xml:space="preserve">ог отпада. </w:t>
      </w:r>
    </w:p>
    <w:p w14:paraId="5996E5E2" w14:textId="77777777" w:rsidR="00507004" w:rsidRPr="00DD5E25" w:rsidRDefault="00507004" w:rsidP="00C17642">
      <w:pPr>
        <w:spacing w:after="12" w:line="259" w:lineRule="auto"/>
        <w:ind w:left="0" w:right="0" w:firstLine="0"/>
        <w:rPr>
          <w:rFonts w:asciiTheme="minorHAnsi" w:hAnsiTheme="minorHAnsi" w:cstheme="minorHAnsi"/>
          <w:szCs w:val="24"/>
          <w:lang w:val="sr-Cyrl-RS"/>
        </w:rPr>
      </w:pPr>
    </w:p>
    <w:p w14:paraId="2865CD07" w14:textId="6DD1203B" w:rsidR="00D54012" w:rsidRPr="00DD5E25" w:rsidRDefault="003229A8" w:rsidP="00E12753">
      <w:pPr>
        <w:pStyle w:val="Heading2"/>
        <w:ind w:right="53"/>
        <w:rPr>
          <w:lang w:val="sr-Cyrl-RS"/>
        </w:rPr>
      </w:pPr>
      <w:bookmarkStart w:id="9" w:name="_Toc192239284"/>
      <w:r>
        <w:rPr>
          <w:lang w:val="sr-Cyrl-RS"/>
        </w:rPr>
        <w:t xml:space="preserve">3.4. </w:t>
      </w:r>
      <w:r w:rsidR="00DD5E25" w:rsidRPr="00DD5E25">
        <w:rPr>
          <w:lang w:val="sr-Cyrl-RS"/>
        </w:rPr>
        <w:t>Процењене количине и начин сакупљања инфективног отпада</w:t>
      </w:r>
      <w:bookmarkEnd w:id="9"/>
    </w:p>
    <w:p w14:paraId="5409C9B6" w14:textId="77777777" w:rsidR="00D54012" w:rsidRPr="00DD5E25" w:rsidRDefault="00D54012" w:rsidP="00D54012">
      <w:pPr>
        <w:spacing w:after="12" w:line="259" w:lineRule="auto"/>
        <w:ind w:right="0"/>
        <w:rPr>
          <w:rFonts w:asciiTheme="minorHAnsi" w:hAnsiTheme="minorHAnsi" w:cstheme="minorHAnsi"/>
          <w:szCs w:val="24"/>
          <w:lang w:val="sr-Cyrl-RS"/>
        </w:rPr>
      </w:pPr>
    </w:p>
    <w:p w14:paraId="4933AD46" w14:textId="6A058F00" w:rsidR="00DD5E25" w:rsidRPr="00DD5E25" w:rsidRDefault="00DD5E25" w:rsidP="00DD5E25">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Процењује се да количина инфективног медицинског отпада који се ствара у здравственим установама, износи 0,7 </w:t>
      </w:r>
      <w:r w:rsidR="002D6FC4">
        <w:rPr>
          <w:rFonts w:asciiTheme="minorHAnsi" w:hAnsiTheme="minorHAnsi" w:cstheme="minorHAnsi"/>
          <w:szCs w:val="24"/>
          <w:lang w:val="sr-Latn-RS"/>
        </w:rPr>
        <w:t>kg</w:t>
      </w:r>
      <w:r w:rsidRPr="00DD5E25">
        <w:rPr>
          <w:rFonts w:asciiTheme="minorHAnsi" w:hAnsiTheme="minorHAnsi" w:cstheme="minorHAnsi"/>
          <w:szCs w:val="24"/>
          <w:lang w:val="sr-Cyrl-RS"/>
        </w:rPr>
        <w:t xml:space="preserve"> отпада по оперативној болничкој постељи дневно. УКЦ Крагујевац ће са новим објектима имати укупно 1198 постеља, од чега је отприлике 50% оперативних постеља. На основу овога долазимо до цифре од 420 кг колико ће установа након реконструкције и доградње дневно генерисати инфективног медицинског отпада. </w:t>
      </w:r>
    </w:p>
    <w:p w14:paraId="5E8B3DC1" w14:textId="77777777" w:rsidR="00DD5E25" w:rsidRPr="00DD5E25" w:rsidRDefault="00DD5E25" w:rsidP="00DD5E25">
      <w:pPr>
        <w:spacing w:after="12" w:line="259" w:lineRule="auto"/>
        <w:ind w:right="0"/>
        <w:rPr>
          <w:rFonts w:asciiTheme="minorHAnsi" w:hAnsiTheme="minorHAnsi" w:cstheme="minorHAnsi"/>
          <w:szCs w:val="24"/>
          <w:lang w:val="sr-Cyrl-RS"/>
        </w:rPr>
      </w:pPr>
    </w:p>
    <w:p w14:paraId="1ECD0176" w14:textId="77777777" w:rsidR="00DD5E25" w:rsidRPr="00DD5E25" w:rsidRDefault="00DD5E25" w:rsidP="00DD5E25">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Како је регулативом прописано, инфективни медицински отпад се разврстава од осталог отпада на нивоу сваке радне станице. У амбулантама, радним станицама за медицинске сестре, салама за интервенције и интензивној нези, инфективни отпад се одлаже у посебне кесе и контејнере. Употребљене игле и шприцеви, туфери од вате, пелене за </w:t>
      </w:r>
      <w:r w:rsidRPr="00DD5E25">
        <w:rPr>
          <w:rFonts w:asciiTheme="minorHAnsi" w:hAnsiTheme="minorHAnsi" w:cstheme="minorHAnsi"/>
          <w:szCs w:val="24"/>
          <w:lang w:val="sr-Cyrl-RS"/>
        </w:rPr>
        <w:lastRenderedPageBreak/>
        <w:t>инконтиненцију, завојни материјали и друге категорије инфективног отпада се одвајају и односе на третман стерилизацијом аутоклавима.</w:t>
      </w:r>
    </w:p>
    <w:p w14:paraId="39BDD85F" w14:textId="77777777" w:rsidR="00DD5E25" w:rsidRPr="00DD5E25" w:rsidRDefault="00DD5E25" w:rsidP="00DD5E25">
      <w:pPr>
        <w:spacing w:after="12" w:line="259" w:lineRule="auto"/>
        <w:ind w:right="0"/>
        <w:rPr>
          <w:rFonts w:asciiTheme="minorHAnsi" w:hAnsiTheme="minorHAnsi" w:cstheme="minorHAnsi"/>
          <w:szCs w:val="24"/>
          <w:lang w:val="sr-Cyrl-RS"/>
        </w:rPr>
      </w:pPr>
    </w:p>
    <w:p w14:paraId="05C6043A" w14:textId="77777777" w:rsidR="00DD5E25" w:rsidRDefault="00DD5E25" w:rsidP="00DD5E25">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Сакупљање отпада у радним станицама и болесничким собама врше чистачице. Инфективни медицински отпад се износи минимум једном дневно изван објекта и односи у новопројектовани објекат за привремено одлагање и третман инфективног медицинског отпада. Ту се врши третман целокупног инфективног медицинског отпада који се произведе у установи. Установа има дозволу Министарства за заштиту животне средине за складиштење и третман инфективног медицинског отпада. </w:t>
      </w:r>
    </w:p>
    <w:p w14:paraId="5700A3F1" w14:textId="77777777" w:rsidR="00DD5E25" w:rsidRDefault="00DD5E25" w:rsidP="00DD5E25">
      <w:pPr>
        <w:spacing w:after="12" w:line="259" w:lineRule="auto"/>
        <w:ind w:right="0"/>
        <w:rPr>
          <w:rFonts w:asciiTheme="minorHAnsi" w:hAnsiTheme="minorHAnsi" w:cstheme="minorHAnsi"/>
          <w:szCs w:val="24"/>
          <w:lang w:val="sr-Cyrl-RS"/>
        </w:rPr>
      </w:pPr>
    </w:p>
    <w:p w14:paraId="55691B09" w14:textId="77777777" w:rsidR="00DD5E25" w:rsidRDefault="00DD5E25" w:rsidP="00DD5E25">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У оквиру новог постројења за третман инфективног медицинског отпада предвиђена су</w:t>
      </w:r>
      <w:r>
        <w:rPr>
          <w:rFonts w:asciiTheme="minorHAnsi" w:hAnsiTheme="minorHAnsi" w:cstheme="minorHAnsi"/>
          <w:szCs w:val="24"/>
          <w:lang w:val="sr-Cyrl-RS"/>
        </w:rPr>
        <w:t>:</w:t>
      </w:r>
    </w:p>
    <w:p w14:paraId="2A35F4D7" w14:textId="77777777" w:rsidR="00DD5E25" w:rsidRDefault="00DD5E25" w:rsidP="00002208">
      <w:pPr>
        <w:pStyle w:val="ListParagraph"/>
        <w:numPr>
          <w:ilvl w:val="0"/>
          <w:numId w:val="12"/>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дробилица за отпад, </w:t>
      </w:r>
    </w:p>
    <w:p w14:paraId="72E9A81E" w14:textId="77777777" w:rsidR="00DD5E25" w:rsidRDefault="00DD5E25" w:rsidP="00002208">
      <w:pPr>
        <w:pStyle w:val="ListParagraph"/>
        <w:numPr>
          <w:ilvl w:val="0"/>
          <w:numId w:val="12"/>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машина за млевења иг</w:t>
      </w:r>
      <w:r>
        <w:rPr>
          <w:rFonts w:asciiTheme="minorHAnsi" w:hAnsiTheme="minorHAnsi" w:cstheme="minorHAnsi"/>
          <w:szCs w:val="24"/>
          <w:lang w:val="sr-Cyrl-RS"/>
        </w:rPr>
        <w:t>а</w:t>
      </w:r>
      <w:r w:rsidRPr="00DD5E25">
        <w:rPr>
          <w:rFonts w:asciiTheme="minorHAnsi" w:hAnsiTheme="minorHAnsi" w:cstheme="minorHAnsi"/>
          <w:szCs w:val="24"/>
          <w:lang w:val="sr-Cyrl-RS"/>
        </w:rPr>
        <w:t xml:space="preserve">ла и оштрица и </w:t>
      </w:r>
    </w:p>
    <w:p w14:paraId="1A27B49D" w14:textId="77777777" w:rsidR="00DD5E25" w:rsidRDefault="00DD5E25" w:rsidP="00002208">
      <w:pPr>
        <w:pStyle w:val="ListParagraph"/>
        <w:numPr>
          <w:ilvl w:val="0"/>
          <w:numId w:val="12"/>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три нова парна стерилизатора. </w:t>
      </w:r>
    </w:p>
    <w:p w14:paraId="7A82759D" w14:textId="77777777" w:rsidR="00DD5E25" w:rsidRDefault="00DD5E25" w:rsidP="00DD5E25">
      <w:pPr>
        <w:spacing w:after="12" w:line="259" w:lineRule="auto"/>
        <w:ind w:right="0"/>
        <w:rPr>
          <w:rFonts w:asciiTheme="minorHAnsi" w:hAnsiTheme="minorHAnsi" w:cstheme="minorHAnsi"/>
          <w:szCs w:val="24"/>
          <w:lang w:val="sr-Cyrl-RS"/>
        </w:rPr>
      </w:pPr>
    </w:p>
    <w:p w14:paraId="43227972" w14:textId="0048ABED" w:rsidR="00DD5E25" w:rsidRPr="00DD5E25" w:rsidRDefault="00DD5E25" w:rsidP="00DD5E25">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Након третмана у овом постројењу, отпад је безопасан и односи се на место где се привремено одлаже остали комунални отпад. </w:t>
      </w:r>
    </w:p>
    <w:p w14:paraId="1C99E874" w14:textId="77777777" w:rsidR="00DD5E25" w:rsidRPr="00DD5E25" w:rsidRDefault="00DD5E25" w:rsidP="00DD5E25">
      <w:pPr>
        <w:spacing w:after="12" w:line="259" w:lineRule="auto"/>
        <w:ind w:right="0"/>
        <w:rPr>
          <w:rFonts w:asciiTheme="minorHAnsi" w:hAnsiTheme="minorHAnsi" w:cstheme="minorHAnsi"/>
          <w:szCs w:val="24"/>
          <w:lang w:val="sr-Cyrl-RS"/>
        </w:rPr>
      </w:pPr>
    </w:p>
    <w:p w14:paraId="6D3826AF" w14:textId="266B8281" w:rsidR="005E5D31" w:rsidRPr="00DD5E25" w:rsidRDefault="00DD5E25" w:rsidP="00DD5E25">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У објекту за привремено одлагање и третман инфективног медицинског отпада је пројектом технологије предвиђено смештање три парна стерилизатора запремине 3x871 l. То значи да се у једном циклусу третира 3х87.1 </w:t>
      </w:r>
      <w:r w:rsidR="002D6FC4">
        <w:rPr>
          <w:rFonts w:asciiTheme="minorHAnsi" w:hAnsiTheme="minorHAnsi" w:cstheme="minorHAnsi"/>
          <w:szCs w:val="24"/>
          <w:lang w:val="sr-Latn-RS"/>
        </w:rPr>
        <w:t>kg</w:t>
      </w:r>
      <w:r w:rsidRPr="00DD5E25">
        <w:rPr>
          <w:rFonts w:asciiTheme="minorHAnsi" w:hAnsiTheme="minorHAnsi" w:cstheme="minorHAnsi"/>
          <w:szCs w:val="24"/>
          <w:lang w:val="sr-Cyrl-RS"/>
        </w:rPr>
        <w:t xml:space="preserve"> инфективног медицинског отпада и да два циклуса (трају у просеку по 1.5h) задовољавају дневне потребе установе. Дакле, овај објекат може у будућности, са повећањем броја циклуса, да подржи повећане количине генерисаног медицинског отпада.</w:t>
      </w:r>
    </w:p>
    <w:p w14:paraId="1E3101B6" w14:textId="77777777" w:rsidR="005E5D31" w:rsidRPr="00DD5E25" w:rsidRDefault="005E5D31" w:rsidP="00D54012">
      <w:pPr>
        <w:spacing w:after="12" w:line="259" w:lineRule="auto"/>
        <w:ind w:right="0"/>
        <w:rPr>
          <w:rFonts w:asciiTheme="minorHAnsi" w:hAnsiTheme="minorHAnsi" w:cstheme="minorHAnsi"/>
          <w:szCs w:val="24"/>
          <w:lang w:val="sr-Cyrl-RS"/>
        </w:rPr>
      </w:pPr>
    </w:p>
    <w:p w14:paraId="591B5997" w14:textId="55E3DFAB" w:rsidR="005E5D31" w:rsidRDefault="00D54E9C" w:rsidP="00D54012">
      <w:pPr>
        <w:spacing w:after="12" w:line="259" w:lineRule="auto"/>
        <w:ind w:right="0"/>
        <w:rPr>
          <w:rFonts w:asciiTheme="minorHAnsi" w:hAnsiTheme="minorHAnsi" w:cstheme="minorHAnsi"/>
          <w:szCs w:val="24"/>
          <w:lang w:val="sr-Cyrl-RS"/>
        </w:rPr>
      </w:pPr>
      <w:r w:rsidRPr="00D54E9C">
        <w:rPr>
          <w:rFonts w:asciiTheme="minorHAnsi" w:hAnsiTheme="minorHAnsi" w:cstheme="minorHAnsi"/>
          <w:szCs w:val="24"/>
          <w:lang w:val="sr-Latn-RS"/>
        </w:rPr>
        <w:t>Сви запослени морају проћи обуку управљања медицинским отпадом и поштовати процедуре прописане Законом, Правилницима, али и протоколом болнице датом у оквиру Плана управљања медицинским отпадом у процесу разврставања и третмана отпада.</w:t>
      </w:r>
    </w:p>
    <w:p w14:paraId="07BD5681" w14:textId="77777777" w:rsidR="00266A84" w:rsidRDefault="00266A84" w:rsidP="00D54012">
      <w:pPr>
        <w:spacing w:after="12" w:line="259" w:lineRule="auto"/>
        <w:ind w:right="0"/>
        <w:rPr>
          <w:rFonts w:asciiTheme="minorHAnsi" w:hAnsiTheme="minorHAnsi" w:cstheme="minorHAnsi"/>
          <w:szCs w:val="24"/>
          <w:lang w:val="sr-Cyrl-RS"/>
        </w:rPr>
      </w:pPr>
    </w:p>
    <w:p w14:paraId="05AC3ABB" w14:textId="0ACE5998" w:rsidR="00266A84" w:rsidRPr="00266A84" w:rsidRDefault="003229A8" w:rsidP="003229A8">
      <w:pPr>
        <w:pStyle w:val="Heading2"/>
        <w:rPr>
          <w:lang w:val="sr-Cyrl-RS"/>
        </w:rPr>
      </w:pPr>
      <w:bookmarkStart w:id="10" w:name="_Toc192239285"/>
      <w:r>
        <w:rPr>
          <w:lang w:val="sr-Cyrl-RS"/>
        </w:rPr>
        <w:t xml:space="preserve">3.5. </w:t>
      </w:r>
      <w:r w:rsidR="00266A84" w:rsidRPr="00266A84">
        <w:rPr>
          <w:lang w:val="sr-Cyrl-RS"/>
        </w:rPr>
        <w:t>Контролисани ток кретања инфективног отпада</w:t>
      </w:r>
      <w:bookmarkEnd w:id="10"/>
    </w:p>
    <w:p w14:paraId="31B8750D" w14:textId="77777777" w:rsidR="00266A84" w:rsidRDefault="00266A84" w:rsidP="00D54012">
      <w:pPr>
        <w:spacing w:after="12" w:line="259" w:lineRule="auto"/>
        <w:ind w:right="0"/>
        <w:rPr>
          <w:rFonts w:asciiTheme="minorHAnsi" w:hAnsiTheme="minorHAnsi" w:cstheme="minorHAnsi"/>
          <w:szCs w:val="24"/>
          <w:lang w:val="sr-Cyrl-RS"/>
        </w:rPr>
      </w:pPr>
    </w:p>
    <w:p w14:paraId="3137FAE0" w14:textId="44E5393A" w:rsidR="00266A84" w:rsidRDefault="00266A84" w:rsidP="00D54012">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Ток кретања инфективног отпада од места настнака до његовог третмана и одлагања обухвата следеће активности:</w:t>
      </w:r>
    </w:p>
    <w:p w14:paraId="170B65EB" w14:textId="77777777" w:rsidR="00266A84" w:rsidRDefault="00266A84" w:rsidP="00002208">
      <w:pPr>
        <w:pStyle w:val="ListParagraph"/>
        <w:numPr>
          <w:ilvl w:val="0"/>
          <w:numId w:val="13"/>
        </w:numPr>
        <w:spacing w:after="12" w:line="259" w:lineRule="auto"/>
        <w:ind w:right="0"/>
        <w:rPr>
          <w:rFonts w:asciiTheme="minorHAnsi" w:hAnsiTheme="minorHAnsi" w:cstheme="minorHAnsi"/>
          <w:szCs w:val="24"/>
          <w:lang w:val="sr-Cyrl-RS"/>
        </w:rPr>
      </w:pPr>
      <w:r w:rsidRPr="00266A84">
        <w:rPr>
          <w:rFonts w:asciiTheme="minorHAnsi" w:hAnsiTheme="minorHAnsi" w:cstheme="minorHAnsi"/>
          <w:szCs w:val="24"/>
          <w:lang w:val="sr-Cyrl-RS"/>
        </w:rPr>
        <w:t xml:space="preserve">разврставање инфективног отпада и употребљивих оштрих предмета од осталог отпада на месту настанка </w:t>
      </w:r>
    </w:p>
    <w:p w14:paraId="225E9B9F" w14:textId="77777777" w:rsidR="00266A84" w:rsidRDefault="00266A84" w:rsidP="00002208">
      <w:pPr>
        <w:pStyle w:val="ListParagraph"/>
        <w:numPr>
          <w:ilvl w:val="0"/>
          <w:numId w:val="13"/>
        </w:numPr>
        <w:spacing w:after="12" w:line="259" w:lineRule="auto"/>
        <w:ind w:right="0"/>
        <w:rPr>
          <w:rFonts w:asciiTheme="minorHAnsi" w:hAnsiTheme="minorHAnsi" w:cstheme="minorHAnsi"/>
          <w:szCs w:val="24"/>
          <w:lang w:val="sr-Cyrl-RS"/>
        </w:rPr>
      </w:pPr>
      <w:r w:rsidRPr="00266A84">
        <w:rPr>
          <w:rFonts w:asciiTheme="minorHAnsi" w:hAnsiTheme="minorHAnsi" w:cstheme="minorHAnsi"/>
          <w:szCs w:val="24"/>
          <w:lang w:val="sr-Cyrl-RS"/>
        </w:rPr>
        <w:t>сакупљање и транспорт инфективног отпада у специјалним контејнерима;</w:t>
      </w:r>
    </w:p>
    <w:p w14:paraId="31D91E30" w14:textId="77777777" w:rsidR="00266A84" w:rsidRDefault="00266A84" w:rsidP="00002208">
      <w:pPr>
        <w:pStyle w:val="ListParagraph"/>
        <w:numPr>
          <w:ilvl w:val="0"/>
          <w:numId w:val="13"/>
        </w:numPr>
        <w:spacing w:after="12" w:line="259" w:lineRule="auto"/>
        <w:ind w:right="0"/>
        <w:rPr>
          <w:rFonts w:asciiTheme="minorHAnsi" w:hAnsiTheme="minorHAnsi" w:cstheme="minorHAnsi"/>
          <w:szCs w:val="24"/>
          <w:lang w:val="sr-Cyrl-RS"/>
        </w:rPr>
      </w:pPr>
      <w:r w:rsidRPr="00266A84">
        <w:rPr>
          <w:rFonts w:asciiTheme="minorHAnsi" w:hAnsiTheme="minorHAnsi" w:cstheme="minorHAnsi"/>
          <w:szCs w:val="24"/>
          <w:lang w:val="sr-Cyrl-RS"/>
        </w:rPr>
        <w:t>пријем инфетивног отпада и припрема за третман;</w:t>
      </w:r>
    </w:p>
    <w:p w14:paraId="15434024" w14:textId="77777777" w:rsidR="00266A84" w:rsidRDefault="00266A84" w:rsidP="00002208">
      <w:pPr>
        <w:pStyle w:val="ListParagraph"/>
        <w:numPr>
          <w:ilvl w:val="0"/>
          <w:numId w:val="13"/>
        </w:numPr>
        <w:spacing w:after="12" w:line="259" w:lineRule="auto"/>
        <w:ind w:right="0"/>
        <w:rPr>
          <w:rFonts w:asciiTheme="minorHAnsi" w:hAnsiTheme="minorHAnsi" w:cstheme="minorHAnsi"/>
          <w:szCs w:val="24"/>
          <w:lang w:val="sr-Cyrl-RS"/>
        </w:rPr>
      </w:pPr>
      <w:r w:rsidRPr="00266A84">
        <w:rPr>
          <w:rFonts w:asciiTheme="minorHAnsi" w:hAnsiTheme="minorHAnsi" w:cstheme="minorHAnsi"/>
          <w:szCs w:val="24"/>
          <w:lang w:val="sr-Cyrl-RS"/>
        </w:rPr>
        <w:t>третман отпада у аутоматском парном стерилизатору;</w:t>
      </w:r>
    </w:p>
    <w:p w14:paraId="218EFD9E" w14:textId="77777777" w:rsidR="00266A84" w:rsidRDefault="00266A84" w:rsidP="00002208">
      <w:pPr>
        <w:pStyle w:val="ListParagraph"/>
        <w:numPr>
          <w:ilvl w:val="0"/>
          <w:numId w:val="13"/>
        </w:numPr>
        <w:spacing w:after="12" w:line="259" w:lineRule="auto"/>
        <w:ind w:right="0"/>
        <w:rPr>
          <w:rFonts w:asciiTheme="minorHAnsi" w:hAnsiTheme="minorHAnsi" w:cstheme="minorHAnsi"/>
          <w:szCs w:val="24"/>
          <w:lang w:val="sr-Cyrl-RS"/>
        </w:rPr>
      </w:pPr>
      <w:r w:rsidRPr="00266A84">
        <w:rPr>
          <w:rFonts w:asciiTheme="minorHAnsi" w:hAnsiTheme="minorHAnsi" w:cstheme="minorHAnsi"/>
          <w:szCs w:val="24"/>
          <w:lang w:val="sr-Cyrl-RS"/>
        </w:rPr>
        <w:t>уситњавање/дробљење стерилисаног отпада у дробилици и одлагање уситњених</w:t>
      </w:r>
      <w:r>
        <w:rPr>
          <w:rFonts w:asciiTheme="minorHAnsi" w:hAnsiTheme="minorHAnsi" w:cstheme="minorHAnsi"/>
          <w:szCs w:val="24"/>
          <w:lang w:val="sr-Cyrl-RS"/>
        </w:rPr>
        <w:t xml:space="preserve"> </w:t>
      </w:r>
      <w:r w:rsidRPr="00266A84">
        <w:rPr>
          <w:rFonts w:asciiTheme="minorHAnsi" w:hAnsiTheme="minorHAnsi" w:cstheme="minorHAnsi"/>
          <w:szCs w:val="24"/>
          <w:lang w:val="sr-Cyrl-RS"/>
        </w:rPr>
        <w:t>остатака у наменски контејнер који је видно обележен и служи само за ту сврху, који</w:t>
      </w:r>
      <w:r>
        <w:rPr>
          <w:rFonts w:asciiTheme="minorHAnsi" w:hAnsiTheme="minorHAnsi" w:cstheme="minorHAnsi"/>
          <w:szCs w:val="24"/>
          <w:lang w:val="sr-Cyrl-RS"/>
        </w:rPr>
        <w:t xml:space="preserve"> </w:t>
      </w:r>
      <w:r w:rsidRPr="00266A84">
        <w:rPr>
          <w:rFonts w:asciiTheme="minorHAnsi" w:hAnsiTheme="minorHAnsi" w:cstheme="minorHAnsi"/>
          <w:szCs w:val="24"/>
          <w:lang w:val="sr-Cyrl-RS"/>
        </w:rPr>
        <w:t>одвози надлежно ЈКП;</w:t>
      </w:r>
    </w:p>
    <w:p w14:paraId="22C91877" w14:textId="05A45485" w:rsidR="00266A84" w:rsidRPr="00266A84" w:rsidRDefault="00266A84" w:rsidP="00002208">
      <w:pPr>
        <w:pStyle w:val="ListParagraph"/>
        <w:numPr>
          <w:ilvl w:val="0"/>
          <w:numId w:val="13"/>
        </w:numPr>
        <w:spacing w:after="12" w:line="259" w:lineRule="auto"/>
        <w:ind w:right="0"/>
        <w:rPr>
          <w:rFonts w:asciiTheme="minorHAnsi" w:hAnsiTheme="minorHAnsi" w:cstheme="minorHAnsi"/>
          <w:szCs w:val="24"/>
          <w:lang w:val="sr-Cyrl-RS"/>
        </w:rPr>
      </w:pPr>
      <w:r w:rsidRPr="00266A84">
        <w:rPr>
          <w:rFonts w:asciiTheme="minorHAnsi" w:hAnsiTheme="minorHAnsi" w:cstheme="minorHAnsi"/>
          <w:szCs w:val="24"/>
          <w:lang w:val="sr-Cyrl-RS"/>
        </w:rPr>
        <w:lastRenderedPageBreak/>
        <w:t>прање и дезинфекција употребљене амбалаже/контејнера за транспорт отпада.</w:t>
      </w:r>
    </w:p>
    <w:p w14:paraId="3B55BD53" w14:textId="77777777" w:rsidR="00266A84" w:rsidRDefault="00266A84" w:rsidP="00D54012">
      <w:pPr>
        <w:spacing w:after="12" w:line="259" w:lineRule="auto"/>
        <w:ind w:right="0"/>
        <w:rPr>
          <w:rFonts w:asciiTheme="minorHAnsi" w:hAnsiTheme="minorHAnsi" w:cstheme="minorHAnsi"/>
          <w:szCs w:val="24"/>
          <w:lang w:val="sr-Cyrl-RS"/>
        </w:rPr>
      </w:pPr>
    </w:p>
    <w:p w14:paraId="7BADF617" w14:textId="0EE8674C" w:rsidR="000E2E64" w:rsidRDefault="000E2E64" w:rsidP="00D54012">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Овакав начин поступања са инфективним медицинским отпадом обезбеђује следеће:</w:t>
      </w:r>
    </w:p>
    <w:p w14:paraId="6EE8713D" w14:textId="77777777" w:rsidR="000E2E64" w:rsidRDefault="000E2E64" w:rsidP="00002208">
      <w:pPr>
        <w:pStyle w:val="ListParagraph"/>
        <w:numPr>
          <w:ilvl w:val="0"/>
          <w:numId w:val="14"/>
        </w:numPr>
        <w:spacing w:after="12" w:line="259" w:lineRule="auto"/>
        <w:ind w:right="0"/>
        <w:rPr>
          <w:rFonts w:asciiTheme="minorHAnsi" w:hAnsiTheme="minorHAnsi" w:cstheme="minorHAnsi"/>
          <w:szCs w:val="24"/>
          <w:lang w:val="sr-Cyrl-RS"/>
        </w:rPr>
      </w:pPr>
      <w:r w:rsidRPr="000E2E64">
        <w:rPr>
          <w:rFonts w:asciiTheme="minorHAnsi" w:hAnsiTheme="minorHAnsi" w:cstheme="minorHAnsi"/>
          <w:szCs w:val="24"/>
          <w:lang w:val="sr-Cyrl-RS"/>
        </w:rPr>
        <w:t>повећава безбедност у раду запослених;</w:t>
      </w:r>
    </w:p>
    <w:p w14:paraId="2BD49A32" w14:textId="77777777" w:rsidR="000E2E64" w:rsidRDefault="000E2E64" w:rsidP="00002208">
      <w:pPr>
        <w:pStyle w:val="ListParagraph"/>
        <w:numPr>
          <w:ilvl w:val="0"/>
          <w:numId w:val="14"/>
        </w:numPr>
        <w:spacing w:after="12" w:line="259" w:lineRule="auto"/>
        <w:ind w:right="0"/>
        <w:rPr>
          <w:rFonts w:asciiTheme="minorHAnsi" w:hAnsiTheme="minorHAnsi" w:cstheme="minorHAnsi"/>
          <w:szCs w:val="24"/>
          <w:lang w:val="sr-Cyrl-RS"/>
        </w:rPr>
      </w:pPr>
      <w:r w:rsidRPr="000E2E64">
        <w:rPr>
          <w:rFonts w:asciiTheme="minorHAnsi" w:hAnsiTheme="minorHAnsi" w:cstheme="minorHAnsi"/>
          <w:szCs w:val="24"/>
          <w:lang w:val="sr-Cyrl-RS"/>
        </w:rPr>
        <w:t>унапређује безбедност корисника здравствене заштите;</w:t>
      </w:r>
    </w:p>
    <w:p w14:paraId="0738CE51" w14:textId="77777777" w:rsidR="000E2E64" w:rsidRDefault="000E2E64" w:rsidP="00002208">
      <w:pPr>
        <w:pStyle w:val="ListParagraph"/>
        <w:numPr>
          <w:ilvl w:val="0"/>
          <w:numId w:val="14"/>
        </w:numPr>
        <w:spacing w:after="12" w:line="259" w:lineRule="auto"/>
        <w:ind w:right="0"/>
        <w:rPr>
          <w:rFonts w:asciiTheme="minorHAnsi" w:hAnsiTheme="minorHAnsi" w:cstheme="minorHAnsi"/>
          <w:szCs w:val="24"/>
          <w:lang w:val="sr-Cyrl-RS"/>
        </w:rPr>
      </w:pPr>
      <w:r w:rsidRPr="000E2E64">
        <w:rPr>
          <w:rFonts w:asciiTheme="minorHAnsi" w:hAnsiTheme="minorHAnsi" w:cstheme="minorHAnsi"/>
          <w:szCs w:val="24"/>
          <w:lang w:val="sr-Cyrl-RS"/>
        </w:rPr>
        <w:t>смањује ризик од ширења заразних болести;</w:t>
      </w:r>
    </w:p>
    <w:p w14:paraId="6F26AD33" w14:textId="77777777" w:rsidR="000E2E64" w:rsidRDefault="000E2E64" w:rsidP="00002208">
      <w:pPr>
        <w:pStyle w:val="ListParagraph"/>
        <w:numPr>
          <w:ilvl w:val="0"/>
          <w:numId w:val="14"/>
        </w:numPr>
        <w:spacing w:after="12" w:line="259" w:lineRule="auto"/>
        <w:ind w:right="0"/>
        <w:rPr>
          <w:rFonts w:asciiTheme="minorHAnsi" w:hAnsiTheme="minorHAnsi" w:cstheme="minorHAnsi"/>
          <w:szCs w:val="24"/>
          <w:lang w:val="sr-Cyrl-RS"/>
        </w:rPr>
      </w:pPr>
      <w:r w:rsidRPr="000E2E64">
        <w:rPr>
          <w:rFonts w:asciiTheme="minorHAnsi" w:hAnsiTheme="minorHAnsi" w:cstheme="minorHAnsi"/>
          <w:szCs w:val="24"/>
          <w:lang w:val="sr-Cyrl-RS"/>
        </w:rPr>
        <w:t>смањењује количине медицинског отпада и</w:t>
      </w:r>
    </w:p>
    <w:p w14:paraId="75E847EF" w14:textId="39CF5DF6" w:rsidR="000E2E64" w:rsidRPr="000E2E64" w:rsidRDefault="000E2E64" w:rsidP="00002208">
      <w:pPr>
        <w:pStyle w:val="ListParagraph"/>
        <w:numPr>
          <w:ilvl w:val="0"/>
          <w:numId w:val="14"/>
        </w:numPr>
        <w:spacing w:after="12" w:line="259" w:lineRule="auto"/>
        <w:ind w:right="0"/>
        <w:rPr>
          <w:rFonts w:asciiTheme="minorHAnsi" w:hAnsiTheme="minorHAnsi" w:cstheme="minorHAnsi"/>
          <w:szCs w:val="24"/>
          <w:lang w:val="sr-Cyrl-RS"/>
        </w:rPr>
      </w:pPr>
      <w:r w:rsidRPr="000E2E64">
        <w:rPr>
          <w:rFonts w:asciiTheme="minorHAnsi" w:hAnsiTheme="minorHAnsi" w:cstheme="minorHAnsi"/>
          <w:szCs w:val="24"/>
          <w:lang w:val="sr-Cyrl-RS"/>
        </w:rPr>
        <w:t>унапређује стање животне средине.</w:t>
      </w:r>
    </w:p>
    <w:p w14:paraId="634CE521" w14:textId="77777777" w:rsidR="00266A84" w:rsidRDefault="00266A84" w:rsidP="00D54012">
      <w:pPr>
        <w:spacing w:after="12" w:line="259" w:lineRule="auto"/>
        <w:ind w:right="0"/>
        <w:rPr>
          <w:rFonts w:asciiTheme="minorHAnsi" w:hAnsiTheme="minorHAnsi" w:cstheme="minorHAnsi"/>
          <w:szCs w:val="24"/>
          <w:lang w:val="sr-Cyrl-RS"/>
        </w:rPr>
      </w:pPr>
    </w:p>
    <w:p w14:paraId="63547783" w14:textId="2B6D4100" w:rsidR="000E2E64" w:rsidRDefault="000E2E64" w:rsidP="00D54012">
      <w:pPr>
        <w:spacing w:after="12" w:line="259" w:lineRule="auto"/>
        <w:ind w:right="0"/>
        <w:rPr>
          <w:rFonts w:asciiTheme="minorHAnsi" w:hAnsiTheme="minorHAnsi" w:cstheme="minorHAnsi"/>
          <w:b/>
          <w:szCs w:val="24"/>
          <w:lang w:val="sr-Cyrl-RS"/>
        </w:rPr>
      </w:pPr>
      <w:r w:rsidRPr="00037448">
        <w:rPr>
          <w:rFonts w:asciiTheme="minorHAnsi" w:hAnsiTheme="minorHAnsi" w:cstheme="minorHAnsi"/>
          <w:b/>
          <w:szCs w:val="24"/>
          <w:lang w:val="sr-Cyrl-RS"/>
        </w:rPr>
        <w:t>Разврставање и прикупљање инфективног отпада</w:t>
      </w:r>
    </w:p>
    <w:p w14:paraId="294FCDE6" w14:textId="77777777" w:rsidR="003229A8" w:rsidRPr="00037448" w:rsidRDefault="003229A8" w:rsidP="00D54012">
      <w:pPr>
        <w:spacing w:after="12" w:line="259" w:lineRule="auto"/>
        <w:ind w:right="0"/>
        <w:rPr>
          <w:rFonts w:asciiTheme="minorHAnsi" w:hAnsiTheme="minorHAnsi" w:cstheme="minorHAnsi"/>
          <w:b/>
          <w:szCs w:val="24"/>
          <w:lang w:val="sr-Cyrl-RS"/>
        </w:rPr>
      </w:pPr>
    </w:p>
    <w:p w14:paraId="5024B62A" w14:textId="00F58757" w:rsidR="000E2E64" w:rsidRDefault="000E2E64" w:rsidP="00037448">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Инфективни медицински </w:t>
      </w:r>
      <w:r w:rsidRPr="000E2E64">
        <w:rPr>
          <w:rFonts w:asciiTheme="minorHAnsi" w:hAnsiTheme="minorHAnsi" w:cstheme="minorHAnsi"/>
          <w:szCs w:val="24"/>
          <w:lang w:val="sr-Cyrl-RS"/>
        </w:rPr>
        <w:t>отпад се пакује у примарну амбалажу, у складу са посебним про</w:t>
      </w:r>
      <w:r>
        <w:rPr>
          <w:rFonts w:asciiTheme="minorHAnsi" w:hAnsiTheme="minorHAnsi" w:cstheme="minorHAnsi"/>
          <w:szCs w:val="24"/>
          <w:lang w:val="sr-Cyrl-RS"/>
        </w:rPr>
        <w:t xml:space="preserve">писом, (жуте кесе за медицински </w:t>
      </w:r>
      <w:r w:rsidRPr="000E2E64">
        <w:rPr>
          <w:rFonts w:asciiTheme="minorHAnsi" w:hAnsiTheme="minorHAnsi" w:cstheme="minorHAnsi"/>
          <w:szCs w:val="24"/>
          <w:lang w:val="sr-Cyrl-RS"/>
        </w:rPr>
        <w:t>отпад), затим се примарна амбалажа одлаже у секударну амбалажу (специјалне</w:t>
      </w:r>
      <w:r>
        <w:rPr>
          <w:rFonts w:asciiTheme="minorHAnsi" w:hAnsiTheme="minorHAnsi" w:cstheme="minorHAnsi"/>
          <w:szCs w:val="24"/>
          <w:lang w:val="sr-Cyrl-RS"/>
        </w:rPr>
        <w:t xml:space="preserve"> канте/контејнери </w:t>
      </w:r>
      <w:r w:rsidRPr="000E2E64">
        <w:rPr>
          <w:rFonts w:asciiTheme="minorHAnsi" w:hAnsiTheme="minorHAnsi" w:cstheme="minorHAnsi"/>
          <w:szCs w:val="24"/>
          <w:lang w:val="sr-Cyrl-RS"/>
        </w:rPr>
        <w:t>жуте боје). Употребљени оштри предмети се одлажу у наменске</w:t>
      </w:r>
      <w:r>
        <w:rPr>
          <w:rFonts w:asciiTheme="minorHAnsi" w:hAnsiTheme="minorHAnsi" w:cstheme="minorHAnsi"/>
          <w:szCs w:val="24"/>
          <w:lang w:val="sr-Cyrl-RS"/>
        </w:rPr>
        <w:t xml:space="preserve"> мале пластичне контејнере жуте </w:t>
      </w:r>
      <w:r w:rsidRPr="000E2E64">
        <w:rPr>
          <w:rFonts w:asciiTheme="minorHAnsi" w:hAnsiTheme="minorHAnsi" w:cstheme="minorHAnsi"/>
          <w:szCs w:val="24"/>
          <w:lang w:val="sr-Cyrl-RS"/>
        </w:rPr>
        <w:t>боје и исти се затим привремено складиште, до момента преузим</w:t>
      </w:r>
      <w:r>
        <w:rPr>
          <w:rFonts w:asciiTheme="minorHAnsi" w:hAnsiTheme="minorHAnsi" w:cstheme="minorHAnsi"/>
          <w:szCs w:val="24"/>
          <w:lang w:val="sr-Cyrl-RS"/>
        </w:rPr>
        <w:t xml:space="preserve">ања. Типске канте/контејнери за </w:t>
      </w:r>
      <w:r w:rsidRPr="000E2E64">
        <w:rPr>
          <w:rFonts w:asciiTheme="minorHAnsi" w:hAnsiTheme="minorHAnsi" w:cstheme="minorHAnsi"/>
          <w:szCs w:val="24"/>
          <w:lang w:val="sr-Cyrl-RS"/>
        </w:rPr>
        <w:t xml:space="preserve">централно сакупљање по објектима, које се користе искључиво </w:t>
      </w:r>
      <w:r w:rsidR="00037448">
        <w:rPr>
          <w:rFonts w:asciiTheme="minorHAnsi" w:hAnsiTheme="minorHAnsi" w:cstheme="minorHAnsi"/>
          <w:szCs w:val="24"/>
          <w:lang w:val="sr-Cyrl-RS"/>
        </w:rPr>
        <w:t xml:space="preserve">за одлагање инфективног отпада, </w:t>
      </w:r>
      <w:r w:rsidRPr="000E2E64">
        <w:rPr>
          <w:rFonts w:asciiTheme="minorHAnsi" w:hAnsiTheme="minorHAnsi" w:cstheme="minorHAnsi"/>
          <w:szCs w:val="24"/>
          <w:lang w:val="sr-Cyrl-RS"/>
        </w:rPr>
        <w:t xml:space="preserve">се привремено складиште </w:t>
      </w:r>
      <w:r w:rsidR="00037448">
        <w:rPr>
          <w:rFonts w:asciiTheme="minorHAnsi" w:hAnsiTheme="minorHAnsi" w:cstheme="minorHAnsi"/>
          <w:szCs w:val="24"/>
          <w:lang w:val="sr-Cyrl-RS"/>
        </w:rPr>
        <w:t xml:space="preserve">на за то предвиђеном </w:t>
      </w:r>
      <w:r w:rsidRPr="000E2E64">
        <w:rPr>
          <w:rFonts w:asciiTheme="minorHAnsi" w:hAnsiTheme="minorHAnsi" w:cstheme="minorHAnsi"/>
          <w:szCs w:val="24"/>
          <w:lang w:val="sr-Cyrl-RS"/>
        </w:rPr>
        <w:t>простору. Простор за привремено складиштење је обезбеђ</w:t>
      </w:r>
      <w:r w:rsidR="00037448">
        <w:rPr>
          <w:rFonts w:asciiTheme="minorHAnsi" w:hAnsiTheme="minorHAnsi" w:cstheme="minorHAnsi"/>
          <w:szCs w:val="24"/>
          <w:lang w:val="sr-Cyrl-RS"/>
        </w:rPr>
        <w:t xml:space="preserve">ен од неовлашћеног приступа. На </w:t>
      </w:r>
      <w:r w:rsidRPr="000E2E64">
        <w:rPr>
          <w:rFonts w:asciiTheme="minorHAnsi" w:hAnsiTheme="minorHAnsi" w:cstheme="minorHAnsi"/>
          <w:szCs w:val="24"/>
          <w:lang w:val="sr-Cyrl-RS"/>
        </w:rPr>
        <w:t>месту настанка води се евиденција о генерисаним количинама</w:t>
      </w:r>
      <w:r w:rsidR="00037448">
        <w:rPr>
          <w:rFonts w:asciiTheme="minorHAnsi" w:hAnsiTheme="minorHAnsi" w:cstheme="minorHAnsi"/>
          <w:szCs w:val="24"/>
          <w:lang w:val="sr-Cyrl-RS"/>
        </w:rPr>
        <w:t xml:space="preserve"> инфективног медицинског отпада </w:t>
      </w:r>
      <w:r w:rsidRPr="000E2E64">
        <w:rPr>
          <w:rFonts w:asciiTheme="minorHAnsi" w:hAnsiTheme="minorHAnsi" w:cstheme="minorHAnsi"/>
          <w:szCs w:val="24"/>
          <w:lang w:val="sr-Cyrl-RS"/>
        </w:rPr>
        <w:t>(Образац ДЕО 1</w:t>
      </w:r>
      <w:r w:rsidR="00037448">
        <w:rPr>
          <w:rFonts w:asciiTheme="minorHAnsi" w:hAnsiTheme="minorHAnsi" w:cstheme="minorHAnsi"/>
          <w:szCs w:val="24"/>
          <w:lang w:val="sr-Cyrl-RS"/>
        </w:rPr>
        <w:t>).</w:t>
      </w:r>
    </w:p>
    <w:p w14:paraId="6655D771" w14:textId="77777777" w:rsidR="00037448" w:rsidRDefault="00037448" w:rsidP="00037448">
      <w:pPr>
        <w:spacing w:after="12" w:line="259" w:lineRule="auto"/>
        <w:ind w:right="0"/>
        <w:rPr>
          <w:rFonts w:asciiTheme="minorHAnsi" w:hAnsiTheme="minorHAnsi" w:cstheme="minorHAnsi"/>
          <w:szCs w:val="24"/>
          <w:lang w:val="sr-Cyrl-RS"/>
        </w:rPr>
      </w:pPr>
    </w:p>
    <w:p w14:paraId="608FB2D0" w14:textId="3A79188B" w:rsidR="00037448" w:rsidRDefault="00037448" w:rsidP="00037448">
      <w:pPr>
        <w:spacing w:after="12" w:line="259" w:lineRule="auto"/>
        <w:ind w:right="0"/>
        <w:rPr>
          <w:rFonts w:asciiTheme="minorHAnsi" w:hAnsiTheme="minorHAnsi" w:cstheme="minorHAnsi"/>
          <w:szCs w:val="24"/>
          <w:lang w:val="sr-Cyrl-RS"/>
        </w:rPr>
      </w:pPr>
      <w:r w:rsidRPr="00037448">
        <w:rPr>
          <w:rFonts w:asciiTheme="minorHAnsi" w:hAnsiTheme="minorHAnsi" w:cstheme="minorHAnsi"/>
          <w:b/>
          <w:szCs w:val="24"/>
          <w:lang w:val="sr-Cyrl-RS"/>
        </w:rPr>
        <w:t>Прикупљање и транспорт инфективног медицинског отпада</w:t>
      </w:r>
      <w:r w:rsidRPr="00037448">
        <w:rPr>
          <w:rFonts w:asciiTheme="minorHAnsi" w:hAnsiTheme="minorHAnsi" w:cstheme="minorHAnsi"/>
          <w:szCs w:val="24"/>
          <w:lang w:val="sr-Cyrl-RS"/>
        </w:rPr>
        <w:t xml:space="preserve"> </w:t>
      </w:r>
    </w:p>
    <w:p w14:paraId="759AB470" w14:textId="77777777" w:rsidR="003229A8" w:rsidRDefault="003229A8" w:rsidP="00037448">
      <w:pPr>
        <w:spacing w:after="12" w:line="259" w:lineRule="auto"/>
        <w:ind w:right="0"/>
        <w:rPr>
          <w:rFonts w:asciiTheme="minorHAnsi" w:hAnsiTheme="minorHAnsi" w:cstheme="minorHAnsi"/>
          <w:szCs w:val="24"/>
          <w:lang w:val="sr-Cyrl-RS"/>
        </w:rPr>
      </w:pPr>
    </w:p>
    <w:p w14:paraId="3A79D1EE" w14:textId="2407AE9F" w:rsidR="000E2E64" w:rsidRDefault="00037448" w:rsidP="00037448">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Инфективни отпад и употребљени оштри предмети</w:t>
      </w:r>
      <w:r w:rsidRPr="00037448">
        <w:rPr>
          <w:rFonts w:asciiTheme="minorHAnsi" w:hAnsiTheme="minorHAnsi" w:cstheme="minorHAnsi"/>
          <w:szCs w:val="24"/>
          <w:lang w:val="sr-Cyrl-RS"/>
        </w:rPr>
        <w:t xml:space="preserve"> </w:t>
      </w:r>
      <w:r>
        <w:rPr>
          <w:rFonts w:asciiTheme="minorHAnsi" w:hAnsiTheme="minorHAnsi" w:cstheme="minorHAnsi"/>
          <w:szCs w:val="24"/>
          <w:lang w:val="sr-Cyrl-RS"/>
        </w:rPr>
        <w:t xml:space="preserve">се </w:t>
      </w:r>
      <w:r w:rsidRPr="00037448">
        <w:rPr>
          <w:rFonts w:asciiTheme="minorHAnsi" w:hAnsiTheme="minorHAnsi" w:cstheme="minorHAnsi"/>
          <w:szCs w:val="24"/>
          <w:lang w:val="sr-Cyrl-RS"/>
        </w:rPr>
        <w:t xml:space="preserve">од привремених складишта на местима настанка </w:t>
      </w:r>
      <w:r>
        <w:rPr>
          <w:rFonts w:asciiTheme="minorHAnsi" w:hAnsiTheme="minorHAnsi" w:cstheme="minorHAnsi"/>
          <w:szCs w:val="24"/>
          <w:lang w:val="sr-Cyrl-RS"/>
        </w:rPr>
        <w:t xml:space="preserve">до </w:t>
      </w:r>
      <w:r w:rsidRPr="00037448">
        <w:rPr>
          <w:rFonts w:asciiTheme="minorHAnsi" w:hAnsiTheme="minorHAnsi" w:cstheme="minorHAnsi"/>
          <w:szCs w:val="24"/>
          <w:lang w:val="sr-Cyrl-RS"/>
        </w:rPr>
        <w:t xml:space="preserve">објекта </w:t>
      </w:r>
      <w:r>
        <w:rPr>
          <w:rFonts w:asciiTheme="minorHAnsi" w:hAnsiTheme="minorHAnsi" w:cstheme="minorHAnsi"/>
          <w:szCs w:val="24"/>
          <w:lang w:val="sr-Cyrl-RS"/>
        </w:rPr>
        <w:t>за медицинск</w:t>
      </w:r>
      <w:r w:rsidR="001054F8">
        <w:rPr>
          <w:rFonts w:asciiTheme="minorHAnsi" w:hAnsiTheme="minorHAnsi" w:cstheme="minorHAnsi"/>
          <w:szCs w:val="24"/>
          <w:lang w:val="sr-Cyrl-RS"/>
        </w:rPr>
        <w:t>и</w:t>
      </w:r>
      <w:r>
        <w:rPr>
          <w:rFonts w:asciiTheme="minorHAnsi" w:hAnsiTheme="minorHAnsi" w:cstheme="minorHAnsi"/>
          <w:szCs w:val="24"/>
          <w:lang w:val="sr-Cyrl-RS"/>
        </w:rPr>
        <w:t xml:space="preserve"> отпад</w:t>
      </w:r>
      <w:r w:rsidRPr="00037448">
        <w:rPr>
          <w:rFonts w:asciiTheme="minorHAnsi" w:hAnsiTheme="minorHAnsi" w:cstheme="minorHAnsi"/>
          <w:szCs w:val="24"/>
          <w:lang w:val="sr-Cyrl-RS"/>
        </w:rPr>
        <w:t>, обавља се у специјалном вози</w:t>
      </w:r>
      <w:r>
        <w:rPr>
          <w:rFonts w:asciiTheme="minorHAnsi" w:hAnsiTheme="minorHAnsi" w:cstheme="minorHAnsi"/>
          <w:szCs w:val="24"/>
          <w:lang w:val="sr-Cyrl-RS"/>
        </w:rPr>
        <w:t xml:space="preserve">лу које се искључиво користи за </w:t>
      </w:r>
      <w:r w:rsidRPr="00037448">
        <w:rPr>
          <w:rFonts w:asciiTheme="minorHAnsi" w:hAnsiTheme="minorHAnsi" w:cstheme="minorHAnsi"/>
          <w:szCs w:val="24"/>
          <w:lang w:val="sr-Cyrl-RS"/>
        </w:rPr>
        <w:t>транспорт инфективног медицинског отпада.</w:t>
      </w:r>
      <w:r>
        <w:rPr>
          <w:rFonts w:asciiTheme="minorHAnsi" w:hAnsiTheme="minorHAnsi" w:cstheme="minorHAnsi"/>
          <w:szCs w:val="24"/>
          <w:lang w:val="sr-Cyrl-RS"/>
        </w:rPr>
        <w:t xml:space="preserve"> </w:t>
      </w:r>
      <w:r w:rsidRPr="00037448">
        <w:rPr>
          <w:rFonts w:asciiTheme="minorHAnsi" w:hAnsiTheme="minorHAnsi" w:cstheme="minorHAnsi"/>
          <w:szCs w:val="24"/>
          <w:lang w:val="sr-Cyrl-RS"/>
        </w:rPr>
        <w:t>Лице одговорно за управљање отпад</w:t>
      </w:r>
      <w:r>
        <w:rPr>
          <w:rFonts w:asciiTheme="minorHAnsi" w:hAnsiTheme="minorHAnsi" w:cstheme="minorHAnsi"/>
          <w:szCs w:val="24"/>
          <w:lang w:val="sr-Cyrl-RS"/>
        </w:rPr>
        <w:t xml:space="preserve">ом врши преузимање разврстаног, </w:t>
      </w:r>
      <w:r w:rsidRPr="00037448">
        <w:rPr>
          <w:rFonts w:asciiTheme="minorHAnsi" w:hAnsiTheme="minorHAnsi" w:cstheme="minorHAnsi"/>
          <w:szCs w:val="24"/>
          <w:lang w:val="sr-Cyrl-RS"/>
        </w:rPr>
        <w:t xml:space="preserve">упакованог и обележеног инфективног медицинског отпада </w:t>
      </w:r>
      <w:r>
        <w:rPr>
          <w:rFonts w:asciiTheme="minorHAnsi" w:hAnsiTheme="minorHAnsi" w:cstheme="minorHAnsi"/>
          <w:szCs w:val="24"/>
          <w:lang w:val="sr-Cyrl-RS"/>
        </w:rPr>
        <w:t xml:space="preserve">од генератора отпада. Затворене </w:t>
      </w:r>
      <w:r w:rsidRPr="00037448">
        <w:rPr>
          <w:rFonts w:asciiTheme="minorHAnsi" w:hAnsiTheme="minorHAnsi" w:cstheme="minorHAnsi"/>
          <w:szCs w:val="24"/>
          <w:lang w:val="sr-Cyrl-RS"/>
        </w:rPr>
        <w:t>посуде (типске канте) у којима се налази инфективни меди</w:t>
      </w:r>
      <w:r>
        <w:rPr>
          <w:rFonts w:asciiTheme="minorHAnsi" w:hAnsiTheme="minorHAnsi" w:cstheme="minorHAnsi"/>
          <w:szCs w:val="24"/>
          <w:lang w:val="sr-Cyrl-RS"/>
        </w:rPr>
        <w:t xml:space="preserve">цински отпад преузима одговорно </w:t>
      </w:r>
      <w:r w:rsidRPr="00037448">
        <w:rPr>
          <w:rFonts w:asciiTheme="minorHAnsi" w:hAnsiTheme="minorHAnsi" w:cstheme="minorHAnsi"/>
          <w:szCs w:val="24"/>
          <w:lang w:val="sr-Cyrl-RS"/>
        </w:rPr>
        <w:t xml:space="preserve">лице, проверава да ли су прописно обележене и исправне, </w:t>
      </w:r>
      <w:r>
        <w:rPr>
          <w:rFonts w:asciiTheme="minorHAnsi" w:hAnsiTheme="minorHAnsi" w:cstheme="minorHAnsi"/>
          <w:szCs w:val="24"/>
          <w:lang w:val="sr-Cyrl-RS"/>
        </w:rPr>
        <w:t xml:space="preserve">проверава да ли је евидентирана </w:t>
      </w:r>
      <w:r w:rsidRPr="00037448">
        <w:rPr>
          <w:rFonts w:asciiTheme="minorHAnsi" w:hAnsiTheme="minorHAnsi" w:cstheme="minorHAnsi"/>
          <w:szCs w:val="24"/>
          <w:lang w:val="sr-Cyrl-RS"/>
        </w:rPr>
        <w:t>дневна евиденција отпада, утовара специјалне канте и</w:t>
      </w:r>
      <w:r>
        <w:rPr>
          <w:rFonts w:asciiTheme="minorHAnsi" w:hAnsiTheme="minorHAnsi" w:cstheme="minorHAnsi"/>
          <w:szCs w:val="24"/>
          <w:lang w:val="sr-Cyrl-RS"/>
        </w:rPr>
        <w:t xml:space="preserve"> контејнере у возило и започиње </w:t>
      </w:r>
      <w:r w:rsidRPr="00037448">
        <w:rPr>
          <w:rFonts w:asciiTheme="minorHAnsi" w:hAnsiTheme="minorHAnsi" w:cstheme="minorHAnsi"/>
          <w:szCs w:val="24"/>
          <w:lang w:val="sr-Cyrl-RS"/>
        </w:rPr>
        <w:t xml:space="preserve">транспорт. Управљање возилом које врши транспорт опасног </w:t>
      </w:r>
      <w:r>
        <w:rPr>
          <w:rFonts w:asciiTheme="minorHAnsi" w:hAnsiTheme="minorHAnsi" w:cstheme="minorHAnsi"/>
          <w:szCs w:val="24"/>
          <w:lang w:val="sr-Cyrl-RS"/>
        </w:rPr>
        <w:t xml:space="preserve">отпада, врши лице које поседује </w:t>
      </w:r>
      <w:r w:rsidRPr="00037448">
        <w:rPr>
          <w:rFonts w:asciiTheme="minorHAnsi" w:hAnsiTheme="minorHAnsi" w:cstheme="minorHAnsi"/>
          <w:szCs w:val="24"/>
          <w:lang w:val="sr-Cyrl-RS"/>
        </w:rPr>
        <w:t xml:space="preserve">потврду о стручној оспособљености возача за возила </w:t>
      </w:r>
      <w:r>
        <w:rPr>
          <w:rFonts w:asciiTheme="minorHAnsi" w:hAnsiTheme="minorHAnsi" w:cstheme="minorHAnsi"/>
          <w:szCs w:val="24"/>
          <w:lang w:val="sr-Cyrl-RS"/>
        </w:rPr>
        <w:t xml:space="preserve">која превозе опасан терет. Ради </w:t>
      </w:r>
      <w:r w:rsidRPr="00037448">
        <w:rPr>
          <w:rFonts w:asciiTheme="minorHAnsi" w:hAnsiTheme="minorHAnsi" w:cstheme="minorHAnsi"/>
          <w:szCs w:val="24"/>
          <w:lang w:val="sr-Cyrl-RS"/>
        </w:rPr>
        <w:t>безбедности у саобраћају, сва опрема се у возилу пакује и слаж</w:t>
      </w:r>
      <w:r>
        <w:rPr>
          <w:rFonts w:asciiTheme="minorHAnsi" w:hAnsiTheme="minorHAnsi" w:cstheme="minorHAnsi"/>
          <w:szCs w:val="24"/>
          <w:lang w:val="sr-Cyrl-RS"/>
        </w:rPr>
        <w:t xml:space="preserve">е на прописан и безбедан начин. </w:t>
      </w:r>
      <w:r w:rsidRPr="00037448">
        <w:rPr>
          <w:rFonts w:asciiTheme="minorHAnsi" w:hAnsiTheme="minorHAnsi" w:cstheme="minorHAnsi"/>
          <w:szCs w:val="24"/>
          <w:lang w:val="sr-Cyrl-RS"/>
        </w:rPr>
        <w:t>Инфективни медицински отпад се сакупља по утврђеној дина</w:t>
      </w:r>
      <w:r>
        <w:rPr>
          <w:rFonts w:asciiTheme="minorHAnsi" w:hAnsiTheme="minorHAnsi" w:cstheme="minorHAnsi"/>
          <w:szCs w:val="24"/>
          <w:lang w:val="sr-Cyrl-RS"/>
        </w:rPr>
        <w:t xml:space="preserve">мици. </w:t>
      </w:r>
    </w:p>
    <w:p w14:paraId="12D6737F" w14:textId="77777777" w:rsidR="00C17642" w:rsidRPr="00266A84" w:rsidRDefault="00C17642" w:rsidP="00D54012">
      <w:pPr>
        <w:spacing w:after="12" w:line="259" w:lineRule="auto"/>
        <w:ind w:right="0"/>
        <w:rPr>
          <w:rFonts w:asciiTheme="minorHAnsi" w:hAnsiTheme="minorHAnsi" w:cstheme="minorHAnsi"/>
          <w:szCs w:val="24"/>
          <w:lang w:val="sr-Cyrl-RS"/>
        </w:rPr>
      </w:pPr>
    </w:p>
    <w:p w14:paraId="591EA572" w14:textId="77777777" w:rsidR="00B44D22" w:rsidRDefault="00B44D22" w:rsidP="00B44D22">
      <w:pPr>
        <w:spacing w:after="12" w:line="259" w:lineRule="auto"/>
        <w:ind w:right="0"/>
        <w:rPr>
          <w:rFonts w:asciiTheme="minorHAnsi" w:hAnsiTheme="minorHAnsi" w:cstheme="minorHAnsi"/>
          <w:szCs w:val="24"/>
          <w:lang w:val="sr-Cyrl-RS"/>
        </w:rPr>
      </w:pPr>
      <w:r w:rsidRPr="00B44D22">
        <w:rPr>
          <w:rFonts w:asciiTheme="minorHAnsi" w:hAnsiTheme="minorHAnsi" w:cstheme="minorHAnsi"/>
          <w:b/>
          <w:szCs w:val="24"/>
          <w:lang w:val="sr-Cyrl-RS"/>
        </w:rPr>
        <w:t>Пријем инфективног отпада и припрема за његов третман</w:t>
      </w:r>
      <w:r w:rsidRPr="00B44D22">
        <w:rPr>
          <w:rFonts w:asciiTheme="minorHAnsi" w:hAnsiTheme="minorHAnsi" w:cstheme="minorHAnsi"/>
          <w:szCs w:val="24"/>
          <w:lang w:val="sr-Cyrl-RS"/>
        </w:rPr>
        <w:t xml:space="preserve"> </w:t>
      </w:r>
    </w:p>
    <w:p w14:paraId="4B091C41" w14:textId="77777777" w:rsidR="003229A8" w:rsidRDefault="003229A8" w:rsidP="00B44D22">
      <w:pPr>
        <w:spacing w:after="12" w:line="259" w:lineRule="auto"/>
        <w:ind w:right="0"/>
        <w:rPr>
          <w:rFonts w:asciiTheme="minorHAnsi" w:hAnsiTheme="minorHAnsi" w:cstheme="minorHAnsi"/>
          <w:szCs w:val="24"/>
          <w:lang w:val="sr-Cyrl-RS"/>
        </w:rPr>
      </w:pPr>
    </w:p>
    <w:p w14:paraId="59F5317C" w14:textId="0A1B34BB" w:rsidR="00B44D22" w:rsidRDefault="00B44D22" w:rsidP="00B44D22">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Пријем инфективног отпада и припрема за његов третман </w:t>
      </w:r>
      <w:r w:rsidRPr="00B44D22">
        <w:rPr>
          <w:rFonts w:asciiTheme="minorHAnsi" w:hAnsiTheme="minorHAnsi" w:cstheme="minorHAnsi"/>
          <w:szCs w:val="24"/>
          <w:lang w:val="sr-Cyrl-RS"/>
        </w:rPr>
        <w:t>врши се у склопу</w:t>
      </w:r>
      <w:r>
        <w:rPr>
          <w:rFonts w:asciiTheme="minorHAnsi" w:hAnsiTheme="minorHAnsi" w:cstheme="minorHAnsi"/>
          <w:szCs w:val="24"/>
          <w:lang w:val="sr-Cyrl-RS"/>
        </w:rPr>
        <w:t xml:space="preserve"> </w:t>
      </w:r>
      <w:r w:rsidRPr="00B44D22">
        <w:rPr>
          <w:rFonts w:asciiTheme="minorHAnsi" w:hAnsiTheme="minorHAnsi" w:cstheme="minorHAnsi"/>
          <w:szCs w:val="24"/>
          <w:lang w:val="sr-Cyrl-RS"/>
        </w:rPr>
        <w:t xml:space="preserve">предметног </w:t>
      </w:r>
      <w:r>
        <w:rPr>
          <w:rFonts w:asciiTheme="minorHAnsi" w:hAnsiTheme="minorHAnsi" w:cstheme="minorHAnsi"/>
          <w:szCs w:val="24"/>
          <w:lang w:val="sr-Cyrl-RS"/>
        </w:rPr>
        <w:t>објекта</w:t>
      </w:r>
      <w:r w:rsidRPr="00B44D22">
        <w:rPr>
          <w:rFonts w:asciiTheme="minorHAnsi" w:hAnsiTheme="minorHAnsi" w:cstheme="minorHAnsi"/>
          <w:szCs w:val="24"/>
          <w:lang w:val="sr-Cyrl-RS"/>
        </w:rPr>
        <w:t>. Допремљени отпад се мери, уписује се ко</w:t>
      </w:r>
      <w:r>
        <w:rPr>
          <w:rFonts w:asciiTheme="minorHAnsi" w:hAnsiTheme="minorHAnsi" w:cstheme="minorHAnsi"/>
          <w:szCs w:val="24"/>
          <w:lang w:val="sr-Cyrl-RS"/>
        </w:rPr>
        <w:t xml:space="preserve">личина примљеног отпада и ко је </w:t>
      </w:r>
      <w:r w:rsidRPr="00B44D22">
        <w:rPr>
          <w:rFonts w:asciiTheme="minorHAnsi" w:hAnsiTheme="minorHAnsi" w:cstheme="minorHAnsi"/>
          <w:szCs w:val="24"/>
          <w:lang w:val="sr-Cyrl-RS"/>
        </w:rPr>
        <w:t>генератор отпада у евиденцији пријем отпада (образац д</w:t>
      </w:r>
      <w:r>
        <w:rPr>
          <w:rFonts w:asciiTheme="minorHAnsi" w:hAnsiTheme="minorHAnsi" w:cstheme="minorHAnsi"/>
          <w:szCs w:val="24"/>
          <w:lang w:val="sr-Cyrl-RS"/>
        </w:rPr>
        <w:t xml:space="preserve">невник пријема отпада), вади из </w:t>
      </w:r>
      <w:r w:rsidRPr="00B44D22">
        <w:rPr>
          <w:rFonts w:asciiTheme="minorHAnsi" w:hAnsiTheme="minorHAnsi" w:cstheme="minorHAnsi"/>
          <w:szCs w:val="24"/>
          <w:lang w:val="sr-Cyrl-RS"/>
        </w:rPr>
        <w:t xml:space="preserve">секундарне амбалаже (контејнер за транспорт и привремено </w:t>
      </w:r>
      <w:r>
        <w:rPr>
          <w:rFonts w:asciiTheme="minorHAnsi" w:hAnsiTheme="minorHAnsi" w:cstheme="minorHAnsi"/>
          <w:szCs w:val="24"/>
          <w:lang w:val="sr-Cyrl-RS"/>
        </w:rPr>
        <w:t xml:space="preserve">складиштење) и смешта у металну </w:t>
      </w:r>
      <w:r w:rsidRPr="00B44D22">
        <w:rPr>
          <w:rFonts w:asciiTheme="minorHAnsi" w:hAnsiTheme="minorHAnsi" w:cstheme="minorHAnsi"/>
          <w:szCs w:val="24"/>
          <w:lang w:val="sr-Cyrl-RS"/>
        </w:rPr>
        <w:t>кутију за обраду у аутоматском парном стерилизатору. Опаса</w:t>
      </w:r>
      <w:r>
        <w:rPr>
          <w:rFonts w:asciiTheme="minorHAnsi" w:hAnsiTheme="minorHAnsi" w:cstheme="minorHAnsi"/>
          <w:szCs w:val="24"/>
          <w:lang w:val="sr-Cyrl-RS"/>
        </w:rPr>
        <w:t xml:space="preserve">н отпад - инфективни </w:t>
      </w:r>
      <w:r>
        <w:rPr>
          <w:rFonts w:asciiTheme="minorHAnsi" w:hAnsiTheme="minorHAnsi" w:cstheme="minorHAnsi"/>
          <w:szCs w:val="24"/>
          <w:lang w:val="sr-Cyrl-RS"/>
        </w:rPr>
        <w:lastRenderedPageBreak/>
        <w:t xml:space="preserve">медицински </w:t>
      </w:r>
      <w:r w:rsidRPr="00B44D22">
        <w:rPr>
          <w:rFonts w:asciiTheme="minorHAnsi" w:hAnsiTheme="minorHAnsi" w:cstheme="minorHAnsi"/>
          <w:szCs w:val="24"/>
          <w:lang w:val="sr-Cyrl-RS"/>
        </w:rPr>
        <w:t>отпад прикупља се и привремено складишти у просторијама постројења, у складу са Законом о</w:t>
      </w:r>
      <w:r>
        <w:rPr>
          <w:rFonts w:asciiTheme="minorHAnsi" w:hAnsiTheme="minorHAnsi" w:cstheme="minorHAnsi"/>
          <w:szCs w:val="24"/>
          <w:lang w:val="sr-Cyrl-RS"/>
        </w:rPr>
        <w:t xml:space="preserve"> </w:t>
      </w:r>
      <w:r w:rsidRPr="00B44D22">
        <w:rPr>
          <w:rFonts w:asciiTheme="minorHAnsi" w:hAnsiTheme="minorHAnsi" w:cstheme="minorHAnsi"/>
          <w:szCs w:val="24"/>
          <w:lang w:val="sr-Cyrl-RS"/>
        </w:rPr>
        <w:t>управљању отпадом ("Сл. гласник РС", бр. 36/2009, 88/2010,</w:t>
      </w:r>
      <w:r>
        <w:rPr>
          <w:rFonts w:asciiTheme="minorHAnsi" w:hAnsiTheme="minorHAnsi" w:cstheme="minorHAnsi"/>
          <w:szCs w:val="24"/>
          <w:lang w:val="sr-Cyrl-RS"/>
        </w:rPr>
        <w:t xml:space="preserve"> 14/2016, 95/2018 - др. закон и </w:t>
      </w:r>
      <w:r w:rsidRPr="00B44D22">
        <w:rPr>
          <w:rFonts w:asciiTheme="minorHAnsi" w:hAnsiTheme="minorHAnsi" w:cstheme="minorHAnsi"/>
          <w:szCs w:val="24"/>
          <w:lang w:val="sr-Cyrl-RS"/>
        </w:rPr>
        <w:t>35/2023) и Правилником о управљању медицинским отпадом ("Сл.</w:t>
      </w:r>
      <w:r>
        <w:rPr>
          <w:rFonts w:asciiTheme="minorHAnsi" w:hAnsiTheme="minorHAnsi" w:cstheme="minorHAnsi"/>
          <w:szCs w:val="24"/>
          <w:lang w:val="sr-Cyrl-RS"/>
        </w:rPr>
        <w:t xml:space="preserve"> Гласник РС", број 48/2019</w:t>
      </w:r>
      <w:r w:rsidRPr="00A711A0">
        <w:rPr>
          <w:rFonts w:asciiTheme="minorHAnsi" w:hAnsiTheme="minorHAnsi" w:cstheme="minorHAnsi"/>
          <w:szCs w:val="24"/>
          <w:lang w:val="sr-Cyrl-RS"/>
        </w:rPr>
        <w:t>), до третмана у аутоклаву.</w:t>
      </w:r>
    </w:p>
    <w:p w14:paraId="35E5FE8D" w14:textId="77777777" w:rsidR="00790701" w:rsidRPr="00B44D22" w:rsidRDefault="00790701" w:rsidP="00B44D22">
      <w:pPr>
        <w:spacing w:after="12" w:line="259" w:lineRule="auto"/>
        <w:ind w:right="0"/>
        <w:rPr>
          <w:rFonts w:asciiTheme="minorHAnsi" w:hAnsiTheme="minorHAnsi" w:cstheme="minorHAnsi"/>
          <w:szCs w:val="24"/>
          <w:lang w:val="sr-Cyrl-RS"/>
        </w:rPr>
      </w:pPr>
    </w:p>
    <w:p w14:paraId="4D01051E" w14:textId="339B849F" w:rsidR="00B44D22" w:rsidRPr="00B44D22" w:rsidRDefault="00B44D22" w:rsidP="00B8185B">
      <w:pPr>
        <w:spacing w:after="12" w:line="259" w:lineRule="auto"/>
        <w:ind w:right="0"/>
        <w:rPr>
          <w:rFonts w:asciiTheme="minorHAnsi" w:hAnsiTheme="minorHAnsi" w:cstheme="minorHAnsi"/>
          <w:szCs w:val="24"/>
          <w:lang w:val="sr-Cyrl-RS"/>
        </w:rPr>
      </w:pPr>
      <w:r w:rsidRPr="00B44D22">
        <w:rPr>
          <w:rFonts w:asciiTheme="minorHAnsi" w:hAnsiTheme="minorHAnsi" w:cstheme="minorHAnsi"/>
          <w:szCs w:val="24"/>
          <w:lang w:val="sr-Cyrl-RS"/>
        </w:rPr>
        <w:t>Инфективни медицински отпад се довози помоћу транспортног в</w:t>
      </w:r>
      <w:r w:rsidR="00B8185B">
        <w:rPr>
          <w:rFonts w:asciiTheme="minorHAnsi" w:hAnsiTheme="minorHAnsi" w:cstheme="minorHAnsi"/>
          <w:szCs w:val="24"/>
          <w:lang w:val="sr-Cyrl-RS"/>
        </w:rPr>
        <w:t>озила до локације објекта за медицинск</w:t>
      </w:r>
      <w:r w:rsidR="00E12753">
        <w:rPr>
          <w:rFonts w:asciiTheme="minorHAnsi" w:hAnsiTheme="minorHAnsi" w:cstheme="minorHAnsi"/>
          <w:szCs w:val="24"/>
          <w:lang w:val="sr-Cyrl-RS"/>
        </w:rPr>
        <w:t>и</w:t>
      </w:r>
      <w:r w:rsidR="00B8185B">
        <w:rPr>
          <w:rFonts w:asciiTheme="minorHAnsi" w:hAnsiTheme="minorHAnsi" w:cstheme="minorHAnsi"/>
          <w:szCs w:val="24"/>
          <w:lang w:val="sr-Cyrl-RS"/>
        </w:rPr>
        <w:t xml:space="preserve"> отпад</w:t>
      </w:r>
      <w:r w:rsidRPr="00B44D22">
        <w:rPr>
          <w:rFonts w:asciiTheme="minorHAnsi" w:hAnsiTheme="minorHAnsi" w:cstheme="minorHAnsi"/>
          <w:szCs w:val="24"/>
          <w:lang w:val="sr-Cyrl-RS"/>
        </w:rPr>
        <w:t>, одакле се затворене канте/контејнери р</w:t>
      </w:r>
      <w:r w:rsidR="00B8185B">
        <w:rPr>
          <w:rFonts w:asciiTheme="minorHAnsi" w:hAnsiTheme="minorHAnsi" w:cstheme="minorHAnsi"/>
          <w:szCs w:val="24"/>
          <w:lang w:val="sr-Cyrl-RS"/>
        </w:rPr>
        <w:t xml:space="preserve">учно пребацују у сам објекат. </w:t>
      </w:r>
      <w:r w:rsidRPr="00B44D22">
        <w:rPr>
          <w:rFonts w:asciiTheme="minorHAnsi" w:hAnsiTheme="minorHAnsi" w:cstheme="minorHAnsi"/>
          <w:szCs w:val="24"/>
          <w:lang w:val="sr-Cyrl-RS"/>
        </w:rPr>
        <w:t xml:space="preserve">Канте/контејнери се до почетка третмана не отварају. С бзиром да су канте/контејнери </w:t>
      </w:r>
      <w:r w:rsidR="00B8185B">
        <w:rPr>
          <w:rFonts w:asciiTheme="minorHAnsi" w:hAnsiTheme="minorHAnsi" w:cstheme="minorHAnsi"/>
          <w:szCs w:val="24"/>
          <w:lang w:val="sr-Cyrl-RS"/>
        </w:rPr>
        <w:t xml:space="preserve">затворени </w:t>
      </w:r>
      <w:r w:rsidRPr="00B44D22">
        <w:rPr>
          <w:rFonts w:asciiTheme="minorHAnsi" w:hAnsiTheme="minorHAnsi" w:cstheme="minorHAnsi"/>
          <w:szCs w:val="24"/>
          <w:lang w:val="sr-Cyrl-RS"/>
        </w:rPr>
        <w:t>оригиналним поклопцима са могућношћу стабилног узимања</w:t>
      </w:r>
      <w:r w:rsidR="00B8185B">
        <w:rPr>
          <w:rFonts w:asciiTheme="minorHAnsi" w:hAnsiTheme="minorHAnsi" w:cstheme="minorHAnsi"/>
          <w:szCs w:val="24"/>
          <w:lang w:val="sr-Cyrl-RS"/>
        </w:rPr>
        <w:t xml:space="preserve"> и да су у њима кесе са отпадом </w:t>
      </w:r>
      <w:r w:rsidRPr="00B44D22">
        <w:rPr>
          <w:rFonts w:asciiTheme="minorHAnsi" w:hAnsiTheme="minorHAnsi" w:cstheme="minorHAnsi"/>
          <w:szCs w:val="24"/>
          <w:lang w:val="sr-Cyrl-RS"/>
        </w:rPr>
        <w:t>завезане, готово да не постоји могућност п</w:t>
      </w:r>
      <w:r w:rsidR="00B8185B">
        <w:rPr>
          <w:rFonts w:asciiTheme="minorHAnsi" w:hAnsiTheme="minorHAnsi" w:cstheme="minorHAnsi"/>
          <w:szCs w:val="24"/>
          <w:lang w:val="sr-Cyrl-RS"/>
        </w:rPr>
        <w:t xml:space="preserve">росипања отпада у току пријема. </w:t>
      </w:r>
      <w:r w:rsidRPr="00B44D22">
        <w:rPr>
          <w:rFonts w:asciiTheme="minorHAnsi" w:hAnsiTheme="minorHAnsi" w:cstheme="minorHAnsi"/>
          <w:szCs w:val="24"/>
          <w:lang w:val="sr-Cyrl-RS"/>
        </w:rPr>
        <w:t>Операције пријема и складиштења о</w:t>
      </w:r>
      <w:r w:rsidR="00B8185B">
        <w:rPr>
          <w:rFonts w:asciiTheme="minorHAnsi" w:hAnsiTheme="minorHAnsi" w:cstheme="minorHAnsi"/>
          <w:szCs w:val="24"/>
          <w:lang w:val="sr-Cyrl-RS"/>
        </w:rPr>
        <w:t>бавља обучено лице одговорно за руковање отпадом.</w:t>
      </w:r>
      <w:r w:rsidRPr="00B44D22">
        <w:rPr>
          <w:rFonts w:asciiTheme="minorHAnsi" w:hAnsiTheme="minorHAnsi" w:cstheme="minorHAnsi"/>
          <w:szCs w:val="24"/>
          <w:lang w:val="sr-Cyrl-RS"/>
        </w:rPr>
        <w:t>У случају квара на уређајима</w:t>
      </w:r>
      <w:r w:rsidR="00B8185B">
        <w:rPr>
          <w:rFonts w:asciiTheme="minorHAnsi" w:hAnsiTheme="minorHAnsi" w:cstheme="minorHAnsi"/>
          <w:szCs w:val="24"/>
          <w:lang w:val="sr-Cyrl-RS"/>
        </w:rPr>
        <w:t xml:space="preserve"> за третман обезбеђен је сервис </w:t>
      </w:r>
      <w:r w:rsidRPr="00B44D22">
        <w:rPr>
          <w:rFonts w:asciiTheme="minorHAnsi" w:hAnsiTheme="minorHAnsi" w:cstheme="minorHAnsi"/>
          <w:szCs w:val="24"/>
          <w:lang w:val="sr-Cyrl-RS"/>
        </w:rPr>
        <w:t>од стране произвођача/заступника у року од 24 сата, тако да не</w:t>
      </w:r>
      <w:r w:rsidR="00B8185B">
        <w:rPr>
          <w:rFonts w:asciiTheme="minorHAnsi" w:hAnsiTheme="minorHAnsi" w:cstheme="minorHAnsi"/>
          <w:szCs w:val="24"/>
          <w:lang w:val="sr-Cyrl-RS"/>
        </w:rPr>
        <w:t xml:space="preserve"> долази до нагомилавања и дужег </w:t>
      </w:r>
      <w:r w:rsidRPr="00B44D22">
        <w:rPr>
          <w:rFonts w:asciiTheme="minorHAnsi" w:hAnsiTheme="minorHAnsi" w:cstheme="minorHAnsi"/>
          <w:szCs w:val="24"/>
          <w:lang w:val="sr-Cyrl-RS"/>
        </w:rPr>
        <w:t>задржавања инфективног медицинског отпада у привременом складишту.</w:t>
      </w:r>
    </w:p>
    <w:p w14:paraId="3B2E2F0F" w14:textId="77777777" w:rsidR="00B44D22" w:rsidRDefault="00B44D22" w:rsidP="00B44D22">
      <w:pPr>
        <w:spacing w:after="12" w:line="259" w:lineRule="auto"/>
        <w:ind w:right="0"/>
        <w:rPr>
          <w:rFonts w:asciiTheme="minorHAnsi" w:hAnsiTheme="minorHAnsi" w:cstheme="minorHAnsi"/>
          <w:szCs w:val="24"/>
          <w:lang w:val="sr-Cyrl-RS"/>
        </w:rPr>
      </w:pPr>
    </w:p>
    <w:p w14:paraId="781BD4A1" w14:textId="3C41CCC8" w:rsidR="00D12603" w:rsidRPr="00D12603" w:rsidRDefault="00D12603" w:rsidP="00B44D22">
      <w:pPr>
        <w:spacing w:after="12" w:line="259" w:lineRule="auto"/>
        <w:ind w:right="0"/>
        <w:rPr>
          <w:rFonts w:asciiTheme="minorHAnsi" w:hAnsiTheme="minorHAnsi" w:cstheme="minorHAnsi"/>
          <w:b/>
          <w:szCs w:val="24"/>
          <w:lang w:val="sr-Cyrl-RS"/>
        </w:rPr>
      </w:pPr>
      <w:r w:rsidRPr="00D12603">
        <w:rPr>
          <w:rFonts w:asciiTheme="minorHAnsi" w:hAnsiTheme="minorHAnsi" w:cstheme="minorHAnsi"/>
          <w:b/>
          <w:szCs w:val="24"/>
          <w:lang w:val="sr-Cyrl-RS"/>
        </w:rPr>
        <w:t>Третман отпада у парном стерилизатору</w:t>
      </w:r>
    </w:p>
    <w:p w14:paraId="0028E765" w14:textId="77777777" w:rsidR="00D12603" w:rsidRDefault="00D12603" w:rsidP="00B44D22">
      <w:pPr>
        <w:spacing w:after="12" w:line="259" w:lineRule="auto"/>
        <w:ind w:right="0"/>
        <w:rPr>
          <w:rFonts w:asciiTheme="minorHAnsi" w:hAnsiTheme="minorHAnsi" w:cstheme="minorHAnsi"/>
          <w:szCs w:val="24"/>
          <w:lang w:val="sr-Cyrl-RS"/>
        </w:rPr>
      </w:pPr>
    </w:p>
    <w:p w14:paraId="75D02026" w14:textId="65BCEBF8" w:rsidR="00B44D22" w:rsidRDefault="00790701" w:rsidP="00790701">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Објекат за медицинск</w:t>
      </w:r>
      <w:r w:rsidR="00E12753">
        <w:rPr>
          <w:rFonts w:asciiTheme="minorHAnsi" w:hAnsiTheme="minorHAnsi" w:cstheme="minorHAnsi"/>
          <w:szCs w:val="24"/>
          <w:lang w:val="sr-Cyrl-RS"/>
        </w:rPr>
        <w:t>и</w:t>
      </w:r>
      <w:r>
        <w:rPr>
          <w:rFonts w:asciiTheme="minorHAnsi" w:hAnsiTheme="minorHAnsi" w:cstheme="minorHAnsi"/>
          <w:szCs w:val="24"/>
          <w:lang w:val="sr-Cyrl-RS"/>
        </w:rPr>
        <w:t xml:space="preserve"> отпад састоји се из три парна стерилизатора (аутоклава). Парни </w:t>
      </w:r>
      <w:r w:rsidRPr="00790701">
        <w:rPr>
          <w:rFonts w:asciiTheme="minorHAnsi" w:hAnsiTheme="minorHAnsi" w:cstheme="minorHAnsi"/>
          <w:szCs w:val="24"/>
          <w:lang w:val="sr-Cyrl-RS"/>
        </w:rPr>
        <w:t xml:space="preserve">стерилизатор има комору запремине </w:t>
      </w:r>
      <w:r>
        <w:rPr>
          <w:rFonts w:asciiTheme="minorHAnsi" w:hAnsiTheme="minorHAnsi" w:cstheme="minorHAnsi"/>
          <w:szCs w:val="24"/>
          <w:lang w:val="sr-Cyrl-RS"/>
        </w:rPr>
        <w:t xml:space="preserve">871 </w:t>
      </w:r>
      <w:r>
        <w:rPr>
          <w:rFonts w:asciiTheme="minorHAnsi" w:hAnsiTheme="minorHAnsi" w:cstheme="minorHAnsi"/>
          <w:szCs w:val="24"/>
          <w:lang w:val="sr-Latn-RS"/>
        </w:rPr>
        <w:t>l</w:t>
      </w:r>
      <w:r w:rsidRPr="00790701">
        <w:rPr>
          <w:rFonts w:asciiTheme="minorHAnsi" w:hAnsiTheme="minorHAnsi" w:cstheme="minorHAnsi"/>
          <w:szCs w:val="24"/>
          <w:lang w:val="sr-Cyrl-RS"/>
        </w:rPr>
        <w:t>. У комору се помо</w:t>
      </w:r>
      <w:r>
        <w:rPr>
          <w:rFonts w:asciiTheme="minorHAnsi" w:hAnsiTheme="minorHAnsi" w:cstheme="minorHAnsi"/>
          <w:szCs w:val="24"/>
          <w:lang w:val="sr-Cyrl-RS"/>
        </w:rPr>
        <w:t xml:space="preserve">ћу специјалних спољашњих колица </w:t>
      </w:r>
      <w:r w:rsidRPr="00790701">
        <w:rPr>
          <w:rFonts w:asciiTheme="minorHAnsi" w:hAnsiTheme="minorHAnsi" w:cstheme="minorHAnsi"/>
          <w:szCs w:val="24"/>
          <w:lang w:val="sr-Cyrl-RS"/>
        </w:rPr>
        <w:t xml:space="preserve">убацују унутрашња колица која су дизајнирана тако </w:t>
      </w:r>
      <w:r>
        <w:rPr>
          <w:rFonts w:asciiTheme="minorHAnsi" w:hAnsiTheme="minorHAnsi" w:cstheme="minorHAnsi"/>
          <w:szCs w:val="24"/>
          <w:lang w:val="sr-Cyrl-RS"/>
        </w:rPr>
        <w:t xml:space="preserve">да прихватају метални контејнер </w:t>
      </w:r>
      <w:r w:rsidRPr="00790701">
        <w:rPr>
          <w:rFonts w:asciiTheme="minorHAnsi" w:hAnsiTheme="minorHAnsi" w:cstheme="minorHAnsi"/>
          <w:szCs w:val="24"/>
          <w:lang w:val="sr-Cyrl-RS"/>
        </w:rPr>
        <w:t xml:space="preserve">у који се улажу кесе са инфективним медицинским отпадом </w:t>
      </w:r>
      <w:r>
        <w:rPr>
          <w:rFonts w:asciiTheme="minorHAnsi" w:hAnsiTheme="minorHAnsi" w:cstheme="minorHAnsi"/>
          <w:szCs w:val="24"/>
          <w:lang w:val="sr-Cyrl-RS"/>
        </w:rPr>
        <w:t xml:space="preserve">и/или кутије за оштре предмете. </w:t>
      </w:r>
      <w:r w:rsidRPr="00790701">
        <w:rPr>
          <w:rFonts w:asciiTheme="minorHAnsi" w:hAnsiTheme="minorHAnsi" w:cstheme="minorHAnsi"/>
          <w:szCs w:val="24"/>
          <w:lang w:val="sr-Cyrl-RS"/>
        </w:rPr>
        <w:t>Могуће је поставити и комбинацију кеса и кутија за оштре предмете. Про</w:t>
      </w:r>
      <w:r>
        <w:rPr>
          <w:rFonts w:asciiTheme="minorHAnsi" w:hAnsiTheme="minorHAnsi" w:cstheme="minorHAnsi"/>
          <w:szCs w:val="24"/>
          <w:lang w:val="sr-Cyrl-RS"/>
        </w:rPr>
        <w:t xml:space="preserve">цес обраде је потпуно </w:t>
      </w:r>
      <w:r w:rsidRPr="00790701">
        <w:rPr>
          <w:rFonts w:asciiTheme="minorHAnsi" w:hAnsiTheme="minorHAnsi" w:cstheme="minorHAnsi"/>
          <w:szCs w:val="24"/>
          <w:lang w:val="sr-Cyrl-RS"/>
        </w:rPr>
        <w:t xml:space="preserve">аутоматизован. Сви параметри се могу пратити на дисплеју уређаја. Третман се врши у циклусима. </w:t>
      </w:r>
      <w:r w:rsidRPr="006272A5">
        <w:rPr>
          <w:rFonts w:asciiTheme="minorHAnsi" w:hAnsiTheme="minorHAnsi" w:cstheme="minorHAnsi"/>
          <w:szCs w:val="24"/>
          <w:lang w:val="sr-Cyrl-RS"/>
        </w:rPr>
        <w:t>Стерилизација траје 90 минута а укупно време третмана траје 140 минута.</w:t>
      </w:r>
      <w:r w:rsidRPr="00790701">
        <w:rPr>
          <w:rFonts w:asciiTheme="minorHAnsi" w:hAnsiTheme="minorHAnsi" w:cstheme="minorHAnsi"/>
          <w:szCs w:val="24"/>
          <w:lang w:val="sr-Cyrl-RS"/>
        </w:rPr>
        <w:t xml:space="preserve"> Степен уништења патогена одговара парној стерилизац</w:t>
      </w:r>
      <w:r>
        <w:rPr>
          <w:rFonts w:asciiTheme="minorHAnsi" w:hAnsiTheme="minorHAnsi" w:cstheme="minorHAnsi"/>
          <w:szCs w:val="24"/>
          <w:lang w:val="sr-Cyrl-RS"/>
        </w:rPr>
        <w:t xml:space="preserve">ији која је прописана европском </w:t>
      </w:r>
      <w:r w:rsidRPr="00790701">
        <w:rPr>
          <w:rFonts w:asciiTheme="minorHAnsi" w:hAnsiTheme="minorHAnsi" w:cstheme="minorHAnsi"/>
          <w:szCs w:val="24"/>
          <w:lang w:val="sr-Cyrl-RS"/>
        </w:rPr>
        <w:t>директивом за медицинске уређаје.</w:t>
      </w:r>
    </w:p>
    <w:p w14:paraId="781C8EBE" w14:textId="77777777" w:rsidR="00113AB9" w:rsidRDefault="00113AB9" w:rsidP="00790701">
      <w:pPr>
        <w:spacing w:after="12" w:line="259" w:lineRule="auto"/>
        <w:ind w:right="0"/>
        <w:rPr>
          <w:rFonts w:asciiTheme="minorHAnsi" w:hAnsiTheme="minorHAnsi" w:cstheme="minorHAnsi"/>
          <w:szCs w:val="24"/>
          <w:lang w:val="sr-Cyrl-RS"/>
        </w:rPr>
      </w:pPr>
    </w:p>
    <w:p w14:paraId="46EE7C26" w14:textId="7BBB1FE1" w:rsidR="00790701" w:rsidRPr="00790701" w:rsidRDefault="00790701" w:rsidP="00790701">
      <w:pPr>
        <w:spacing w:after="12" w:line="259" w:lineRule="auto"/>
        <w:ind w:right="0"/>
        <w:rPr>
          <w:rFonts w:asciiTheme="minorHAnsi" w:hAnsiTheme="minorHAnsi" w:cstheme="minorHAnsi"/>
          <w:szCs w:val="24"/>
          <w:lang w:val="sr-Cyrl-RS"/>
        </w:rPr>
      </w:pPr>
      <w:r w:rsidRPr="00790701">
        <w:rPr>
          <w:rFonts w:asciiTheme="minorHAnsi" w:hAnsiTheme="minorHAnsi" w:cstheme="minorHAnsi"/>
          <w:szCs w:val="24"/>
          <w:lang w:val="sr-Cyrl-RS"/>
        </w:rPr>
        <w:t>Приликом обавља</w:t>
      </w:r>
      <w:r>
        <w:rPr>
          <w:rFonts w:asciiTheme="minorHAnsi" w:hAnsiTheme="minorHAnsi" w:cstheme="minorHAnsi"/>
          <w:szCs w:val="24"/>
          <w:lang w:val="sr-Cyrl-RS"/>
        </w:rPr>
        <w:t xml:space="preserve">ња поступка третмана </w:t>
      </w:r>
      <w:r w:rsidRPr="00790701">
        <w:rPr>
          <w:rFonts w:asciiTheme="minorHAnsi" w:hAnsiTheme="minorHAnsi" w:cstheme="minorHAnsi"/>
          <w:szCs w:val="24"/>
          <w:lang w:val="sr-Cyrl-RS"/>
        </w:rPr>
        <w:t>инфективног медицинског отпада у аутоклаву, неопходно је извршити:</w:t>
      </w:r>
    </w:p>
    <w:p w14:paraId="3EDC2C09" w14:textId="77777777" w:rsidR="00790701" w:rsidRDefault="00790701" w:rsidP="00002208">
      <w:pPr>
        <w:pStyle w:val="ListParagraph"/>
        <w:numPr>
          <w:ilvl w:val="0"/>
          <w:numId w:val="15"/>
        </w:numPr>
        <w:spacing w:after="12" w:line="259" w:lineRule="auto"/>
        <w:ind w:right="0"/>
        <w:rPr>
          <w:rFonts w:asciiTheme="minorHAnsi" w:hAnsiTheme="minorHAnsi" w:cstheme="minorHAnsi"/>
          <w:szCs w:val="24"/>
          <w:lang w:val="sr-Cyrl-RS"/>
        </w:rPr>
      </w:pPr>
      <w:r w:rsidRPr="00790701">
        <w:rPr>
          <w:rFonts w:asciiTheme="minorHAnsi" w:hAnsiTheme="minorHAnsi" w:cstheme="minorHAnsi"/>
          <w:szCs w:val="24"/>
          <w:lang w:val="sr-Cyrl-RS"/>
        </w:rPr>
        <w:t>периодично тестирање режима рада;</w:t>
      </w:r>
    </w:p>
    <w:p w14:paraId="6ACF2C2B" w14:textId="77777777" w:rsidR="00790701" w:rsidRDefault="00790701" w:rsidP="00002208">
      <w:pPr>
        <w:pStyle w:val="ListParagraph"/>
        <w:numPr>
          <w:ilvl w:val="0"/>
          <w:numId w:val="15"/>
        </w:numPr>
        <w:spacing w:after="12" w:line="259" w:lineRule="auto"/>
        <w:ind w:right="0"/>
        <w:rPr>
          <w:rFonts w:asciiTheme="minorHAnsi" w:hAnsiTheme="minorHAnsi" w:cstheme="minorHAnsi"/>
          <w:szCs w:val="24"/>
          <w:lang w:val="sr-Cyrl-RS"/>
        </w:rPr>
      </w:pPr>
      <w:r w:rsidRPr="00790701">
        <w:rPr>
          <w:rFonts w:asciiTheme="minorHAnsi" w:hAnsiTheme="minorHAnsi" w:cstheme="minorHAnsi"/>
          <w:szCs w:val="24"/>
          <w:lang w:val="sr-Cyrl-RS"/>
        </w:rPr>
        <w:t>тестирање приликом сваке промене у раду уређаја, као и</w:t>
      </w:r>
    </w:p>
    <w:p w14:paraId="090F822B" w14:textId="28DE4D62" w:rsidR="00790701" w:rsidRPr="00790701" w:rsidRDefault="00790701" w:rsidP="00002208">
      <w:pPr>
        <w:pStyle w:val="ListParagraph"/>
        <w:numPr>
          <w:ilvl w:val="0"/>
          <w:numId w:val="15"/>
        </w:numPr>
        <w:spacing w:after="12" w:line="259" w:lineRule="auto"/>
        <w:ind w:right="0"/>
        <w:rPr>
          <w:rFonts w:asciiTheme="minorHAnsi" w:hAnsiTheme="minorHAnsi" w:cstheme="minorHAnsi"/>
          <w:szCs w:val="24"/>
          <w:lang w:val="sr-Cyrl-RS"/>
        </w:rPr>
      </w:pPr>
      <w:r w:rsidRPr="00790701">
        <w:rPr>
          <w:rFonts w:asciiTheme="minorHAnsi" w:hAnsiTheme="minorHAnsi" w:cstheme="minorHAnsi"/>
          <w:szCs w:val="24"/>
          <w:lang w:val="sr-Cyrl-RS"/>
        </w:rPr>
        <w:t>регуларну (рутинску) контролу процеса стерилизације.</w:t>
      </w:r>
    </w:p>
    <w:p w14:paraId="7A9D1A16" w14:textId="77777777" w:rsidR="00113AB9" w:rsidRDefault="00113AB9" w:rsidP="00790701">
      <w:pPr>
        <w:spacing w:after="12" w:line="259" w:lineRule="auto"/>
        <w:ind w:right="0"/>
        <w:rPr>
          <w:rFonts w:asciiTheme="minorHAnsi" w:hAnsiTheme="minorHAnsi" w:cstheme="minorHAnsi"/>
          <w:szCs w:val="24"/>
          <w:lang w:val="sr-Cyrl-RS"/>
        </w:rPr>
      </w:pPr>
    </w:p>
    <w:p w14:paraId="72E35719" w14:textId="1992F5A2" w:rsidR="00790701" w:rsidRDefault="00790701" w:rsidP="00790701">
      <w:pPr>
        <w:spacing w:after="12" w:line="259" w:lineRule="auto"/>
        <w:ind w:right="0"/>
        <w:rPr>
          <w:rFonts w:asciiTheme="minorHAnsi" w:hAnsiTheme="minorHAnsi" w:cstheme="minorHAnsi"/>
          <w:szCs w:val="24"/>
          <w:lang w:val="sr-Cyrl-RS"/>
        </w:rPr>
      </w:pPr>
      <w:r w:rsidRPr="00790701">
        <w:rPr>
          <w:rFonts w:asciiTheme="minorHAnsi" w:hAnsiTheme="minorHAnsi" w:cstheme="minorHAnsi"/>
          <w:szCs w:val="24"/>
          <w:lang w:val="sr-Cyrl-RS"/>
        </w:rPr>
        <w:t>Периодичним тестирањем се утврђује да ли уређај добро</w:t>
      </w:r>
      <w:r>
        <w:rPr>
          <w:rFonts w:asciiTheme="minorHAnsi" w:hAnsiTheme="minorHAnsi" w:cstheme="minorHAnsi"/>
          <w:szCs w:val="24"/>
          <w:lang w:val="sr-Cyrl-RS"/>
        </w:rPr>
        <w:t xml:space="preserve"> функциониш и да он сам не може </w:t>
      </w:r>
      <w:r w:rsidRPr="00790701">
        <w:rPr>
          <w:rFonts w:asciiTheme="minorHAnsi" w:hAnsiTheme="minorHAnsi" w:cstheme="minorHAnsi"/>
          <w:szCs w:val="24"/>
          <w:lang w:val="sr-Cyrl-RS"/>
        </w:rPr>
        <w:t>условити настанак инфекције. Ову контролу уз употр</w:t>
      </w:r>
      <w:r>
        <w:rPr>
          <w:rFonts w:asciiTheme="minorHAnsi" w:hAnsiTheme="minorHAnsi" w:cstheme="minorHAnsi"/>
          <w:szCs w:val="24"/>
          <w:lang w:val="sr-Cyrl-RS"/>
        </w:rPr>
        <w:t xml:space="preserve">ебу биолошких индикатора обавља </w:t>
      </w:r>
      <w:r w:rsidRPr="00790701">
        <w:rPr>
          <w:rFonts w:asciiTheme="minorHAnsi" w:hAnsiTheme="minorHAnsi" w:cstheme="minorHAnsi"/>
          <w:szCs w:val="24"/>
          <w:lang w:val="sr-Cyrl-RS"/>
        </w:rPr>
        <w:t>произвођач или сервисер. Тестирање приликом сваке промене у</w:t>
      </w:r>
      <w:r>
        <w:rPr>
          <w:rFonts w:asciiTheme="minorHAnsi" w:hAnsiTheme="minorHAnsi" w:cstheme="minorHAnsi"/>
          <w:szCs w:val="24"/>
          <w:lang w:val="sr-Cyrl-RS"/>
        </w:rPr>
        <w:t xml:space="preserve"> раду уређаја врши се увек када </w:t>
      </w:r>
      <w:r w:rsidRPr="00790701">
        <w:rPr>
          <w:rFonts w:asciiTheme="minorHAnsi" w:hAnsiTheme="minorHAnsi" w:cstheme="minorHAnsi"/>
          <w:szCs w:val="24"/>
          <w:lang w:val="sr-Cyrl-RS"/>
        </w:rPr>
        <w:t>се промени тип, количина или начин паковања медицинског отпада који треба стерилиса</w:t>
      </w:r>
      <w:r>
        <w:rPr>
          <w:rFonts w:asciiTheme="minorHAnsi" w:hAnsiTheme="minorHAnsi" w:cstheme="minorHAnsi"/>
          <w:szCs w:val="24"/>
          <w:lang w:val="sr-Cyrl-RS"/>
        </w:rPr>
        <w:t xml:space="preserve">ти </w:t>
      </w:r>
      <w:r w:rsidRPr="00790701">
        <w:rPr>
          <w:rFonts w:asciiTheme="minorHAnsi" w:hAnsiTheme="minorHAnsi" w:cstheme="minorHAnsi"/>
          <w:szCs w:val="24"/>
          <w:lang w:val="sr-Cyrl-RS"/>
        </w:rPr>
        <w:t>паром, ако постоји сумња да је смањена ефикасност рада уређаја као и након сваке поправке.</w:t>
      </w:r>
    </w:p>
    <w:p w14:paraId="77FEC2FD" w14:textId="77777777" w:rsidR="00113AB9" w:rsidRPr="00790701" w:rsidRDefault="00113AB9" w:rsidP="00790701">
      <w:pPr>
        <w:spacing w:after="12" w:line="259" w:lineRule="auto"/>
        <w:ind w:right="0"/>
        <w:rPr>
          <w:rFonts w:asciiTheme="minorHAnsi" w:hAnsiTheme="minorHAnsi" w:cstheme="minorHAnsi"/>
          <w:szCs w:val="24"/>
          <w:lang w:val="sr-Cyrl-RS"/>
        </w:rPr>
      </w:pPr>
    </w:p>
    <w:p w14:paraId="44056E96" w14:textId="377805DD" w:rsidR="00113AB9" w:rsidRPr="00113AB9" w:rsidRDefault="00790701" w:rsidP="00113AB9">
      <w:pPr>
        <w:spacing w:after="12" w:line="259" w:lineRule="auto"/>
        <w:ind w:right="0"/>
        <w:rPr>
          <w:rFonts w:asciiTheme="minorHAnsi" w:hAnsiTheme="minorHAnsi" w:cstheme="minorHAnsi"/>
          <w:szCs w:val="24"/>
          <w:lang w:val="sr-Cyrl-RS"/>
        </w:rPr>
      </w:pPr>
      <w:r w:rsidRPr="00790701">
        <w:rPr>
          <w:rFonts w:asciiTheme="minorHAnsi" w:hAnsiTheme="minorHAnsi" w:cstheme="minorHAnsi"/>
          <w:szCs w:val="24"/>
          <w:lang w:val="sr-Cyrl-RS"/>
        </w:rPr>
        <w:t>Регуларна (рутинска) контрола процеса стерилизације обухвата контролу температуре процеса</w:t>
      </w:r>
      <w:r w:rsidR="00113AB9">
        <w:rPr>
          <w:rFonts w:asciiTheme="minorHAnsi" w:hAnsiTheme="minorHAnsi" w:cstheme="minorHAnsi"/>
          <w:szCs w:val="24"/>
          <w:lang w:val="sr-Cyrl-RS"/>
        </w:rPr>
        <w:t xml:space="preserve"> </w:t>
      </w:r>
      <w:r w:rsidR="00113AB9" w:rsidRPr="00113AB9">
        <w:rPr>
          <w:rFonts w:asciiTheme="minorHAnsi" w:hAnsiTheme="minorHAnsi" w:cstheme="minorHAnsi"/>
          <w:szCs w:val="24"/>
          <w:lang w:val="sr-Cyrl-RS"/>
        </w:rPr>
        <w:t>коју уређај бележи на одговарајућој траци која се чува у књ</w:t>
      </w:r>
      <w:r w:rsidR="00113AB9">
        <w:rPr>
          <w:rFonts w:asciiTheme="minorHAnsi" w:hAnsiTheme="minorHAnsi" w:cstheme="minorHAnsi"/>
          <w:szCs w:val="24"/>
          <w:lang w:val="sr-Cyrl-RS"/>
        </w:rPr>
        <w:t xml:space="preserve">изи евиденције </w:t>
      </w:r>
      <w:r w:rsidR="00113AB9">
        <w:rPr>
          <w:rFonts w:asciiTheme="minorHAnsi" w:hAnsiTheme="minorHAnsi" w:cstheme="minorHAnsi"/>
          <w:szCs w:val="24"/>
          <w:lang w:val="sr-Cyrl-RS"/>
        </w:rPr>
        <w:lastRenderedPageBreak/>
        <w:t xml:space="preserve">(образац дневник </w:t>
      </w:r>
      <w:r w:rsidR="00113AB9" w:rsidRPr="00113AB9">
        <w:rPr>
          <w:rFonts w:asciiTheme="minorHAnsi" w:hAnsiTheme="minorHAnsi" w:cstheme="minorHAnsi"/>
          <w:szCs w:val="24"/>
          <w:lang w:val="sr-Cyrl-RS"/>
        </w:rPr>
        <w:t>обраде отпада) сваког процеса рада уређаја, затим контролу прот</w:t>
      </w:r>
      <w:r w:rsidR="00113AB9">
        <w:rPr>
          <w:rFonts w:asciiTheme="minorHAnsi" w:hAnsiTheme="minorHAnsi" w:cstheme="minorHAnsi"/>
          <w:szCs w:val="24"/>
          <w:lang w:val="sr-Cyrl-RS"/>
        </w:rPr>
        <w:t xml:space="preserve">ока паре, вакуум тест, хемијску </w:t>
      </w:r>
      <w:r w:rsidR="00113AB9" w:rsidRPr="00113AB9">
        <w:rPr>
          <w:rFonts w:asciiTheme="minorHAnsi" w:hAnsiTheme="minorHAnsi" w:cstheme="minorHAnsi"/>
          <w:szCs w:val="24"/>
          <w:lang w:val="sr-Cyrl-RS"/>
        </w:rPr>
        <w:t>контролу и контролу биолошким индикаторима.</w:t>
      </w:r>
    </w:p>
    <w:p w14:paraId="1285B9C4" w14:textId="77777777" w:rsidR="00113AB9" w:rsidRDefault="00113AB9" w:rsidP="00113AB9">
      <w:pPr>
        <w:spacing w:after="12" w:line="259" w:lineRule="auto"/>
        <w:ind w:right="0"/>
        <w:rPr>
          <w:rFonts w:asciiTheme="minorHAnsi" w:hAnsiTheme="minorHAnsi" w:cstheme="minorHAnsi"/>
          <w:szCs w:val="24"/>
          <w:lang w:val="sr-Cyrl-RS"/>
        </w:rPr>
      </w:pPr>
    </w:p>
    <w:p w14:paraId="26C9EB4E" w14:textId="0636353C" w:rsidR="00790701" w:rsidRDefault="00113AB9" w:rsidP="00113AB9">
      <w:pPr>
        <w:spacing w:after="12" w:line="259" w:lineRule="auto"/>
        <w:ind w:right="0"/>
        <w:rPr>
          <w:rFonts w:asciiTheme="minorHAnsi" w:hAnsiTheme="minorHAnsi" w:cstheme="minorHAnsi"/>
          <w:szCs w:val="24"/>
          <w:lang w:val="sr-Cyrl-RS"/>
        </w:rPr>
      </w:pPr>
      <w:r w:rsidRPr="00113AB9">
        <w:rPr>
          <w:rFonts w:asciiTheme="minorHAnsi" w:hAnsiTheme="minorHAnsi" w:cstheme="minorHAnsi"/>
          <w:szCs w:val="24"/>
          <w:lang w:val="sr-Cyrl-RS"/>
        </w:rPr>
        <w:t>У случају било којих нежељених догађаја у току процеса сте</w:t>
      </w:r>
      <w:r>
        <w:rPr>
          <w:rFonts w:asciiTheme="minorHAnsi" w:hAnsiTheme="minorHAnsi" w:cstheme="minorHAnsi"/>
          <w:szCs w:val="24"/>
          <w:lang w:val="sr-Cyrl-RS"/>
        </w:rPr>
        <w:t xml:space="preserve">рилизације, као што су нестанак </w:t>
      </w:r>
      <w:r w:rsidRPr="00113AB9">
        <w:rPr>
          <w:rFonts w:asciiTheme="minorHAnsi" w:hAnsiTheme="minorHAnsi" w:cstheme="minorHAnsi"/>
          <w:szCs w:val="24"/>
          <w:lang w:val="sr-Cyrl-RS"/>
        </w:rPr>
        <w:t>е</w:t>
      </w:r>
      <w:r>
        <w:rPr>
          <w:rFonts w:asciiTheme="minorHAnsi" w:hAnsiTheme="minorHAnsi" w:cstheme="minorHAnsi"/>
          <w:szCs w:val="24"/>
          <w:lang w:val="sr-Cyrl-RS"/>
        </w:rPr>
        <w:t xml:space="preserve">лектричне енергије (дуже од 10 </w:t>
      </w:r>
      <w:r w:rsidRPr="00113AB9">
        <w:rPr>
          <w:rFonts w:asciiTheme="minorHAnsi" w:hAnsiTheme="minorHAnsi" w:cstheme="minorHAnsi"/>
          <w:szCs w:val="24"/>
          <w:lang w:val="sr-Cyrl-RS"/>
        </w:rPr>
        <w:t>секунди), нестанак вод</w:t>
      </w:r>
      <w:r>
        <w:rPr>
          <w:rFonts w:asciiTheme="minorHAnsi" w:hAnsiTheme="minorHAnsi" w:cstheme="minorHAnsi"/>
          <w:szCs w:val="24"/>
          <w:lang w:val="sr-Cyrl-RS"/>
        </w:rPr>
        <w:t xml:space="preserve">е, недовољна температура у фази </w:t>
      </w:r>
      <w:r w:rsidRPr="00113AB9">
        <w:rPr>
          <w:rFonts w:asciiTheme="minorHAnsi" w:hAnsiTheme="minorHAnsi" w:cstheme="minorHAnsi"/>
          <w:szCs w:val="24"/>
          <w:lang w:val="sr-Cyrl-RS"/>
        </w:rPr>
        <w:t>стерилизације, квара, итд., циклус се зауставља, на дисплеју с</w:t>
      </w:r>
      <w:r>
        <w:rPr>
          <w:rFonts w:asciiTheme="minorHAnsi" w:hAnsiTheme="minorHAnsi" w:cstheme="minorHAnsi"/>
          <w:szCs w:val="24"/>
          <w:lang w:val="sr-Cyrl-RS"/>
        </w:rPr>
        <w:t xml:space="preserve">е избацује информација о грешци </w:t>
      </w:r>
      <w:r w:rsidRPr="00113AB9">
        <w:rPr>
          <w:rFonts w:asciiTheme="minorHAnsi" w:hAnsiTheme="minorHAnsi" w:cstheme="minorHAnsi"/>
          <w:szCs w:val="24"/>
          <w:lang w:val="sr-Cyrl-RS"/>
        </w:rPr>
        <w:t xml:space="preserve">и истовремено се укључује аларм. Тада се помоћу посебне </w:t>
      </w:r>
      <w:r>
        <w:rPr>
          <w:rFonts w:asciiTheme="minorHAnsi" w:hAnsiTheme="minorHAnsi" w:cstheme="minorHAnsi"/>
          <w:szCs w:val="24"/>
          <w:lang w:val="sr-Cyrl-RS"/>
        </w:rPr>
        <w:t xml:space="preserve">програмске шифре програм доводи </w:t>
      </w:r>
      <w:r w:rsidRPr="00113AB9">
        <w:rPr>
          <w:rFonts w:asciiTheme="minorHAnsi" w:hAnsiTheme="minorHAnsi" w:cstheme="minorHAnsi"/>
          <w:szCs w:val="24"/>
          <w:lang w:val="sr-Cyrl-RS"/>
        </w:rPr>
        <w:t>до краја, а затим по отклањању нежељеног догађаја поново с</w:t>
      </w:r>
      <w:r>
        <w:rPr>
          <w:rFonts w:asciiTheme="minorHAnsi" w:hAnsiTheme="minorHAnsi" w:cstheme="minorHAnsi"/>
          <w:szCs w:val="24"/>
          <w:lang w:val="sr-Cyrl-RS"/>
        </w:rPr>
        <w:t xml:space="preserve">тартује циклус стерилизације од </w:t>
      </w:r>
      <w:r w:rsidRPr="00113AB9">
        <w:rPr>
          <w:rFonts w:asciiTheme="minorHAnsi" w:hAnsiTheme="minorHAnsi" w:cstheme="minorHAnsi"/>
          <w:szCs w:val="24"/>
          <w:lang w:val="sr-Cyrl-RS"/>
        </w:rPr>
        <w:t>почетка. Поред ове мере безбедности уређај поседује и низ д</w:t>
      </w:r>
      <w:r>
        <w:rPr>
          <w:rFonts w:asciiTheme="minorHAnsi" w:hAnsiTheme="minorHAnsi" w:cstheme="minorHAnsi"/>
          <w:szCs w:val="24"/>
          <w:lang w:val="sr-Cyrl-RS"/>
        </w:rPr>
        <w:t xml:space="preserve">ругих механичких, електричних и </w:t>
      </w:r>
      <w:r w:rsidRPr="00113AB9">
        <w:rPr>
          <w:rFonts w:asciiTheme="minorHAnsi" w:hAnsiTheme="minorHAnsi" w:cstheme="minorHAnsi"/>
          <w:szCs w:val="24"/>
          <w:lang w:val="sr-Cyrl-RS"/>
        </w:rPr>
        <w:t>програмских мера заштите, које спречавају било какв</w:t>
      </w:r>
      <w:r>
        <w:rPr>
          <w:rFonts w:asciiTheme="minorHAnsi" w:hAnsiTheme="minorHAnsi" w:cstheme="minorHAnsi"/>
          <w:szCs w:val="24"/>
          <w:lang w:val="sr-Cyrl-RS"/>
        </w:rPr>
        <w:t xml:space="preserve">а нежељена догађања, као што су </w:t>
      </w:r>
      <w:r w:rsidRPr="00113AB9">
        <w:rPr>
          <w:rFonts w:asciiTheme="minorHAnsi" w:hAnsiTheme="minorHAnsi" w:cstheme="minorHAnsi"/>
          <w:szCs w:val="24"/>
          <w:lang w:val="sr-Cyrl-RS"/>
        </w:rPr>
        <w:t>повређивања особља у току рада са уређајем.</w:t>
      </w:r>
    </w:p>
    <w:p w14:paraId="2B54E9A0" w14:textId="77777777" w:rsidR="00790701" w:rsidRDefault="00790701" w:rsidP="00790701">
      <w:pPr>
        <w:spacing w:after="12" w:line="259" w:lineRule="auto"/>
        <w:ind w:right="0"/>
        <w:rPr>
          <w:rFonts w:asciiTheme="minorHAnsi" w:hAnsiTheme="minorHAnsi" w:cstheme="minorHAnsi"/>
          <w:szCs w:val="24"/>
          <w:lang w:val="sr-Cyrl-RS"/>
        </w:rPr>
      </w:pPr>
    </w:p>
    <w:p w14:paraId="4B1A412C" w14:textId="0B0F2234" w:rsidR="00AB099D" w:rsidRDefault="00AB099D" w:rsidP="00AB099D">
      <w:pPr>
        <w:spacing w:after="12" w:line="259" w:lineRule="auto"/>
        <w:ind w:right="0"/>
        <w:rPr>
          <w:rFonts w:asciiTheme="minorHAnsi" w:hAnsiTheme="minorHAnsi" w:cstheme="minorHAnsi"/>
          <w:szCs w:val="24"/>
          <w:lang w:val="sr-Cyrl-RS"/>
        </w:rPr>
      </w:pPr>
      <w:r w:rsidRPr="00AB099D">
        <w:rPr>
          <w:rFonts w:asciiTheme="minorHAnsi" w:hAnsiTheme="minorHAnsi" w:cstheme="minorHAnsi"/>
          <w:b/>
          <w:szCs w:val="24"/>
          <w:lang w:val="sr-Cyrl-RS"/>
        </w:rPr>
        <w:t>Уситњавање отпада након стерилизације у машини за млевење</w:t>
      </w:r>
      <w:r w:rsidRPr="00AB099D">
        <w:rPr>
          <w:rFonts w:asciiTheme="minorHAnsi" w:hAnsiTheme="minorHAnsi" w:cstheme="minorHAnsi"/>
          <w:szCs w:val="24"/>
          <w:lang w:val="sr-Cyrl-RS"/>
        </w:rPr>
        <w:t xml:space="preserve"> </w:t>
      </w:r>
      <w:r w:rsidRPr="00AB099D">
        <w:rPr>
          <w:rFonts w:asciiTheme="minorHAnsi" w:hAnsiTheme="minorHAnsi" w:cstheme="minorHAnsi"/>
          <w:b/>
          <w:szCs w:val="24"/>
          <w:lang w:val="sr-Cyrl-RS"/>
        </w:rPr>
        <w:t>отпада</w:t>
      </w:r>
      <w:r>
        <w:rPr>
          <w:rFonts w:asciiTheme="minorHAnsi" w:hAnsiTheme="minorHAnsi" w:cstheme="minorHAnsi"/>
          <w:szCs w:val="24"/>
          <w:lang w:val="sr-Cyrl-RS"/>
        </w:rPr>
        <w:t xml:space="preserve"> </w:t>
      </w:r>
    </w:p>
    <w:p w14:paraId="378DD549" w14:textId="77777777" w:rsidR="003229A8" w:rsidRPr="00AB099D" w:rsidRDefault="003229A8" w:rsidP="00AB099D">
      <w:pPr>
        <w:spacing w:after="12" w:line="259" w:lineRule="auto"/>
        <w:ind w:right="0"/>
        <w:rPr>
          <w:rFonts w:asciiTheme="minorHAnsi" w:hAnsiTheme="minorHAnsi" w:cstheme="minorHAnsi"/>
          <w:szCs w:val="24"/>
          <w:lang w:val="sr-Cyrl-RS"/>
        </w:rPr>
      </w:pPr>
    </w:p>
    <w:p w14:paraId="38C1EC40" w14:textId="720EAF0C" w:rsidR="00AB099D" w:rsidRDefault="00AB099D" w:rsidP="00AB099D">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Након стерилизације отпада, приступа се његовом млевењу. Млевење се врши </w:t>
      </w:r>
      <w:r w:rsidRPr="00AB099D">
        <w:rPr>
          <w:rFonts w:asciiTheme="minorHAnsi" w:hAnsiTheme="minorHAnsi" w:cstheme="minorHAnsi"/>
          <w:szCs w:val="24"/>
          <w:lang w:val="sr-Cyrl-RS"/>
        </w:rPr>
        <w:t>убацивањем стерилисаног медицинског отпада у nри</w:t>
      </w:r>
      <w:r>
        <w:rPr>
          <w:rFonts w:asciiTheme="minorHAnsi" w:hAnsiTheme="minorHAnsi" w:cstheme="minorHAnsi"/>
          <w:szCs w:val="24"/>
          <w:lang w:val="sr-Cyrl-RS"/>
        </w:rPr>
        <w:t xml:space="preserve">хватну nосуду која се налази на </w:t>
      </w:r>
      <w:r w:rsidRPr="00AB099D">
        <w:rPr>
          <w:rFonts w:asciiTheme="minorHAnsi" w:hAnsiTheme="minorHAnsi" w:cstheme="minorHAnsi"/>
          <w:szCs w:val="24"/>
          <w:lang w:val="sr-Cyrl-RS"/>
        </w:rPr>
        <w:t>горњем делу машине за млевење. Машина не прихват</w:t>
      </w:r>
      <w:r>
        <w:rPr>
          <w:rFonts w:asciiTheme="minorHAnsi" w:hAnsiTheme="minorHAnsi" w:cstheme="minorHAnsi"/>
          <w:szCs w:val="24"/>
          <w:lang w:val="sr-Cyrl-RS"/>
        </w:rPr>
        <w:t xml:space="preserve">а рад уколико врата посуде нису </w:t>
      </w:r>
      <w:r w:rsidRPr="00AB099D">
        <w:rPr>
          <w:rFonts w:asciiTheme="minorHAnsi" w:hAnsiTheme="minorHAnsi" w:cstheme="minorHAnsi"/>
          <w:szCs w:val="24"/>
          <w:lang w:val="sr-Cyrl-RS"/>
        </w:rPr>
        <w:t>затворена. На доњем делу машине за млевење који је обезбе</w:t>
      </w:r>
      <w:r>
        <w:rPr>
          <w:rFonts w:asciiTheme="minorHAnsi" w:hAnsiTheme="minorHAnsi" w:cstheme="minorHAnsi"/>
          <w:szCs w:val="24"/>
          <w:lang w:val="sr-Cyrl-RS"/>
        </w:rPr>
        <w:t xml:space="preserve">ђен кавезом са вратима прихвата </w:t>
      </w:r>
      <w:r w:rsidRPr="00AB099D">
        <w:rPr>
          <w:rFonts w:asciiTheme="minorHAnsi" w:hAnsiTheme="minorHAnsi" w:cstheme="minorHAnsi"/>
          <w:szCs w:val="24"/>
          <w:lang w:val="sr-Cyrl-RS"/>
        </w:rPr>
        <w:t xml:space="preserve">се самлевени отпад. Врата кавеза се отварају и пластични контејнер </w:t>
      </w:r>
      <w:r>
        <w:rPr>
          <w:rFonts w:asciiTheme="minorHAnsi" w:hAnsiTheme="minorHAnsi" w:cstheme="minorHAnsi"/>
          <w:szCs w:val="24"/>
          <w:lang w:val="sr-Cyrl-RS"/>
        </w:rPr>
        <w:t xml:space="preserve">одговарајуће запремине са ПВЦ </w:t>
      </w:r>
      <w:r w:rsidRPr="00AB099D">
        <w:rPr>
          <w:rFonts w:asciiTheme="minorHAnsi" w:hAnsiTheme="minorHAnsi" w:cstheme="minorHAnsi"/>
          <w:szCs w:val="24"/>
          <w:lang w:val="sr-Cyrl-RS"/>
        </w:rPr>
        <w:t>врећом се поставља испод левка машине.</w:t>
      </w:r>
    </w:p>
    <w:p w14:paraId="3274453C" w14:textId="77777777" w:rsidR="00AB099D" w:rsidRPr="00AB099D" w:rsidRDefault="00AB099D" w:rsidP="00AB099D">
      <w:pPr>
        <w:spacing w:after="12" w:line="259" w:lineRule="auto"/>
        <w:ind w:right="0"/>
        <w:rPr>
          <w:rFonts w:asciiTheme="minorHAnsi" w:hAnsiTheme="minorHAnsi" w:cstheme="minorHAnsi"/>
          <w:szCs w:val="24"/>
          <w:lang w:val="sr-Cyrl-RS"/>
        </w:rPr>
      </w:pPr>
    </w:p>
    <w:p w14:paraId="38A91FD5" w14:textId="5485F77C" w:rsidR="00AB099D" w:rsidRDefault="00AB099D" w:rsidP="00AB099D">
      <w:pPr>
        <w:spacing w:after="12" w:line="259" w:lineRule="auto"/>
        <w:ind w:right="0"/>
        <w:rPr>
          <w:rFonts w:asciiTheme="minorHAnsi" w:hAnsiTheme="minorHAnsi" w:cstheme="minorHAnsi"/>
          <w:szCs w:val="24"/>
          <w:lang w:val="sr-Cyrl-RS"/>
        </w:rPr>
      </w:pPr>
      <w:r w:rsidRPr="00AB099D">
        <w:rPr>
          <w:rFonts w:asciiTheme="minorHAnsi" w:hAnsiTheme="minorHAnsi" w:cstheme="minorHAnsi"/>
          <w:szCs w:val="24"/>
          <w:lang w:val="sr-Cyrl-RS"/>
        </w:rPr>
        <w:t>У случају да при млевењу дође до преоптерећења, тј. загл</w:t>
      </w:r>
      <w:r>
        <w:rPr>
          <w:rFonts w:asciiTheme="minorHAnsi" w:hAnsiTheme="minorHAnsi" w:cstheme="minorHAnsi"/>
          <w:szCs w:val="24"/>
          <w:lang w:val="sr-Cyrl-RS"/>
        </w:rPr>
        <w:t xml:space="preserve">ављивања материјала у ножевима, </w:t>
      </w:r>
      <w:r w:rsidRPr="00AB099D">
        <w:rPr>
          <w:rFonts w:asciiTheme="minorHAnsi" w:hAnsiTheme="minorHAnsi" w:cstheme="minorHAnsi"/>
          <w:szCs w:val="24"/>
          <w:lang w:val="sr-Cyrl-RS"/>
        </w:rPr>
        <w:t>уређај се сам зауставља и покреће реверзно кретање ноже</w:t>
      </w:r>
      <w:r>
        <w:rPr>
          <w:rFonts w:asciiTheme="minorHAnsi" w:hAnsiTheme="minorHAnsi" w:cstheme="minorHAnsi"/>
          <w:szCs w:val="24"/>
          <w:lang w:val="sr-Cyrl-RS"/>
        </w:rPr>
        <w:t xml:space="preserve">ва, како би се материјал лагано </w:t>
      </w:r>
      <w:r w:rsidRPr="00AB099D">
        <w:rPr>
          <w:rFonts w:asciiTheme="minorHAnsi" w:hAnsiTheme="minorHAnsi" w:cstheme="minorHAnsi"/>
          <w:szCs w:val="24"/>
          <w:lang w:val="sr-Cyrl-RS"/>
        </w:rPr>
        <w:t xml:space="preserve">одглавио, а затим поново покреће кретање ножева у смеру </w:t>
      </w:r>
      <w:r>
        <w:rPr>
          <w:rFonts w:asciiTheme="minorHAnsi" w:hAnsiTheme="minorHAnsi" w:cstheme="minorHAnsi"/>
          <w:szCs w:val="24"/>
          <w:lang w:val="sr-Cyrl-RS"/>
        </w:rPr>
        <w:t xml:space="preserve">за млевење. Ову радњу покретања </w:t>
      </w:r>
      <w:r w:rsidRPr="00AB099D">
        <w:rPr>
          <w:rFonts w:asciiTheme="minorHAnsi" w:hAnsiTheme="minorHAnsi" w:cstheme="minorHAnsi"/>
          <w:szCs w:val="24"/>
          <w:lang w:val="sr-Cyrl-RS"/>
        </w:rPr>
        <w:t>ножева у контра смеру могуће је извести и ручно.</w:t>
      </w:r>
    </w:p>
    <w:p w14:paraId="3190EBEF" w14:textId="77777777" w:rsidR="00AB099D" w:rsidRPr="00AB099D" w:rsidRDefault="00AB099D" w:rsidP="00AB099D">
      <w:pPr>
        <w:spacing w:after="12" w:line="259" w:lineRule="auto"/>
        <w:ind w:right="0"/>
        <w:rPr>
          <w:rFonts w:asciiTheme="minorHAnsi" w:hAnsiTheme="minorHAnsi" w:cstheme="minorHAnsi"/>
          <w:szCs w:val="24"/>
          <w:lang w:val="sr-Cyrl-RS"/>
        </w:rPr>
      </w:pPr>
    </w:p>
    <w:p w14:paraId="0E3E2A37" w14:textId="6FC84CC1" w:rsidR="00AB099D" w:rsidRDefault="00AB099D" w:rsidP="00AB099D">
      <w:pPr>
        <w:spacing w:after="12" w:line="259" w:lineRule="auto"/>
        <w:ind w:right="0"/>
        <w:rPr>
          <w:rFonts w:asciiTheme="minorHAnsi" w:hAnsiTheme="minorHAnsi" w:cstheme="minorHAnsi"/>
          <w:szCs w:val="24"/>
          <w:lang w:val="sr-Cyrl-RS"/>
        </w:rPr>
      </w:pPr>
      <w:r w:rsidRPr="00AB099D">
        <w:rPr>
          <w:rFonts w:asciiTheme="minorHAnsi" w:hAnsiTheme="minorHAnsi" w:cstheme="minorHAnsi"/>
          <w:szCs w:val="24"/>
          <w:lang w:val="sr-Cyrl-RS"/>
        </w:rPr>
        <w:t>Обавезно се води рачуна да се ПВЦ кеса не напуни сам</w:t>
      </w:r>
      <w:r>
        <w:rPr>
          <w:rFonts w:asciiTheme="minorHAnsi" w:hAnsiTheme="minorHAnsi" w:cstheme="minorHAnsi"/>
          <w:szCs w:val="24"/>
          <w:lang w:val="sr-Cyrl-RS"/>
        </w:rPr>
        <w:t xml:space="preserve">левеним отпадом више од % своје </w:t>
      </w:r>
      <w:r w:rsidRPr="00AB099D">
        <w:rPr>
          <w:rFonts w:asciiTheme="minorHAnsi" w:hAnsiTheme="minorHAnsi" w:cstheme="minorHAnsi"/>
          <w:szCs w:val="24"/>
          <w:lang w:val="sr-Cyrl-RS"/>
        </w:rPr>
        <w:t>запремине. Када се кеса напуни, контејнер испод машин</w:t>
      </w:r>
      <w:r>
        <w:rPr>
          <w:rFonts w:asciiTheme="minorHAnsi" w:hAnsiTheme="minorHAnsi" w:cstheme="minorHAnsi"/>
          <w:szCs w:val="24"/>
          <w:lang w:val="sr-Cyrl-RS"/>
        </w:rPr>
        <w:t xml:space="preserve">е се извлачи, кеса се завеже на </w:t>
      </w:r>
      <w:r w:rsidRPr="00AB099D">
        <w:rPr>
          <w:rFonts w:asciiTheme="minorHAnsi" w:hAnsiTheme="minorHAnsi" w:cstheme="minorHAnsi"/>
          <w:szCs w:val="24"/>
          <w:lang w:val="sr-Cyrl-RS"/>
        </w:rPr>
        <w:t>слободним крајевима, обележи налепницом (ознака "</w:t>
      </w:r>
      <w:r w:rsidRPr="006272A5">
        <w:rPr>
          <w:rFonts w:asciiTheme="minorHAnsi" w:hAnsiTheme="minorHAnsi" w:cstheme="minorHAnsi"/>
          <w:szCs w:val="24"/>
          <w:lang w:val="sr-Cyrl-RS"/>
        </w:rPr>
        <w:t>стерилно") и транспортује до предвиђеног места за одлагање овакве врсте отпада (</w:t>
      </w:r>
      <w:r w:rsidR="006272A5" w:rsidRPr="006272A5">
        <w:rPr>
          <w:rFonts w:asciiTheme="minorHAnsi" w:hAnsiTheme="minorHAnsi" w:cstheme="minorHAnsi"/>
          <w:szCs w:val="24"/>
          <w:lang w:val="sr-Cyrl-RS"/>
        </w:rPr>
        <w:t>контејнера</w:t>
      </w:r>
      <w:r w:rsidRPr="006272A5">
        <w:rPr>
          <w:rFonts w:asciiTheme="minorHAnsi" w:hAnsiTheme="minorHAnsi" w:cstheme="minorHAnsi"/>
          <w:szCs w:val="24"/>
          <w:lang w:val="sr-Cyrl-RS"/>
        </w:rPr>
        <w:t>)</w:t>
      </w:r>
      <w:r w:rsidRPr="00AB099D">
        <w:rPr>
          <w:rFonts w:asciiTheme="minorHAnsi" w:hAnsiTheme="minorHAnsi" w:cstheme="minorHAnsi"/>
          <w:szCs w:val="24"/>
          <w:lang w:val="sr-Cyrl-RS"/>
        </w:rPr>
        <w:t xml:space="preserve"> у кругу </w:t>
      </w:r>
      <w:r>
        <w:rPr>
          <w:rFonts w:asciiTheme="minorHAnsi" w:hAnsiTheme="minorHAnsi" w:cstheme="minorHAnsi"/>
          <w:szCs w:val="24"/>
          <w:lang w:val="sr-Cyrl-RS"/>
        </w:rPr>
        <w:t>Комплекса Универзитетско клиничког центра</w:t>
      </w:r>
      <w:r w:rsidRPr="00AB099D">
        <w:rPr>
          <w:rFonts w:asciiTheme="minorHAnsi" w:hAnsiTheme="minorHAnsi" w:cstheme="minorHAnsi"/>
          <w:szCs w:val="24"/>
          <w:lang w:val="sr-Cyrl-RS"/>
        </w:rPr>
        <w:t>.</w:t>
      </w:r>
    </w:p>
    <w:p w14:paraId="72356A0B" w14:textId="77777777" w:rsidR="006272A5" w:rsidRPr="00AB099D" w:rsidRDefault="006272A5" w:rsidP="00AB099D">
      <w:pPr>
        <w:spacing w:after="12" w:line="259" w:lineRule="auto"/>
        <w:ind w:right="0"/>
        <w:rPr>
          <w:rFonts w:asciiTheme="minorHAnsi" w:hAnsiTheme="minorHAnsi" w:cstheme="minorHAnsi"/>
          <w:szCs w:val="24"/>
          <w:lang w:val="sr-Cyrl-RS"/>
        </w:rPr>
      </w:pPr>
    </w:p>
    <w:p w14:paraId="3BF4ED0A" w14:textId="4E132241" w:rsidR="00AB099D" w:rsidRPr="00AB099D" w:rsidRDefault="00AB099D" w:rsidP="00AB099D">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За крајњи транспорт и трајно одлагање неопходно је потписати уговор са овлашћеним ЈКП-ом. Приликом крајњег транспорта попуњава </w:t>
      </w:r>
      <w:r w:rsidRPr="00AB099D">
        <w:rPr>
          <w:rFonts w:asciiTheme="minorHAnsi" w:hAnsiTheme="minorHAnsi" w:cstheme="minorHAnsi"/>
          <w:szCs w:val="24"/>
          <w:lang w:val="sr-Cyrl-RS"/>
        </w:rPr>
        <w:t xml:space="preserve">се ДКО у складу </w:t>
      </w:r>
      <w:r w:rsidRPr="006272A5">
        <w:rPr>
          <w:rFonts w:asciiTheme="minorHAnsi" w:hAnsiTheme="minorHAnsi" w:cstheme="minorHAnsi"/>
          <w:szCs w:val="24"/>
          <w:lang w:val="sr-Cyrl-RS"/>
        </w:rPr>
        <w:t>са законским регулативама.</w:t>
      </w:r>
    </w:p>
    <w:p w14:paraId="4F15F3D9" w14:textId="77777777" w:rsidR="00AB099D" w:rsidRDefault="00AB099D" w:rsidP="00AB099D">
      <w:pPr>
        <w:spacing w:after="12" w:line="259" w:lineRule="auto"/>
        <w:ind w:right="0"/>
        <w:rPr>
          <w:rFonts w:asciiTheme="minorHAnsi" w:hAnsiTheme="minorHAnsi" w:cstheme="minorHAnsi"/>
          <w:szCs w:val="24"/>
          <w:lang w:val="sr-Cyrl-RS"/>
        </w:rPr>
      </w:pPr>
    </w:p>
    <w:p w14:paraId="49BE3E89" w14:textId="6263995A" w:rsidR="00AB099D" w:rsidRPr="00AB099D" w:rsidRDefault="00AB099D" w:rsidP="00AB099D">
      <w:pPr>
        <w:spacing w:after="12" w:line="259" w:lineRule="auto"/>
        <w:ind w:right="0"/>
        <w:rPr>
          <w:rFonts w:asciiTheme="minorHAnsi" w:hAnsiTheme="minorHAnsi" w:cstheme="minorHAnsi"/>
          <w:szCs w:val="24"/>
          <w:lang w:val="sr-Cyrl-RS"/>
        </w:rPr>
      </w:pPr>
      <w:r w:rsidRPr="00AB099D">
        <w:rPr>
          <w:rFonts w:asciiTheme="minorHAnsi" w:hAnsiTheme="minorHAnsi" w:cstheme="minorHAnsi"/>
          <w:szCs w:val="24"/>
          <w:lang w:val="sr-Cyrl-RS"/>
        </w:rPr>
        <w:t>Квалификовано лице одговорно за стручни рад одговорн</w:t>
      </w:r>
      <w:r>
        <w:rPr>
          <w:rFonts w:asciiTheme="minorHAnsi" w:hAnsiTheme="minorHAnsi" w:cstheme="minorHAnsi"/>
          <w:szCs w:val="24"/>
          <w:lang w:val="sr-Cyrl-RS"/>
        </w:rPr>
        <w:t xml:space="preserve">о је за поступање са предметним </w:t>
      </w:r>
      <w:r w:rsidRPr="00AB099D">
        <w:rPr>
          <w:rFonts w:asciiTheme="minorHAnsi" w:hAnsiTheme="minorHAnsi" w:cstheme="minorHAnsi"/>
          <w:szCs w:val="24"/>
          <w:lang w:val="sr-Cyrl-RS"/>
        </w:rPr>
        <w:t>сопственим медицинским отпадом приликом третмана, односно складиштења, у складу са</w:t>
      </w:r>
    </w:p>
    <w:p w14:paraId="0A8AE5E1" w14:textId="2271DDA5" w:rsidR="00AB099D" w:rsidRDefault="00AB099D" w:rsidP="00AB099D">
      <w:pPr>
        <w:spacing w:after="12" w:line="259" w:lineRule="auto"/>
        <w:ind w:right="0"/>
        <w:rPr>
          <w:rFonts w:asciiTheme="minorHAnsi" w:hAnsiTheme="minorHAnsi" w:cstheme="minorHAnsi"/>
          <w:szCs w:val="24"/>
          <w:lang w:val="sr-Cyrl-RS"/>
        </w:rPr>
      </w:pPr>
      <w:r w:rsidRPr="00AB099D">
        <w:rPr>
          <w:rFonts w:asciiTheme="minorHAnsi" w:hAnsiTheme="minorHAnsi" w:cstheme="minorHAnsi"/>
          <w:szCs w:val="24"/>
          <w:lang w:val="sr-Cyrl-RS"/>
        </w:rPr>
        <w:t>законом којим се уређује управљање отпадом.</w:t>
      </w:r>
    </w:p>
    <w:p w14:paraId="0DA1ADFA" w14:textId="77777777" w:rsidR="00AB099D" w:rsidRDefault="00AB099D" w:rsidP="00790701">
      <w:pPr>
        <w:spacing w:after="12" w:line="259" w:lineRule="auto"/>
        <w:ind w:right="0"/>
        <w:rPr>
          <w:rFonts w:asciiTheme="minorHAnsi" w:hAnsiTheme="minorHAnsi" w:cstheme="minorHAnsi"/>
          <w:szCs w:val="24"/>
          <w:lang w:val="sr-Cyrl-RS"/>
        </w:rPr>
      </w:pPr>
    </w:p>
    <w:p w14:paraId="0E9BFD01" w14:textId="36BCC639" w:rsidR="00AB099D" w:rsidRPr="00BF23C5" w:rsidRDefault="003229A8" w:rsidP="003229A8">
      <w:pPr>
        <w:pStyle w:val="Heading2"/>
        <w:rPr>
          <w:lang w:val="sr-Cyrl-RS"/>
        </w:rPr>
      </w:pPr>
      <w:bookmarkStart w:id="11" w:name="_Toc192239286"/>
      <w:r>
        <w:rPr>
          <w:lang w:val="sr-Cyrl-RS"/>
        </w:rPr>
        <w:t xml:space="preserve">3.6. </w:t>
      </w:r>
      <w:r w:rsidR="00BF23C5" w:rsidRPr="00BF23C5">
        <w:rPr>
          <w:lang w:val="sr-Cyrl-RS"/>
        </w:rPr>
        <w:t>Величина и капацитет пројекта</w:t>
      </w:r>
      <w:bookmarkEnd w:id="11"/>
    </w:p>
    <w:p w14:paraId="09148CED" w14:textId="77777777" w:rsidR="00D9511F" w:rsidRDefault="00D9511F" w:rsidP="00790701">
      <w:pPr>
        <w:spacing w:after="12" w:line="259" w:lineRule="auto"/>
        <w:ind w:right="0"/>
        <w:rPr>
          <w:rFonts w:asciiTheme="minorHAnsi" w:hAnsiTheme="minorHAnsi" w:cstheme="minorHAnsi"/>
          <w:szCs w:val="24"/>
          <w:lang w:val="sr-Cyrl-RS"/>
        </w:rPr>
      </w:pPr>
    </w:p>
    <w:p w14:paraId="1145D726" w14:textId="371300BD" w:rsidR="00AB099D" w:rsidRDefault="00BF23C5" w:rsidP="00790701">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lastRenderedPageBreak/>
        <w:t>Објекат за медицинск</w:t>
      </w:r>
      <w:r w:rsidR="00E12753">
        <w:rPr>
          <w:rFonts w:asciiTheme="minorHAnsi" w:hAnsiTheme="minorHAnsi" w:cstheme="minorHAnsi"/>
          <w:szCs w:val="24"/>
          <w:lang w:val="sr-Cyrl-RS"/>
        </w:rPr>
        <w:t>и</w:t>
      </w:r>
      <w:r>
        <w:rPr>
          <w:rFonts w:asciiTheme="minorHAnsi" w:hAnsiTheme="minorHAnsi" w:cstheme="minorHAnsi"/>
          <w:szCs w:val="24"/>
          <w:lang w:val="sr-Cyrl-RS"/>
        </w:rPr>
        <w:t xml:space="preserve"> отпад је приземан објекат, БРУТО површине 106,50 </w:t>
      </w:r>
      <w:r w:rsidR="002D6FC4">
        <w:rPr>
          <w:rFonts w:asciiTheme="minorHAnsi" w:hAnsiTheme="minorHAnsi" w:cstheme="minorHAnsi"/>
          <w:szCs w:val="24"/>
          <w:lang w:val="sr-Latn-RS"/>
        </w:rPr>
        <w:t>m</w:t>
      </w:r>
      <w:r w:rsidRPr="00BF23C5">
        <w:rPr>
          <w:rFonts w:asciiTheme="minorHAnsi" w:hAnsiTheme="minorHAnsi" w:cstheme="minorHAnsi"/>
          <w:szCs w:val="24"/>
          <w:vertAlign w:val="superscript"/>
          <w:lang w:val="sr-Cyrl-RS"/>
        </w:rPr>
        <w:t>2</w:t>
      </w:r>
      <w:r>
        <w:rPr>
          <w:rFonts w:asciiTheme="minorHAnsi" w:hAnsiTheme="minorHAnsi" w:cstheme="minorHAnsi"/>
          <w:szCs w:val="24"/>
          <w:lang w:val="sr-Cyrl-RS"/>
        </w:rPr>
        <w:t xml:space="preserve">, НЕТО површине 84,05 </w:t>
      </w:r>
      <w:r w:rsidR="002D6FC4">
        <w:rPr>
          <w:rFonts w:asciiTheme="minorHAnsi" w:hAnsiTheme="minorHAnsi" w:cstheme="minorHAnsi"/>
          <w:szCs w:val="24"/>
          <w:lang w:val="sr-Latn-RS"/>
        </w:rPr>
        <w:t>m</w:t>
      </w:r>
      <w:r w:rsidRPr="00BF23C5">
        <w:rPr>
          <w:rFonts w:asciiTheme="minorHAnsi" w:hAnsiTheme="minorHAnsi" w:cstheme="minorHAnsi"/>
          <w:szCs w:val="24"/>
          <w:vertAlign w:val="superscript"/>
          <w:lang w:val="sr-Cyrl-RS"/>
        </w:rPr>
        <w:t>2</w:t>
      </w:r>
      <w:r>
        <w:rPr>
          <w:rFonts w:asciiTheme="minorHAnsi" w:hAnsiTheme="minorHAnsi" w:cstheme="minorHAnsi"/>
          <w:szCs w:val="24"/>
          <w:lang w:val="sr-Cyrl-RS"/>
        </w:rPr>
        <w:t xml:space="preserve">. </w:t>
      </w:r>
    </w:p>
    <w:p w14:paraId="3F5B80BB" w14:textId="77777777" w:rsidR="00AB099D" w:rsidRDefault="00AB099D" w:rsidP="00790701">
      <w:pPr>
        <w:spacing w:after="12" w:line="259" w:lineRule="auto"/>
        <w:ind w:right="0"/>
        <w:rPr>
          <w:rFonts w:asciiTheme="minorHAnsi" w:hAnsiTheme="minorHAnsi" w:cstheme="minorHAnsi"/>
          <w:szCs w:val="24"/>
          <w:lang w:val="sr-Cyrl-RS"/>
        </w:rPr>
      </w:pPr>
    </w:p>
    <w:p w14:paraId="0632116D" w14:textId="3FC204C3" w:rsidR="006272A5" w:rsidRPr="006272A5" w:rsidRDefault="006272A5" w:rsidP="006272A5">
      <w:pPr>
        <w:spacing w:after="12" w:line="259" w:lineRule="auto"/>
        <w:ind w:right="0"/>
        <w:jc w:val="center"/>
        <w:rPr>
          <w:rFonts w:asciiTheme="minorHAnsi" w:hAnsiTheme="minorHAnsi" w:cstheme="minorHAnsi"/>
          <w:i/>
          <w:szCs w:val="24"/>
          <w:lang w:val="sr-Cyrl-RS"/>
        </w:rPr>
      </w:pPr>
      <w:r w:rsidRPr="006272A5">
        <w:rPr>
          <w:rFonts w:asciiTheme="minorHAnsi" w:hAnsiTheme="minorHAnsi" w:cstheme="minorHAnsi"/>
          <w:i/>
          <w:szCs w:val="24"/>
          <w:lang w:val="sr-Cyrl-RS"/>
        </w:rPr>
        <w:t>Табела 2. Списак просторија у објекту за  медицинск</w:t>
      </w:r>
      <w:r w:rsidR="00E12753">
        <w:rPr>
          <w:rFonts w:asciiTheme="minorHAnsi" w:hAnsiTheme="minorHAnsi" w:cstheme="minorHAnsi"/>
          <w:i/>
          <w:szCs w:val="24"/>
          <w:lang w:val="sr-Cyrl-RS"/>
        </w:rPr>
        <w:t>и</w:t>
      </w:r>
      <w:r w:rsidRPr="006272A5">
        <w:rPr>
          <w:rFonts w:asciiTheme="minorHAnsi" w:hAnsiTheme="minorHAnsi" w:cstheme="minorHAnsi"/>
          <w:i/>
          <w:szCs w:val="24"/>
          <w:lang w:val="sr-Cyrl-RS"/>
        </w:rPr>
        <w:t xml:space="preserve"> отпад</w:t>
      </w:r>
    </w:p>
    <w:tbl>
      <w:tblPr>
        <w:tblStyle w:val="TableGrid0"/>
        <w:tblW w:w="0" w:type="auto"/>
        <w:tblInd w:w="10" w:type="dxa"/>
        <w:tblLook w:val="04A0" w:firstRow="1" w:lastRow="0" w:firstColumn="1" w:lastColumn="0" w:noHBand="0" w:noVBand="1"/>
      </w:tblPr>
      <w:tblGrid>
        <w:gridCol w:w="2969"/>
        <w:gridCol w:w="2969"/>
        <w:gridCol w:w="2968"/>
      </w:tblGrid>
      <w:tr w:rsidR="00BF23C5" w14:paraId="0E578429" w14:textId="77777777" w:rsidTr="00BF23C5">
        <w:tc>
          <w:tcPr>
            <w:tcW w:w="2972" w:type="dxa"/>
            <w:shd w:val="clear" w:color="auto" w:fill="FBE4D5" w:themeFill="accent2" w:themeFillTint="33"/>
          </w:tcPr>
          <w:p w14:paraId="72352E3E" w14:textId="4BFC55C1" w:rsidR="00BF23C5" w:rsidRPr="00BF23C5" w:rsidRDefault="00BF23C5" w:rsidP="00BF23C5">
            <w:pPr>
              <w:spacing w:after="12" w:line="259" w:lineRule="auto"/>
              <w:ind w:left="0" w:right="0" w:firstLine="0"/>
              <w:jc w:val="center"/>
              <w:rPr>
                <w:rFonts w:asciiTheme="minorHAnsi" w:hAnsiTheme="minorHAnsi" w:cstheme="minorHAnsi"/>
                <w:b/>
                <w:szCs w:val="24"/>
                <w:lang w:val="sr-Cyrl-RS"/>
              </w:rPr>
            </w:pPr>
            <w:r w:rsidRPr="00BF23C5">
              <w:rPr>
                <w:rFonts w:asciiTheme="minorHAnsi" w:hAnsiTheme="minorHAnsi" w:cstheme="minorHAnsi"/>
                <w:b/>
                <w:szCs w:val="24"/>
                <w:lang w:val="sr-Cyrl-RS"/>
              </w:rPr>
              <w:t>Ознака просторије</w:t>
            </w:r>
          </w:p>
        </w:tc>
        <w:tc>
          <w:tcPr>
            <w:tcW w:w="2972" w:type="dxa"/>
            <w:shd w:val="clear" w:color="auto" w:fill="FBE4D5" w:themeFill="accent2" w:themeFillTint="33"/>
          </w:tcPr>
          <w:p w14:paraId="7D3BE30D" w14:textId="3F2564E9" w:rsidR="00BF23C5" w:rsidRPr="00BF23C5" w:rsidRDefault="00BF23C5" w:rsidP="00BF23C5">
            <w:pPr>
              <w:spacing w:after="12" w:line="259" w:lineRule="auto"/>
              <w:ind w:left="0" w:right="0" w:firstLine="0"/>
              <w:jc w:val="center"/>
              <w:rPr>
                <w:rFonts w:asciiTheme="minorHAnsi" w:hAnsiTheme="minorHAnsi" w:cstheme="minorHAnsi"/>
                <w:b/>
                <w:szCs w:val="24"/>
                <w:lang w:val="sr-Cyrl-RS"/>
              </w:rPr>
            </w:pPr>
            <w:r w:rsidRPr="00BF23C5">
              <w:rPr>
                <w:rFonts w:asciiTheme="minorHAnsi" w:hAnsiTheme="minorHAnsi" w:cstheme="minorHAnsi"/>
                <w:b/>
                <w:szCs w:val="24"/>
                <w:lang w:val="sr-Cyrl-RS"/>
              </w:rPr>
              <w:t>Назив просторије</w:t>
            </w:r>
          </w:p>
        </w:tc>
        <w:tc>
          <w:tcPr>
            <w:tcW w:w="2972" w:type="dxa"/>
            <w:shd w:val="clear" w:color="auto" w:fill="FBE4D5" w:themeFill="accent2" w:themeFillTint="33"/>
          </w:tcPr>
          <w:p w14:paraId="7D826487" w14:textId="5CC23158" w:rsidR="00BF23C5" w:rsidRPr="00BF23C5" w:rsidRDefault="00BF23C5" w:rsidP="00BF23C5">
            <w:pPr>
              <w:spacing w:after="12" w:line="259" w:lineRule="auto"/>
              <w:ind w:left="0" w:right="0" w:firstLine="0"/>
              <w:jc w:val="center"/>
              <w:rPr>
                <w:rFonts w:asciiTheme="minorHAnsi" w:hAnsiTheme="minorHAnsi" w:cstheme="minorHAnsi"/>
                <w:b/>
                <w:szCs w:val="24"/>
                <w:lang w:val="sr-Cyrl-RS"/>
              </w:rPr>
            </w:pPr>
            <w:r w:rsidRPr="00BF23C5">
              <w:rPr>
                <w:rFonts w:asciiTheme="minorHAnsi" w:hAnsiTheme="minorHAnsi" w:cstheme="minorHAnsi"/>
                <w:b/>
                <w:szCs w:val="24"/>
                <w:lang w:val="sr-Cyrl-RS"/>
              </w:rPr>
              <w:t xml:space="preserve">Површина, </w:t>
            </w:r>
            <w:r w:rsidR="002D6FC4">
              <w:rPr>
                <w:rFonts w:asciiTheme="minorHAnsi" w:hAnsiTheme="minorHAnsi" w:cstheme="minorHAnsi"/>
                <w:b/>
                <w:szCs w:val="24"/>
                <w:lang w:val="sr-Latn-RS"/>
              </w:rPr>
              <w:t>m</w:t>
            </w:r>
            <w:r w:rsidRPr="00BF23C5">
              <w:rPr>
                <w:rFonts w:asciiTheme="minorHAnsi" w:hAnsiTheme="minorHAnsi" w:cstheme="minorHAnsi"/>
                <w:b/>
                <w:szCs w:val="24"/>
                <w:vertAlign w:val="superscript"/>
                <w:lang w:val="sr-Cyrl-RS"/>
              </w:rPr>
              <w:t>2</w:t>
            </w:r>
          </w:p>
        </w:tc>
      </w:tr>
      <w:tr w:rsidR="00BF23C5" w14:paraId="2E2267B9" w14:textId="77777777" w:rsidTr="00BF23C5">
        <w:tc>
          <w:tcPr>
            <w:tcW w:w="2972" w:type="dxa"/>
          </w:tcPr>
          <w:p w14:paraId="4E75C8C6" w14:textId="01F949BF"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МО.001</w:t>
            </w:r>
          </w:p>
        </w:tc>
        <w:tc>
          <w:tcPr>
            <w:tcW w:w="2972" w:type="dxa"/>
          </w:tcPr>
          <w:p w14:paraId="17A43065" w14:textId="08A14F8B"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Унос прљавог отпада</w:t>
            </w:r>
          </w:p>
        </w:tc>
        <w:tc>
          <w:tcPr>
            <w:tcW w:w="2972" w:type="dxa"/>
          </w:tcPr>
          <w:p w14:paraId="10E14BB7" w14:textId="7BB63BFD"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5,75</w:t>
            </w:r>
          </w:p>
        </w:tc>
      </w:tr>
      <w:tr w:rsidR="00BF23C5" w14:paraId="774095B4" w14:textId="77777777" w:rsidTr="00BF23C5">
        <w:tc>
          <w:tcPr>
            <w:tcW w:w="2972" w:type="dxa"/>
          </w:tcPr>
          <w:p w14:paraId="78F1FF8B" w14:textId="538EDBFC"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МО.002</w:t>
            </w:r>
          </w:p>
        </w:tc>
        <w:tc>
          <w:tcPr>
            <w:tcW w:w="2972" w:type="dxa"/>
          </w:tcPr>
          <w:p w14:paraId="76E56171" w14:textId="00880588"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Паковање</w:t>
            </w:r>
          </w:p>
        </w:tc>
        <w:tc>
          <w:tcPr>
            <w:tcW w:w="2972" w:type="dxa"/>
          </w:tcPr>
          <w:p w14:paraId="58D82642" w14:textId="19286555"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6,22</w:t>
            </w:r>
          </w:p>
        </w:tc>
      </w:tr>
      <w:tr w:rsidR="00BF23C5" w14:paraId="36636BD1" w14:textId="77777777" w:rsidTr="00BF23C5">
        <w:tc>
          <w:tcPr>
            <w:tcW w:w="2972" w:type="dxa"/>
          </w:tcPr>
          <w:p w14:paraId="03BC1188" w14:textId="2A9A23D9"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МО.003</w:t>
            </w:r>
          </w:p>
        </w:tc>
        <w:tc>
          <w:tcPr>
            <w:tcW w:w="2972" w:type="dxa"/>
          </w:tcPr>
          <w:p w14:paraId="60F93AB0" w14:textId="4FD60CF3"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Прање амбалаже</w:t>
            </w:r>
          </w:p>
        </w:tc>
        <w:tc>
          <w:tcPr>
            <w:tcW w:w="2972" w:type="dxa"/>
          </w:tcPr>
          <w:p w14:paraId="544D5930" w14:textId="3DC42135"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5,75</w:t>
            </w:r>
          </w:p>
        </w:tc>
      </w:tr>
      <w:tr w:rsidR="00BF23C5" w14:paraId="545408A3" w14:textId="77777777" w:rsidTr="00BF23C5">
        <w:tc>
          <w:tcPr>
            <w:tcW w:w="2972" w:type="dxa"/>
          </w:tcPr>
          <w:p w14:paraId="1F2C018D" w14:textId="765E0961"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МО.004</w:t>
            </w:r>
          </w:p>
        </w:tc>
        <w:tc>
          <w:tcPr>
            <w:tcW w:w="2972" w:type="dxa"/>
          </w:tcPr>
          <w:p w14:paraId="764442C7" w14:textId="6FFB17BC"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Стерилизација</w:t>
            </w:r>
          </w:p>
        </w:tc>
        <w:tc>
          <w:tcPr>
            <w:tcW w:w="2972" w:type="dxa"/>
          </w:tcPr>
          <w:p w14:paraId="33C2D437" w14:textId="283AB1FE"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42,88</w:t>
            </w:r>
          </w:p>
        </w:tc>
      </w:tr>
      <w:tr w:rsidR="00BF23C5" w14:paraId="429924AE" w14:textId="77777777" w:rsidTr="00BF23C5">
        <w:tc>
          <w:tcPr>
            <w:tcW w:w="2972" w:type="dxa"/>
          </w:tcPr>
          <w:p w14:paraId="36DC3A12" w14:textId="109ACE5E"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МО.005</w:t>
            </w:r>
          </w:p>
        </w:tc>
        <w:tc>
          <w:tcPr>
            <w:tcW w:w="2972" w:type="dxa"/>
          </w:tcPr>
          <w:p w14:paraId="39AC8ABF" w14:textId="237C3DAD"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Канцеларија</w:t>
            </w:r>
          </w:p>
        </w:tc>
        <w:tc>
          <w:tcPr>
            <w:tcW w:w="2972" w:type="dxa"/>
          </w:tcPr>
          <w:p w14:paraId="2B53A2CC" w14:textId="6ECB188A"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6,05</w:t>
            </w:r>
          </w:p>
        </w:tc>
      </w:tr>
      <w:tr w:rsidR="00BF23C5" w14:paraId="2B85A741" w14:textId="77777777" w:rsidTr="00BF23C5">
        <w:tc>
          <w:tcPr>
            <w:tcW w:w="2972" w:type="dxa"/>
          </w:tcPr>
          <w:p w14:paraId="08210660" w14:textId="165E1911"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МО.006</w:t>
            </w:r>
          </w:p>
        </w:tc>
        <w:tc>
          <w:tcPr>
            <w:tcW w:w="2972" w:type="dxa"/>
          </w:tcPr>
          <w:p w14:paraId="75FE3836" w14:textId="7BB30435"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Тоалет</w:t>
            </w:r>
          </w:p>
        </w:tc>
        <w:tc>
          <w:tcPr>
            <w:tcW w:w="2972" w:type="dxa"/>
          </w:tcPr>
          <w:p w14:paraId="34BF5752" w14:textId="007959FA"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1,23</w:t>
            </w:r>
          </w:p>
        </w:tc>
      </w:tr>
      <w:tr w:rsidR="00BF23C5" w14:paraId="20D13C04" w14:textId="77777777" w:rsidTr="00BF23C5">
        <w:tc>
          <w:tcPr>
            <w:tcW w:w="2972" w:type="dxa"/>
          </w:tcPr>
          <w:p w14:paraId="416E2083" w14:textId="32F45B52"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МО.007</w:t>
            </w:r>
          </w:p>
        </w:tc>
        <w:tc>
          <w:tcPr>
            <w:tcW w:w="2972" w:type="dxa"/>
          </w:tcPr>
          <w:p w14:paraId="38E20866" w14:textId="5D337836"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Туш</w:t>
            </w:r>
          </w:p>
        </w:tc>
        <w:tc>
          <w:tcPr>
            <w:tcW w:w="2972" w:type="dxa"/>
          </w:tcPr>
          <w:p w14:paraId="5268FD7B" w14:textId="4A7D7867"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1,53</w:t>
            </w:r>
          </w:p>
        </w:tc>
      </w:tr>
      <w:tr w:rsidR="00BF23C5" w14:paraId="39C06EC2" w14:textId="77777777" w:rsidTr="00BF23C5">
        <w:tc>
          <w:tcPr>
            <w:tcW w:w="2972" w:type="dxa"/>
          </w:tcPr>
          <w:p w14:paraId="15F82140" w14:textId="636030D4"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МО.008</w:t>
            </w:r>
          </w:p>
        </w:tc>
        <w:tc>
          <w:tcPr>
            <w:tcW w:w="2972" w:type="dxa"/>
          </w:tcPr>
          <w:p w14:paraId="6B2045C6" w14:textId="5428AE69"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Гардероба</w:t>
            </w:r>
          </w:p>
        </w:tc>
        <w:tc>
          <w:tcPr>
            <w:tcW w:w="2972" w:type="dxa"/>
          </w:tcPr>
          <w:p w14:paraId="5021BF9B" w14:textId="4A80E42E"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7,08</w:t>
            </w:r>
          </w:p>
        </w:tc>
      </w:tr>
      <w:tr w:rsidR="00BF23C5" w14:paraId="57C7A565" w14:textId="77777777" w:rsidTr="00BF23C5">
        <w:tc>
          <w:tcPr>
            <w:tcW w:w="2972" w:type="dxa"/>
          </w:tcPr>
          <w:p w14:paraId="2665CCF7" w14:textId="7C3E1F43" w:rsidR="00BF23C5" w:rsidRDefault="00BF23C5" w:rsidP="005A1E6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МО.009</w:t>
            </w:r>
          </w:p>
        </w:tc>
        <w:tc>
          <w:tcPr>
            <w:tcW w:w="2972" w:type="dxa"/>
          </w:tcPr>
          <w:p w14:paraId="2A74D3F5" w14:textId="25E4F67F" w:rsidR="00BF23C5" w:rsidRDefault="00BF23C5" w:rsidP="00790701">
            <w:pPr>
              <w:spacing w:after="12" w:line="259" w:lineRule="auto"/>
              <w:ind w:left="0" w:right="0" w:firstLine="0"/>
              <w:rPr>
                <w:rFonts w:asciiTheme="minorHAnsi" w:hAnsiTheme="minorHAnsi" w:cstheme="minorHAnsi"/>
                <w:szCs w:val="24"/>
                <w:lang w:val="sr-Cyrl-RS"/>
              </w:rPr>
            </w:pPr>
            <w:r>
              <w:rPr>
                <w:rFonts w:asciiTheme="minorHAnsi" w:hAnsiTheme="minorHAnsi" w:cstheme="minorHAnsi"/>
                <w:szCs w:val="24"/>
                <w:lang w:val="sr-Cyrl-RS"/>
              </w:rPr>
              <w:t>Изношење чистог отпада</w:t>
            </w:r>
          </w:p>
        </w:tc>
        <w:tc>
          <w:tcPr>
            <w:tcW w:w="2972" w:type="dxa"/>
          </w:tcPr>
          <w:p w14:paraId="5EF428A2" w14:textId="4DBE9911" w:rsidR="00BF23C5" w:rsidRDefault="00BF23C5" w:rsidP="00BF23C5">
            <w:pPr>
              <w:spacing w:after="12" w:line="259" w:lineRule="auto"/>
              <w:ind w:left="0" w:right="0" w:firstLine="0"/>
              <w:jc w:val="center"/>
              <w:rPr>
                <w:rFonts w:asciiTheme="minorHAnsi" w:hAnsiTheme="minorHAnsi" w:cstheme="minorHAnsi"/>
                <w:szCs w:val="24"/>
                <w:lang w:val="sr-Cyrl-RS"/>
              </w:rPr>
            </w:pPr>
            <w:r>
              <w:rPr>
                <w:rFonts w:asciiTheme="minorHAnsi" w:hAnsiTheme="minorHAnsi" w:cstheme="minorHAnsi"/>
                <w:szCs w:val="24"/>
                <w:lang w:val="sr-Cyrl-RS"/>
              </w:rPr>
              <w:t>7,55</w:t>
            </w:r>
          </w:p>
        </w:tc>
      </w:tr>
      <w:tr w:rsidR="00BF23C5" w14:paraId="022F39F8" w14:textId="77777777" w:rsidTr="00BF23C5">
        <w:tc>
          <w:tcPr>
            <w:tcW w:w="2972" w:type="dxa"/>
            <w:shd w:val="clear" w:color="auto" w:fill="FBE4D5" w:themeFill="accent2" w:themeFillTint="33"/>
          </w:tcPr>
          <w:p w14:paraId="2120E5AA" w14:textId="66277BF4" w:rsidR="00BF23C5" w:rsidRPr="00BF23C5" w:rsidRDefault="00BF23C5" w:rsidP="00790701">
            <w:pPr>
              <w:spacing w:after="12" w:line="259" w:lineRule="auto"/>
              <w:ind w:left="0" w:right="0" w:firstLine="0"/>
              <w:rPr>
                <w:rFonts w:asciiTheme="minorHAnsi" w:hAnsiTheme="minorHAnsi" w:cstheme="minorHAnsi"/>
                <w:b/>
                <w:szCs w:val="24"/>
                <w:lang w:val="sr-Cyrl-RS"/>
              </w:rPr>
            </w:pPr>
            <w:r w:rsidRPr="00BF23C5">
              <w:rPr>
                <w:rFonts w:asciiTheme="minorHAnsi" w:hAnsiTheme="minorHAnsi" w:cstheme="minorHAnsi"/>
                <w:b/>
                <w:szCs w:val="24"/>
                <w:lang w:val="sr-Cyrl-RS"/>
              </w:rPr>
              <w:t>УКУПНА НЕТО ПОВРШИНА:</w:t>
            </w:r>
          </w:p>
        </w:tc>
        <w:tc>
          <w:tcPr>
            <w:tcW w:w="2972" w:type="dxa"/>
            <w:shd w:val="clear" w:color="auto" w:fill="FBE4D5" w:themeFill="accent2" w:themeFillTint="33"/>
          </w:tcPr>
          <w:p w14:paraId="061779A9" w14:textId="77777777" w:rsidR="00BF23C5" w:rsidRPr="00BF23C5" w:rsidRDefault="00BF23C5" w:rsidP="00790701">
            <w:pPr>
              <w:spacing w:after="12" w:line="259" w:lineRule="auto"/>
              <w:ind w:left="0" w:right="0" w:firstLine="0"/>
              <w:rPr>
                <w:rFonts w:asciiTheme="minorHAnsi" w:hAnsiTheme="minorHAnsi" w:cstheme="minorHAnsi"/>
                <w:b/>
                <w:szCs w:val="24"/>
                <w:lang w:val="sr-Cyrl-RS"/>
              </w:rPr>
            </w:pPr>
          </w:p>
        </w:tc>
        <w:tc>
          <w:tcPr>
            <w:tcW w:w="2972" w:type="dxa"/>
            <w:shd w:val="clear" w:color="auto" w:fill="FBE4D5" w:themeFill="accent2" w:themeFillTint="33"/>
          </w:tcPr>
          <w:p w14:paraId="4DA30623" w14:textId="5BD1260D" w:rsidR="00BF23C5" w:rsidRPr="00BF23C5" w:rsidRDefault="00BF23C5" w:rsidP="00BF23C5">
            <w:pPr>
              <w:spacing w:after="12" w:line="259" w:lineRule="auto"/>
              <w:ind w:left="0" w:right="0" w:firstLine="0"/>
              <w:jc w:val="center"/>
              <w:rPr>
                <w:rFonts w:asciiTheme="minorHAnsi" w:hAnsiTheme="minorHAnsi" w:cstheme="minorHAnsi"/>
                <w:b/>
                <w:szCs w:val="24"/>
                <w:lang w:val="sr-Cyrl-RS"/>
              </w:rPr>
            </w:pPr>
            <w:r w:rsidRPr="00BF23C5">
              <w:rPr>
                <w:rFonts w:asciiTheme="minorHAnsi" w:hAnsiTheme="minorHAnsi" w:cstheme="minorHAnsi"/>
                <w:b/>
                <w:szCs w:val="24"/>
                <w:lang w:val="sr-Cyrl-RS"/>
              </w:rPr>
              <w:t>84,05</w:t>
            </w:r>
          </w:p>
        </w:tc>
      </w:tr>
      <w:tr w:rsidR="00BF23C5" w14:paraId="00F52D03" w14:textId="77777777" w:rsidTr="00BF23C5">
        <w:tc>
          <w:tcPr>
            <w:tcW w:w="2972" w:type="dxa"/>
            <w:shd w:val="clear" w:color="auto" w:fill="FBE4D5" w:themeFill="accent2" w:themeFillTint="33"/>
          </w:tcPr>
          <w:p w14:paraId="68CF9CFB" w14:textId="71BA140F" w:rsidR="00BF23C5" w:rsidRPr="00BF23C5" w:rsidRDefault="00BF23C5" w:rsidP="00790701">
            <w:pPr>
              <w:spacing w:after="12" w:line="259" w:lineRule="auto"/>
              <w:ind w:left="0" w:right="0" w:firstLine="0"/>
              <w:rPr>
                <w:rFonts w:asciiTheme="minorHAnsi" w:hAnsiTheme="minorHAnsi" w:cstheme="minorHAnsi"/>
                <w:b/>
                <w:szCs w:val="24"/>
                <w:lang w:val="sr-Cyrl-RS"/>
              </w:rPr>
            </w:pPr>
            <w:r w:rsidRPr="00BF23C5">
              <w:rPr>
                <w:rFonts w:asciiTheme="minorHAnsi" w:hAnsiTheme="minorHAnsi" w:cstheme="minorHAnsi"/>
                <w:b/>
                <w:szCs w:val="24"/>
                <w:lang w:val="sr-Cyrl-RS"/>
              </w:rPr>
              <w:t>УКУПНА БРУТО ПОВРШИНА:</w:t>
            </w:r>
          </w:p>
        </w:tc>
        <w:tc>
          <w:tcPr>
            <w:tcW w:w="2972" w:type="dxa"/>
            <w:shd w:val="clear" w:color="auto" w:fill="FBE4D5" w:themeFill="accent2" w:themeFillTint="33"/>
          </w:tcPr>
          <w:p w14:paraId="7FC64ABC" w14:textId="77777777" w:rsidR="00BF23C5" w:rsidRPr="00BF23C5" w:rsidRDefault="00BF23C5" w:rsidP="00790701">
            <w:pPr>
              <w:spacing w:after="12" w:line="259" w:lineRule="auto"/>
              <w:ind w:left="0" w:right="0" w:firstLine="0"/>
              <w:rPr>
                <w:rFonts w:asciiTheme="minorHAnsi" w:hAnsiTheme="minorHAnsi" w:cstheme="minorHAnsi"/>
                <w:b/>
                <w:szCs w:val="24"/>
                <w:lang w:val="sr-Cyrl-RS"/>
              </w:rPr>
            </w:pPr>
          </w:p>
        </w:tc>
        <w:tc>
          <w:tcPr>
            <w:tcW w:w="2972" w:type="dxa"/>
            <w:shd w:val="clear" w:color="auto" w:fill="FBE4D5" w:themeFill="accent2" w:themeFillTint="33"/>
          </w:tcPr>
          <w:p w14:paraId="752E014F" w14:textId="01AD983E" w:rsidR="00BF23C5" w:rsidRPr="00BF23C5" w:rsidRDefault="00BF23C5" w:rsidP="00BF23C5">
            <w:pPr>
              <w:spacing w:after="12" w:line="259" w:lineRule="auto"/>
              <w:ind w:left="0" w:right="0" w:firstLine="0"/>
              <w:jc w:val="center"/>
              <w:rPr>
                <w:rFonts w:asciiTheme="minorHAnsi" w:hAnsiTheme="minorHAnsi" w:cstheme="minorHAnsi"/>
                <w:b/>
                <w:szCs w:val="24"/>
                <w:lang w:val="sr-Cyrl-RS"/>
              </w:rPr>
            </w:pPr>
            <w:r w:rsidRPr="00BF23C5">
              <w:rPr>
                <w:rFonts w:asciiTheme="minorHAnsi" w:hAnsiTheme="minorHAnsi" w:cstheme="minorHAnsi"/>
                <w:b/>
                <w:szCs w:val="24"/>
                <w:lang w:val="sr-Cyrl-RS"/>
              </w:rPr>
              <w:t>106,50</w:t>
            </w:r>
          </w:p>
        </w:tc>
      </w:tr>
    </w:tbl>
    <w:p w14:paraId="3AF6CF1A" w14:textId="77777777" w:rsidR="00BF23C5" w:rsidRDefault="00BF23C5" w:rsidP="00790701">
      <w:pPr>
        <w:spacing w:after="12" w:line="259" w:lineRule="auto"/>
        <w:ind w:right="0"/>
        <w:rPr>
          <w:rFonts w:asciiTheme="minorHAnsi" w:hAnsiTheme="minorHAnsi" w:cstheme="minorHAnsi"/>
          <w:szCs w:val="24"/>
          <w:lang w:val="sr-Cyrl-RS"/>
        </w:rPr>
      </w:pPr>
    </w:p>
    <w:p w14:paraId="0B356A2E" w14:textId="5CA03FEE" w:rsidR="00D6730A" w:rsidRDefault="00D6730A" w:rsidP="003871DA">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Након реконструкције и доградње, Комплкс УКЦ Крагујевац ће генерисати 420 </w:t>
      </w:r>
      <w:r w:rsidR="002D6FC4">
        <w:rPr>
          <w:rFonts w:asciiTheme="minorHAnsi" w:hAnsiTheme="minorHAnsi" w:cstheme="minorHAnsi"/>
          <w:szCs w:val="24"/>
          <w:lang w:val="sr-Latn-RS"/>
        </w:rPr>
        <w:t>kg</w:t>
      </w:r>
      <w:r>
        <w:rPr>
          <w:rFonts w:asciiTheme="minorHAnsi" w:hAnsiTheme="minorHAnsi" w:cstheme="minorHAnsi"/>
          <w:szCs w:val="24"/>
          <w:lang w:val="sr-Cyrl-RS"/>
        </w:rPr>
        <w:t>/</w:t>
      </w:r>
      <w:r w:rsidR="002D6FC4">
        <w:rPr>
          <w:rFonts w:asciiTheme="minorHAnsi" w:hAnsiTheme="minorHAnsi" w:cstheme="minorHAnsi"/>
          <w:szCs w:val="24"/>
          <w:lang w:val="sr-Latn-RS"/>
        </w:rPr>
        <w:t xml:space="preserve">dan </w:t>
      </w:r>
      <w:r>
        <w:rPr>
          <w:rFonts w:asciiTheme="minorHAnsi" w:hAnsiTheme="minorHAnsi" w:cstheme="minorHAnsi"/>
          <w:szCs w:val="24"/>
          <w:lang w:val="sr-Cyrl-RS"/>
        </w:rPr>
        <w:t xml:space="preserve">медицинског отпада. </w:t>
      </w:r>
    </w:p>
    <w:p w14:paraId="469AE604" w14:textId="77777777" w:rsidR="00D6730A" w:rsidRDefault="00D6730A" w:rsidP="003871DA">
      <w:pPr>
        <w:spacing w:after="12" w:line="259" w:lineRule="auto"/>
        <w:ind w:right="0"/>
        <w:rPr>
          <w:rFonts w:asciiTheme="minorHAnsi" w:hAnsiTheme="minorHAnsi" w:cstheme="minorHAnsi"/>
          <w:szCs w:val="24"/>
          <w:lang w:val="sr-Cyrl-RS"/>
        </w:rPr>
      </w:pPr>
    </w:p>
    <w:p w14:paraId="3F7700B1" w14:textId="55C2C27B" w:rsidR="00D6730A" w:rsidRDefault="00D6730A" w:rsidP="00D6730A">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Предвиђен број циклуса у објекту: 2</w:t>
      </w:r>
    </w:p>
    <w:p w14:paraId="5C414692" w14:textId="4BC30CD6" w:rsidR="00D6730A" w:rsidRDefault="00D6730A" w:rsidP="003871DA">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Трајање циклуса: 90 </w:t>
      </w:r>
      <w:r w:rsidR="00DF3B03">
        <w:rPr>
          <w:rFonts w:asciiTheme="minorHAnsi" w:hAnsiTheme="minorHAnsi" w:cstheme="minorHAnsi"/>
          <w:szCs w:val="24"/>
          <w:lang w:val="sr-Latn-RS"/>
        </w:rPr>
        <w:t>min</w:t>
      </w:r>
      <w:r>
        <w:rPr>
          <w:rFonts w:asciiTheme="minorHAnsi" w:hAnsiTheme="minorHAnsi" w:cstheme="minorHAnsi"/>
          <w:szCs w:val="24"/>
          <w:lang w:val="sr-Cyrl-RS"/>
        </w:rPr>
        <w:t xml:space="preserve"> (стерилизације) + 50 </w:t>
      </w:r>
      <w:r w:rsidR="00DF3B03">
        <w:rPr>
          <w:rFonts w:asciiTheme="minorHAnsi" w:hAnsiTheme="minorHAnsi" w:cstheme="minorHAnsi"/>
          <w:szCs w:val="24"/>
          <w:lang w:val="sr-Latn-RS"/>
        </w:rPr>
        <w:t>min</w:t>
      </w:r>
      <w:r>
        <w:rPr>
          <w:rFonts w:asciiTheme="minorHAnsi" w:hAnsiTheme="minorHAnsi" w:cstheme="minorHAnsi"/>
          <w:szCs w:val="24"/>
          <w:lang w:val="sr-Cyrl-RS"/>
        </w:rPr>
        <w:t xml:space="preserve"> (припреме и прађњења стерилизатора)</w:t>
      </w:r>
    </w:p>
    <w:p w14:paraId="31C525D7" w14:textId="3ED796FA" w:rsidR="00D6730A" w:rsidRDefault="00D6730A" w:rsidP="003871DA">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Број стерилизатора: 3</w:t>
      </w:r>
    </w:p>
    <w:p w14:paraId="0C0F37AD" w14:textId="32BF8CE9" w:rsidR="00D6730A" w:rsidRDefault="00D6730A" w:rsidP="003871DA">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За један циклус приликом рада сва три стерилизатора обрађује се следећа количина инфективног отпада:</w:t>
      </w:r>
    </w:p>
    <w:p w14:paraId="30F64D80" w14:textId="15AD6DF8" w:rsidR="00D6730A" w:rsidRPr="00D6730A" w:rsidRDefault="00D6730A" w:rsidP="003871DA">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3*87,1 </w:t>
      </w:r>
      <w:r w:rsidR="00DF3B03">
        <w:rPr>
          <w:rFonts w:asciiTheme="minorHAnsi" w:hAnsiTheme="minorHAnsi" w:cstheme="minorHAnsi"/>
          <w:szCs w:val="24"/>
          <w:lang w:val="sr-Latn-RS"/>
        </w:rPr>
        <w:t>kg</w:t>
      </w:r>
      <w:r>
        <w:rPr>
          <w:rFonts w:asciiTheme="minorHAnsi" w:hAnsiTheme="minorHAnsi" w:cstheme="minorHAnsi"/>
          <w:szCs w:val="24"/>
        </w:rPr>
        <w:t xml:space="preserve">=261.3 </w:t>
      </w:r>
      <w:r w:rsidR="00DF3B03">
        <w:rPr>
          <w:rFonts w:asciiTheme="minorHAnsi" w:hAnsiTheme="minorHAnsi" w:cstheme="minorHAnsi"/>
          <w:szCs w:val="24"/>
          <w:lang w:val="sr-Latn-RS"/>
        </w:rPr>
        <w:t>kg</w:t>
      </w:r>
      <w:r>
        <w:rPr>
          <w:rFonts w:asciiTheme="minorHAnsi" w:hAnsiTheme="minorHAnsi" w:cstheme="minorHAnsi"/>
          <w:szCs w:val="24"/>
          <w:lang w:val="sr-Cyrl-RS"/>
        </w:rPr>
        <w:t xml:space="preserve"> инфективног отпада</w:t>
      </w:r>
    </w:p>
    <w:p w14:paraId="06F15872" w14:textId="6F2C549D" w:rsidR="00D6730A" w:rsidRDefault="00D6730A" w:rsidP="00D6730A">
      <w:pPr>
        <w:spacing w:after="12" w:line="259" w:lineRule="auto"/>
        <w:ind w:right="0"/>
        <w:rPr>
          <w:rFonts w:asciiTheme="minorHAnsi" w:hAnsiTheme="minorHAnsi" w:cstheme="minorHAnsi"/>
          <w:szCs w:val="24"/>
          <w:lang w:val="sr-Cyrl-RS"/>
        </w:rPr>
      </w:pPr>
    </w:p>
    <w:p w14:paraId="12B6F7FC" w14:textId="09B0DA9D" w:rsidR="00D6730A" w:rsidRDefault="00D6730A" w:rsidP="00D6730A">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На основу количине генерисаног отпада, и капацитета стерилизације отпада у једном циклусу, усваја се да су на дневном нивоу довољна два циклуса стрилизације како би се постигао жељени капацитет. </w:t>
      </w:r>
    </w:p>
    <w:p w14:paraId="798D8E59" w14:textId="77777777" w:rsidR="00D6730A" w:rsidRDefault="00D6730A" w:rsidP="003871DA">
      <w:pPr>
        <w:spacing w:after="12" w:line="259" w:lineRule="auto"/>
        <w:ind w:right="0"/>
        <w:rPr>
          <w:rFonts w:asciiTheme="minorHAnsi" w:hAnsiTheme="minorHAnsi" w:cstheme="minorHAnsi"/>
          <w:szCs w:val="24"/>
          <w:lang w:val="sr-Cyrl-RS"/>
        </w:rPr>
      </w:pPr>
    </w:p>
    <w:p w14:paraId="0ABF7543" w14:textId="6567D2F3" w:rsidR="00BF23C5" w:rsidRDefault="003871DA" w:rsidP="003871DA">
      <w:pPr>
        <w:spacing w:after="12" w:line="259" w:lineRule="auto"/>
        <w:ind w:right="0"/>
        <w:rPr>
          <w:rFonts w:asciiTheme="minorHAnsi" w:hAnsiTheme="minorHAnsi" w:cstheme="minorHAnsi"/>
          <w:szCs w:val="24"/>
          <w:lang w:val="sr-Cyrl-RS"/>
        </w:rPr>
      </w:pPr>
      <w:r w:rsidRPr="003871DA">
        <w:rPr>
          <w:rFonts w:asciiTheme="minorHAnsi" w:hAnsiTheme="minorHAnsi" w:cstheme="minorHAnsi"/>
          <w:szCs w:val="24"/>
          <w:lang w:val="sr-Cyrl-RS"/>
        </w:rPr>
        <w:t>Радно вр</w:t>
      </w:r>
      <w:r w:rsidRPr="006272A5">
        <w:rPr>
          <w:rFonts w:asciiTheme="minorHAnsi" w:hAnsiTheme="minorHAnsi" w:cstheme="minorHAnsi"/>
          <w:szCs w:val="24"/>
          <w:lang w:val="sr-Cyrl-RS"/>
        </w:rPr>
        <w:t>еме постројења за третман инфективног медицинског отпада је од понедељка до петка је</w:t>
      </w:r>
      <w:r>
        <w:rPr>
          <w:rFonts w:asciiTheme="minorHAnsi" w:hAnsiTheme="minorHAnsi" w:cstheme="minorHAnsi"/>
          <w:szCs w:val="24"/>
          <w:lang w:val="sr-Cyrl-RS"/>
        </w:rPr>
        <w:t xml:space="preserve"> </w:t>
      </w:r>
      <w:r w:rsidRPr="006272A5">
        <w:rPr>
          <w:rFonts w:asciiTheme="minorHAnsi" w:hAnsiTheme="minorHAnsi" w:cstheme="minorHAnsi"/>
          <w:szCs w:val="24"/>
          <w:lang w:val="sr-Cyrl-RS"/>
        </w:rPr>
        <w:t>08.00 – 22.00</w:t>
      </w:r>
      <w:r w:rsidR="002D6FC4">
        <w:rPr>
          <w:rFonts w:asciiTheme="minorHAnsi" w:hAnsiTheme="minorHAnsi" w:cstheme="minorHAnsi"/>
          <w:szCs w:val="24"/>
          <w:lang w:val="sr-Latn-RS"/>
        </w:rPr>
        <w:t xml:space="preserve"> h</w:t>
      </w:r>
      <w:r w:rsidRPr="006272A5">
        <w:rPr>
          <w:rFonts w:asciiTheme="minorHAnsi" w:hAnsiTheme="minorHAnsi" w:cstheme="minorHAnsi"/>
          <w:szCs w:val="24"/>
          <w:lang w:val="sr-Cyrl-RS"/>
        </w:rPr>
        <w:t>.</w:t>
      </w:r>
    </w:p>
    <w:p w14:paraId="34665B0E" w14:textId="3764E60C" w:rsidR="00D9511F" w:rsidRDefault="00D9511F">
      <w:pPr>
        <w:spacing w:after="160" w:line="259" w:lineRule="auto"/>
        <w:ind w:left="0" w:right="0" w:firstLine="0"/>
        <w:jc w:val="left"/>
        <w:rPr>
          <w:rFonts w:asciiTheme="minorHAnsi" w:hAnsiTheme="minorHAnsi" w:cstheme="minorHAnsi"/>
          <w:szCs w:val="24"/>
          <w:lang w:val="sr-Cyrl-RS"/>
        </w:rPr>
      </w:pPr>
      <w:r>
        <w:rPr>
          <w:rFonts w:asciiTheme="minorHAnsi" w:hAnsiTheme="minorHAnsi" w:cstheme="minorHAnsi"/>
          <w:szCs w:val="24"/>
          <w:lang w:val="sr-Cyrl-RS"/>
        </w:rPr>
        <w:br w:type="page"/>
      </w:r>
    </w:p>
    <w:p w14:paraId="09D53D69" w14:textId="42A86C71" w:rsidR="009B7DC4" w:rsidRPr="009B7DC4" w:rsidRDefault="003229A8" w:rsidP="00D9511F">
      <w:pPr>
        <w:pStyle w:val="Heading2"/>
        <w:ind w:left="0" w:right="3030" w:firstLine="0"/>
        <w:rPr>
          <w:lang w:val="sr-Cyrl-RS"/>
        </w:rPr>
      </w:pPr>
      <w:bookmarkStart w:id="12" w:name="_Toc192239287"/>
      <w:r>
        <w:rPr>
          <w:lang w:val="sr-Cyrl-RS"/>
        </w:rPr>
        <w:lastRenderedPageBreak/>
        <w:t xml:space="preserve">3.7. </w:t>
      </w:r>
      <w:r w:rsidR="009B7DC4" w:rsidRPr="009B7DC4">
        <w:rPr>
          <w:lang w:val="sr-Cyrl-RS"/>
        </w:rPr>
        <w:t>Моrуће кумулирање са ефектима других пројеката</w:t>
      </w:r>
      <w:bookmarkEnd w:id="12"/>
    </w:p>
    <w:p w14:paraId="4136C5E5" w14:textId="77777777" w:rsidR="009B7DC4" w:rsidRDefault="009B7DC4" w:rsidP="009B7DC4">
      <w:pPr>
        <w:spacing w:after="12" w:line="259" w:lineRule="auto"/>
        <w:ind w:right="0"/>
        <w:rPr>
          <w:rFonts w:asciiTheme="minorHAnsi" w:hAnsiTheme="minorHAnsi" w:cstheme="minorHAnsi"/>
          <w:szCs w:val="24"/>
          <w:lang w:val="sr-Cyrl-RS"/>
        </w:rPr>
      </w:pPr>
    </w:p>
    <w:p w14:paraId="6234586D" w14:textId="429AF137" w:rsidR="009B7DC4" w:rsidRPr="009B7DC4" w:rsidRDefault="009B7DC4" w:rsidP="009B7DC4">
      <w:pPr>
        <w:spacing w:after="12" w:line="259" w:lineRule="auto"/>
        <w:ind w:right="0"/>
        <w:rPr>
          <w:rFonts w:asciiTheme="minorHAnsi" w:hAnsiTheme="minorHAnsi" w:cstheme="minorHAnsi"/>
          <w:szCs w:val="24"/>
          <w:lang w:val="sr-Cyrl-RS"/>
        </w:rPr>
      </w:pPr>
      <w:r w:rsidRPr="009B7DC4">
        <w:rPr>
          <w:rFonts w:asciiTheme="minorHAnsi" w:hAnsiTheme="minorHAnsi" w:cstheme="minorHAnsi"/>
          <w:szCs w:val="24"/>
          <w:lang w:val="sr-Cyrl-RS"/>
        </w:rPr>
        <w:t xml:space="preserve">Могућа кумулативна дејства са већ реапизованим пројектима, </w:t>
      </w:r>
      <w:r>
        <w:rPr>
          <w:rFonts w:asciiTheme="minorHAnsi" w:hAnsiTheme="minorHAnsi" w:cstheme="minorHAnsi"/>
          <w:szCs w:val="24"/>
          <w:lang w:val="sr-Cyrl-RS"/>
        </w:rPr>
        <w:t xml:space="preserve">на локацији и окружењу, могу се </w:t>
      </w:r>
      <w:r w:rsidRPr="009B7DC4">
        <w:rPr>
          <w:rFonts w:asciiTheme="minorHAnsi" w:hAnsiTheme="minorHAnsi" w:cstheme="minorHAnsi"/>
          <w:szCs w:val="24"/>
          <w:lang w:val="sr-Cyrl-RS"/>
        </w:rPr>
        <w:t>дати на основу анализе и карактеристика предметног и остали</w:t>
      </w:r>
      <w:r>
        <w:rPr>
          <w:rFonts w:asciiTheme="minorHAnsi" w:hAnsiTheme="minorHAnsi" w:cstheme="minorHAnsi"/>
          <w:szCs w:val="24"/>
          <w:lang w:val="sr-Cyrl-RS"/>
        </w:rPr>
        <w:t xml:space="preserve">х пројеката, могућих утицаја из </w:t>
      </w:r>
      <w:r w:rsidRPr="009B7DC4">
        <w:rPr>
          <w:rFonts w:asciiTheme="minorHAnsi" w:hAnsiTheme="minorHAnsi" w:cstheme="minorHAnsi"/>
          <w:szCs w:val="24"/>
          <w:lang w:val="sr-Cyrl-RS"/>
        </w:rPr>
        <w:t>окружења и вредновања могућих узајамних утицаја.</w:t>
      </w:r>
    </w:p>
    <w:p w14:paraId="4D24A6EB" w14:textId="77777777" w:rsidR="009B7DC4" w:rsidRDefault="009B7DC4" w:rsidP="009B7DC4">
      <w:pPr>
        <w:spacing w:after="12" w:line="259" w:lineRule="auto"/>
        <w:ind w:right="0"/>
        <w:rPr>
          <w:rFonts w:asciiTheme="minorHAnsi" w:hAnsiTheme="minorHAnsi" w:cstheme="minorHAnsi"/>
          <w:szCs w:val="24"/>
          <w:lang w:val="sr-Cyrl-RS"/>
        </w:rPr>
      </w:pPr>
    </w:p>
    <w:p w14:paraId="67AB0A8E" w14:textId="5767D9E6" w:rsidR="009B7DC4" w:rsidRDefault="009B7DC4" w:rsidP="009B7DC4">
      <w:pPr>
        <w:spacing w:after="12" w:line="259" w:lineRule="auto"/>
        <w:ind w:right="0"/>
        <w:rPr>
          <w:rFonts w:asciiTheme="minorHAnsi" w:hAnsiTheme="minorHAnsi" w:cstheme="minorHAnsi"/>
          <w:szCs w:val="24"/>
          <w:lang w:val="sr-Cyrl-RS"/>
        </w:rPr>
      </w:pPr>
      <w:r w:rsidRPr="009B7DC4">
        <w:rPr>
          <w:rFonts w:asciiTheme="minorHAnsi" w:hAnsiTheme="minorHAnsi" w:cstheme="minorHAnsi"/>
          <w:szCs w:val="24"/>
          <w:lang w:val="sr-Cyrl-RS"/>
        </w:rPr>
        <w:t>Редовни рад постројења не представља претњу по животну средину на локацији и у околини, с</w:t>
      </w:r>
      <w:r>
        <w:rPr>
          <w:rFonts w:asciiTheme="minorHAnsi" w:hAnsiTheme="minorHAnsi" w:cstheme="minorHAnsi"/>
          <w:szCs w:val="24"/>
          <w:lang w:val="sr-Cyrl-RS"/>
        </w:rPr>
        <w:t xml:space="preserve"> </w:t>
      </w:r>
      <w:r w:rsidRPr="009B7DC4">
        <w:rPr>
          <w:rFonts w:asciiTheme="minorHAnsi" w:hAnsiTheme="minorHAnsi" w:cstheme="minorHAnsi"/>
          <w:szCs w:val="24"/>
          <w:lang w:val="sr-Cyrl-RS"/>
        </w:rPr>
        <w:t>обзиром на то да је извршен избор локације, избор најбољих техничко-технолошких решења и</w:t>
      </w:r>
      <w:r>
        <w:rPr>
          <w:rFonts w:asciiTheme="minorHAnsi" w:hAnsiTheme="minorHAnsi" w:cstheme="minorHAnsi"/>
          <w:szCs w:val="24"/>
          <w:lang w:val="sr-Cyrl-RS"/>
        </w:rPr>
        <w:t xml:space="preserve"> </w:t>
      </w:r>
      <w:r w:rsidRPr="009B7DC4">
        <w:rPr>
          <w:rFonts w:asciiTheme="minorHAnsi" w:hAnsiTheme="minorHAnsi" w:cstheme="minorHAnsi"/>
          <w:szCs w:val="24"/>
          <w:lang w:val="sr-Cyrl-RS"/>
        </w:rPr>
        <w:t>планирано управљање постројењем и отпадом који се третира,</w:t>
      </w:r>
      <w:r>
        <w:rPr>
          <w:rFonts w:asciiTheme="minorHAnsi" w:hAnsiTheme="minorHAnsi" w:cstheme="minorHAnsi"/>
          <w:szCs w:val="24"/>
          <w:lang w:val="sr-Cyrl-RS"/>
        </w:rPr>
        <w:t xml:space="preserve"> на начин на који неће угрозити </w:t>
      </w:r>
      <w:r w:rsidRPr="009B7DC4">
        <w:rPr>
          <w:rFonts w:asciiTheme="minorHAnsi" w:hAnsiTheme="minorHAnsi" w:cstheme="minorHAnsi"/>
          <w:szCs w:val="24"/>
          <w:lang w:val="sr-Cyrl-RS"/>
        </w:rPr>
        <w:t>животну средину.</w:t>
      </w:r>
    </w:p>
    <w:p w14:paraId="461F1E3A" w14:textId="77777777" w:rsidR="009B7DC4" w:rsidRPr="009B7DC4" w:rsidRDefault="009B7DC4" w:rsidP="009B7DC4">
      <w:pPr>
        <w:spacing w:after="12" w:line="259" w:lineRule="auto"/>
        <w:ind w:right="0"/>
        <w:rPr>
          <w:rFonts w:asciiTheme="minorHAnsi" w:hAnsiTheme="minorHAnsi" w:cstheme="minorHAnsi"/>
          <w:szCs w:val="24"/>
          <w:lang w:val="sr-Cyrl-RS"/>
        </w:rPr>
      </w:pPr>
    </w:p>
    <w:p w14:paraId="3E50DE39" w14:textId="4821C884" w:rsidR="00AB099D" w:rsidRDefault="009B7DC4" w:rsidP="00880CD9">
      <w:pPr>
        <w:spacing w:after="12" w:line="259" w:lineRule="auto"/>
        <w:ind w:right="0"/>
        <w:rPr>
          <w:rFonts w:asciiTheme="minorHAnsi" w:hAnsiTheme="minorHAnsi" w:cstheme="minorHAnsi"/>
          <w:szCs w:val="24"/>
          <w:lang w:val="sr-Cyrl-RS"/>
        </w:rPr>
      </w:pPr>
      <w:r w:rsidRPr="009B7DC4">
        <w:rPr>
          <w:rFonts w:asciiTheme="minorHAnsi" w:hAnsiTheme="minorHAnsi" w:cstheme="minorHAnsi"/>
          <w:szCs w:val="24"/>
          <w:lang w:val="sr-Cyrl-RS"/>
        </w:rPr>
        <w:t>Применом мера превенције, спречавања, смањења потенц</w:t>
      </w:r>
      <w:r w:rsidR="00880CD9">
        <w:rPr>
          <w:rFonts w:asciiTheme="minorHAnsi" w:hAnsiTheme="minorHAnsi" w:cstheme="minorHAnsi"/>
          <w:szCs w:val="24"/>
          <w:lang w:val="sr-Cyrl-RS"/>
        </w:rPr>
        <w:t xml:space="preserve">ијалних утицаја и заштите током </w:t>
      </w:r>
      <w:r w:rsidRPr="009B7DC4">
        <w:rPr>
          <w:rFonts w:asciiTheme="minorHAnsi" w:hAnsiTheme="minorHAnsi" w:cstheme="minorHAnsi"/>
          <w:szCs w:val="24"/>
          <w:lang w:val="sr-Cyrl-RS"/>
        </w:rPr>
        <w:t>редовног рада постројења за третман сопственог инфек</w:t>
      </w:r>
      <w:r w:rsidR="00880CD9">
        <w:rPr>
          <w:rFonts w:asciiTheme="minorHAnsi" w:hAnsiTheme="minorHAnsi" w:cstheme="minorHAnsi"/>
          <w:szCs w:val="24"/>
          <w:lang w:val="sr-Cyrl-RS"/>
        </w:rPr>
        <w:t xml:space="preserve">тивног медицинског отпада, мера </w:t>
      </w:r>
      <w:r w:rsidRPr="009B7DC4">
        <w:rPr>
          <w:rFonts w:asciiTheme="minorHAnsi" w:hAnsiTheme="minorHAnsi" w:cstheme="minorHAnsi"/>
          <w:szCs w:val="24"/>
          <w:lang w:val="sr-Cyrl-RS"/>
        </w:rPr>
        <w:t>отклањања и спречавања негативних утицаја, мера заштите</w:t>
      </w:r>
      <w:r w:rsidR="00880CD9">
        <w:rPr>
          <w:rFonts w:asciiTheme="minorHAnsi" w:hAnsiTheme="minorHAnsi" w:cstheme="minorHAnsi"/>
          <w:szCs w:val="24"/>
          <w:lang w:val="sr-Cyrl-RS"/>
        </w:rPr>
        <w:t xml:space="preserve"> и мониторинга животне средине, </w:t>
      </w:r>
      <w:r w:rsidRPr="009B7DC4">
        <w:rPr>
          <w:rFonts w:asciiTheme="minorHAnsi" w:hAnsiTheme="minorHAnsi" w:cstheme="minorHAnsi"/>
          <w:szCs w:val="24"/>
          <w:lang w:val="sr-Cyrl-RS"/>
        </w:rPr>
        <w:t>поштовањем норми и стандарда за предметну делатност, закон</w:t>
      </w:r>
      <w:r w:rsidR="00880CD9">
        <w:rPr>
          <w:rFonts w:asciiTheme="minorHAnsi" w:hAnsiTheme="minorHAnsi" w:cstheme="minorHAnsi"/>
          <w:szCs w:val="24"/>
          <w:lang w:val="sr-Cyrl-RS"/>
        </w:rPr>
        <w:t xml:space="preserve">ских прописа и услова надлежних </w:t>
      </w:r>
      <w:r w:rsidRPr="009B7DC4">
        <w:rPr>
          <w:rFonts w:asciiTheme="minorHAnsi" w:hAnsiTheme="minorHAnsi" w:cstheme="minorHAnsi"/>
          <w:szCs w:val="24"/>
          <w:lang w:val="sr-Cyrl-RS"/>
        </w:rPr>
        <w:t xml:space="preserve">органа, јавних и комуналних предузећа, може се очекивати да </w:t>
      </w:r>
      <w:r w:rsidR="00880CD9">
        <w:rPr>
          <w:rFonts w:asciiTheme="minorHAnsi" w:hAnsiTheme="minorHAnsi" w:cstheme="minorHAnsi"/>
          <w:szCs w:val="24"/>
          <w:lang w:val="sr-Cyrl-RS"/>
        </w:rPr>
        <w:t xml:space="preserve">предметни Пројекат неће утицати </w:t>
      </w:r>
      <w:r w:rsidRPr="009B7DC4">
        <w:rPr>
          <w:rFonts w:asciiTheme="minorHAnsi" w:hAnsiTheme="minorHAnsi" w:cstheme="minorHAnsi"/>
          <w:szCs w:val="24"/>
          <w:lang w:val="sr-Cyrl-RS"/>
        </w:rPr>
        <w:t>на квапитет животне средине, са аспекта могућих кумулативних и синергетских ефеката.</w:t>
      </w:r>
    </w:p>
    <w:p w14:paraId="53163CD4" w14:textId="77777777" w:rsidR="00880CD9" w:rsidRDefault="00880CD9" w:rsidP="00880CD9">
      <w:pPr>
        <w:spacing w:after="12" w:line="259" w:lineRule="auto"/>
        <w:ind w:right="0"/>
        <w:rPr>
          <w:rFonts w:asciiTheme="minorHAnsi" w:hAnsiTheme="minorHAnsi" w:cstheme="minorHAnsi"/>
          <w:szCs w:val="24"/>
          <w:lang w:val="sr-Cyrl-RS"/>
        </w:rPr>
      </w:pPr>
    </w:p>
    <w:p w14:paraId="172878CB" w14:textId="5560DEAD" w:rsidR="00880CD9" w:rsidRDefault="00880CD9" w:rsidP="00880CD9">
      <w:pPr>
        <w:spacing w:after="12" w:line="259" w:lineRule="auto"/>
        <w:ind w:right="0"/>
        <w:rPr>
          <w:rFonts w:asciiTheme="minorHAnsi" w:hAnsiTheme="minorHAnsi" w:cstheme="minorHAnsi"/>
          <w:szCs w:val="24"/>
          <w:lang w:val="sr-Cyrl-RS"/>
        </w:rPr>
      </w:pPr>
      <w:r w:rsidRPr="00880CD9">
        <w:rPr>
          <w:rFonts w:asciiTheme="minorHAnsi" w:hAnsiTheme="minorHAnsi" w:cstheme="minorHAnsi"/>
          <w:szCs w:val="24"/>
          <w:lang w:val="sr-Cyrl-RS"/>
        </w:rPr>
        <w:t>На основу анализе локације и карактеристика предметног Проје</w:t>
      </w:r>
      <w:r>
        <w:rPr>
          <w:rFonts w:asciiTheme="minorHAnsi" w:hAnsiTheme="minorHAnsi" w:cstheme="minorHAnsi"/>
          <w:szCs w:val="24"/>
          <w:lang w:val="sr-Cyrl-RS"/>
        </w:rPr>
        <w:t xml:space="preserve">кта, услова непосредног и ширег </w:t>
      </w:r>
      <w:r w:rsidRPr="00880CD9">
        <w:rPr>
          <w:rFonts w:asciiTheme="minorHAnsi" w:hAnsiTheme="minorHAnsi" w:cstheme="minorHAnsi"/>
          <w:szCs w:val="24"/>
          <w:lang w:val="sr-Cyrl-RS"/>
        </w:rPr>
        <w:t>окружења, може се закључити да редовни рад планираног П</w:t>
      </w:r>
      <w:r>
        <w:rPr>
          <w:rFonts w:asciiTheme="minorHAnsi" w:hAnsiTheme="minorHAnsi" w:cstheme="minorHAnsi"/>
          <w:szCs w:val="24"/>
          <w:lang w:val="sr-Cyrl-RS"/>
        </w:rPr>
        <w:t xml:space="preserve">ројкета неће изазвати негативне </w:t>
      </w:r>
      <w:r w:rsidRPr="00880CD9">
        <w:rPr>
          <w:rFonts w:asciiTheme="minorHAnsi" w:hAnsiTheme="minorHAnsi" w:cstheme="minorHAnsi"/>
          <w:szCs w:val="24"/>
          <w:lang w:val="sr-Cyrl-RS"/>
        </w:rPr>
        <w:t>кумулативне ефекте по животну средину и здравље локалног становништв</w:t>
      </w:r>
      <w:r>
        <w:rPr>
          <w:rFonts w:asciiTheme="minorHAnsi" w:hAnsiTheme="minorHAnsi" w:cstheme="minorHAnsi"/>
          <w:szCs w:val="24"/>
          <w:lang w:val="sr-Cyrl-RS"/>
        </w:rPr>
        <w:t xml:space="preserve">а и осталих корисника </w:t>
      </w:r>
      <w:r w:rsidRPr="00880CD9">
        <w:rPr>
          <w:rFonts w:asciiTheme="minorHAnsi" w:hAnsiTheme="minorHAnsi" w:cstheme="minorHAnsi"/>
          <w:szCs w:val="24"/>
          <w:lang w:val="sr-Cyrl-RS"/>
        </w:rPr>
        <w:t>простора.</w:t>
      </w:r>
    </w:p>
    <w:p w14:paraId="06AECD2E" w14:textId="77777777" w:rsidR="00880CD9" w:rsidRDefault="00880CD9" w:rsidP="00880CD9">
      <w:pPr>
        <w:spacing w:after="12" w:line="259" w:lineRule="auto"/>
        <w:ind w:right="0"/>
        <w:rPr>
          <w:rFonts w:asciiTheme="minorHAnsi" w:hAnsiTheme="minorHAnsi" w:cstheme="minorHAnsi"/>
          <w:szCs w:val="24"/>
          <w:lang w:val="sr-Cyrl-RS"/>
        </w:rPr>
      </w:pPr>
    </w:p>
    <w:p w14:paraId="294137B5" w14:textId="30080356" w:rsidR="00880CD9" w:rsidRPr="00880CD9" w:rsidRDefault="003229A8" w:rsidP="003229A8">
      <w:pPr>
        <w:pStyle w:val="Heading2"/>
        <w:rPr>
          <w:lang w:val="sr-Cyrl-RS"/>
        </w:rPr>
      </w:pPr>
      <w:bookmarkStart w:id="13" w:name="_Toc192239288"/>
      <w:r>
        <w:rPr>
          <w:lang w:val="sr-Cyrl-RS"/>
        </w:rPr>
        <w:t xml:space="preserve">3.8. </w:t>
      </w:r>
      <w:r w:rsidR="00880CD9" w:rsidRPr="00880CD9">
        <w:rPr>
          <w:lang w:val="sr-Cyrl-RS"/>
        </w:rPr>
        <w:t>Коришће</w:t>
      </w:r>
      <w:r w:rsidR="00880CD9">
        <w:rPr>
          <w:lang w:val="sr-Cyrl-RS"/>
        </w:rPr>
        <w:t>ње природних ресурса и енергије</w:t>
      </w:r>
      <w:bookmarkEnd w:id="13"/>
    </w:p>
    <w:p w14:paraId="0743BB66" w14:textId="77777777" w:rsidR="00880CD9" w:rsidRDefault="00880CD9" w:rsidP="00880CD9">
      <w:pPr>
        <w:spacing w:after="12" w:line="259" w:lineRule="auto"/>
        <w:ind w:right="0"/>
        <w:rPr>
          <w:rFonts w:asciiTheme="minorHAnsi" w:hAnsiTheme="minorHAnsi" w:cstheme="minorHAnsi"/>
          <w:szCs w:val="24"/>
          <w:lang w:val="sr-Cyrl-RS"/>
        </w:rPr>
      </w:pPr>
    </w:p>
    <w:p w14:paraId="029113CD" w14:textId="6BFDF429" w:rsidR="00880CD9" w:rsidRPr="00880CD9" w:rsidRDefault="00880CD9" w:rsidP="00880CD9">
      <w:pPr>
        <w:spacing w:after="12" w:line="259" w:lineRule="auto"/>
        <w:ind w:right="0"/>
        <w:rPr>
          <w:rFonts w:asciiTheme="minorHAnsi" w:hAnsiTheme="minorHAnsi" w:cstheme="minorHAnsi"/>
          <w:szCs w:val="24"/>
          <w:lang w:val="sr-Cyrl-RS"/>
        </w:rPr>
      </w:pPr>
      <w:r w:rsidRPr="00880CD9">
        <w:rPr>
          <w:rFonts w:asciiTheme="minorHAnsi" w:hAnsiTheme="minorHAnsi" w:cstheme="minorHAnsi"/>
          <w:szCs w:val="24"/>
          <w:lang w:val="sr-Cyrl-RS"/>
        </w:rPr>
        <w:t>Постројење за третман инфективног медицинског отпада р</w:t>
      </w:r>
      <w:r>
        <w:rPr>
          <w:rFonts w:asciiTheme="minorHAnsi" w:hAnsiTheme="minorHAnsi" w:cstheme="minorHAnsi"/>
          <w:szCs w:val="24"/>
          <w:lang w:val="sr-Cyrl-RS"/>
        </w:rPr>
        <w:t xml:space="preserve">еализовано у претходном периоду </w:t>
      </w:r>
      <w:r w:rsidRPr="00880CD9">
        <w:rPr>
          <w:rFonts w:asciiTheme="minorHAnsi" w:hAnsiTheme="minorHAnsi" w:cstheme="minorHAnsi"/>
          <w:szCs w:val="24"/>
          <w:lang w:val="sr-Cyrl-RS"/>
        </w:rPr>
        <w:t>тако да Пројекат неће захтевати посебно коришћење при</w:t>
      </w:r>
      <w:r>
        <w:rPr>
          <w:rFonts w:asciiTheme="minorHAnsi" w:hAnsiTheme="minorHAnsi" w:cstheme="minorHAnsi"/>
          <w:szCs w:val="24"/>
          <w:lang w:val="sr-Cyrl-RS"/>
        </w:rPr>
        <w:t xml:space="preserve">родних обновљивих, необновљивих </w:t>
      </w:r>
      <w:r w:rsidRPr="00880CD9">
        <w:rPr>
          <w:rFonts w:asciiTheme="minorHAnsi" w:hAnsiTheme="minorHAnsi" w:cstheme="minorHAnsi"/>
          <w:szCs w:val="24"/>
          <w:lang w:val="sr-Cyrl-RS"/>
        </w:rPr>
        <w:t>(тешко обновљивих) ресурса.</w:t>
      </w:r>
    </w:p>
    <w:p w14:paraId="088CB9AA" w14:textId="77777777" w:rsidR="00880CD9" w:rsidRDefault="00880CD9" w:rsidP="00880CD9">
      <w:pPr>
        <w:spacing w:after="12" w:line="259" w:lineRule="auto"/>
        <w:ind w:right="0"/>
        <w:rPr>
          <w:rFonts w:asciiTheme="minorHAnsi" w:hAnsiTheme="minorHAnsi" w:cstheme="minorHAnsi"/>
          <w:szCs w:val="24"/>
          <w:lang w:val="sr-Cyrl-RS"/>
        </w:rPr>
      </w:pPr>
    </w:p>
    <w:p w14:paraId="38B97B17" w14:textId="30819136" w:rsidR="00880CD9" w:rsidRDefault="00880CD9" w:rsidP="00880CD9">
      <w:pPr>
        <w:spacing w:after="12" w:line="259" w:lineRule="auto"/>
        <w:ind w:right="0"/>
        <w:rPr>
          <w:rFonts w:asciiTheme="minorHAnsi" w:hAnsiTheme="minorHAnsi" w:cstheme="minorHAnsi"/>
          <w:szCs w:val="24"/>
          <w:lang w:val="sr-Cyrl-RS"/>
        </w:rPr>
      </w:pPr>
      <w:r w:rsidRPr="00880CD9">
        <w:rPr>
          <w:rFonts w:asciiTheme="minorHAnsi" w:hAnsiTheme="minorHAnsi" w:cstheme="minorHAnsi"/>
          <w:szCs w:val="24"/>
          <w:lang w:val="sr-Cyrl-RS"/>
        </w:rPr>
        <w:t>Делатност не захтева посебну потрошњу осталих прир</w:t>
      </w:r>
      <w:r>
        <w:rPr>
          <w:rFonts w:asciiTheme="minorHAnsi" w:hAnsiTheme="minorHAnsi" w:cstheme="minorHAnsi"/>
          <w:szCs w:val="24"/>
          <w:lang w:val="sr-Cyrl-RS"/>
        </w:rPr>
        <w:t xml:space="preserve">одних обновљивих и необновљивих </w:t>
      </w:r>
      <w:r w:rsidRPr="00880CD9">
        <w:rPr>
          <w:rFonts w:asciiTheme="minorHAnsi" w:hAnsiTheme="minorHAnsi" w:cstheme="minorHAnsi"/>
          <w:szCs w:val="24"/>
          <w:lang w:val="sr-Cyrl-RS"/>
        </w:rPr>
        <w:t>ресурса, а нема ни посебних захтева за потрошњом земљишта као важног природног ресурса.</w:t>
      </w:r>
    </w:p>
    <w:p w14:paraId="278B617B" w14:textId="77777777" w:rsidR="00880CD9" w:rsidRPr="00880CD9" w:rsidRDefault="00880CD9" w:rsidP="00880CD9">
      <w:pPr>
        <w:spacing w:after="12" w:line="259" w:lineRule="auto"/>
        <w:ind w:right="0"/>
        <w:rPr>
          <w:rFonts w:asciiTheme="minorHAnsi" w:hAnsiTheme="minorHAnsi" w:cstheme="minorHAnsi"/>
          <w:szCs w:val="24"/>
          <w:lang w:val="sr-Cyrl-RS"/>
        </w:rPr>
      </w:pPr>
    </w:p>
    <w:p w14:paraId="17377BAE" w14:textId="2185DD66" w:rsidR="00880CD9" w:rsidRPr="00880CD9" w:rsidRDefault="00880CD9" w:rsidP="00880CD9">
      <w:pPr>
        <w:spacing w:after="12" w:line="259" w:lineRule="auto"/>
        <w:ind w:right="0"/>
        <w:rPr>
          <w:rFonts w:asciiTheme="minorHAnsi" w:hAnsiTheme="minorHAnsi" w:cstheme="minorHAnsi"/>
          <w:szCs w:val="24"/>
          <w:lang w:val="sr-Cyrl-RS"/>
        </w:rPr>
      </w:pPr>
      <w:r w:rsidRPr="00880CD9">
        <w:rPr>
          <w:rFonts w:asciiTheme="minorHAnsi" w:hAnsiTheme="minorHAnsi" w:cstheme="minorHAnsi"/>
          <w:szCs w:val="24"/>
          <w:lang w:val="sr-Cyrl-RS"/>
        </w:rPr>
        <w:t>Редовно функционисање Постројења за третман инфективног медицинског отпа</w:t>
      </w:r>
      <w:r>
        <w:rPr>
          <w:rFonts w:asciiTheme="minorHAnsi" w:hAnsiTheme="minorHAnsi" w:cstheme="minorHAnsi"/>
          <w:szCs w:val="24"/>
          <w:lang w:val="sr-Cyrl-RS"/>
        </w:rPr>
        <w:t xml:space="preserve">да подразумева </w:t>
      </w:r>
      <w:r w:rsidRPr="00880CD9">
        <w:rPr>
          <w:rFonts w:asciiTheme="minorHAnsi" w:hAnsiTheme="minorHAnsi" w:cstheme="minorHAnsi"/>
          <w:szCs w:val="24"/>
          <w:lang w:val="sr-Cyrl-RS"/>
        </w:rPr>
        <w:t>коришћење:</w:t>
      </w:r>
    </w:p>
    <w:p w14:paraId="1F47FF64" w14:textId="77777777" w:rsidR="00880CD9" w:rsidRDefault="00880CD9" w:rsidP="00002208">
      <w:pPr>
        <w:pStyle w:val="ListParagraph"/>
        <w:numPr>
          <w:ilvl w:val="0"/>
          <w:numId w:val="16"/>
        </w:numPr>
        <w:spacing w:after="12" w:line="259" w:lineRule="auto"/>
        <w:ind w:right="0"/>
        <w:rPr>
          <w:rFonts w:asciiTheme="minorHAnsi" w:hAnsiTheme="minorHAnsi" w:cstheme="minorHAnsi"/>
          <w:szCs w:val="24"/>
          <w:lang w:val="sr-Cyrl-RS"/>
        </w:rPr>
      </w:pPr>
      <w:r w:rsidRPr="00880CD9">
        <w:rPr>
          <w:rFonts w:asciiTheme="minorHAnsi" w:hAnsiTheme="minorHAnsi" w:cstheme="minorHAnsi"/>
          <w:szCs w:val="24"/>
          <w:lang w:val="sr-Cyrl-RS"/>
        </w:rPr>
        <w:t>електрична енергија ће се користити за потребе осветљења објекта, рада опреме</w:t>
      </w:r>
      <w:r>
        <w:rPr>
          <w:rFonts w:asciiTheme="minorHAnsi" w:hAnsiTheme="minorHAnsi" w:cstheme="minorHAnsi"/>
          <w:szCs w:val="24"/>
          <w:lang w:val="sr-Cyrl-RS"/>
        </w:rPr>
        <w:t xml:space="preserve"> </w:t>
      </w:r>
      <w:r w:rsidRPr="00880CD9">
        <w:rPr>
          <w:rFonts w:asciiTheme="minorHAnsi" w:hAnsiTheme="minorHAnsi" w:cstheme="minorHAnsi"/>
          <w:szCs w:val="24"/>
          <w:lang w:val="sr-Cyrl-RS"/>
        </w:rPr>
        <w:t>(аутоклава и машине за млевење отпада) и уређаја. Постројење је релативно мали</w:t>
      </w:r>
      <w:r>
        <w:rPr>
          <w:rFonts w:asciiTheme="minorHAnsi" w:hAnsiTheme="minorHAnsi" w:cstheme="minorHAnsi"/>
          <w:szCs w:val="24"/>
          <w:lang w:val="sr-Cyrl-RS"/>
        </w:rPr>
        <w:t xml:space="preserve"> </w:t>
      </w:r>
      <w:r w:rsidRPr="00880CD9">
        <w:rPr>
          <w:rFonts w:asciiTheme="minorHAnsi" w:hAnsiTheme="minorHAnsi" w:cstheme="minorHAnsi"/>
          <w:szCs w:val="24"/>
          <w:lang w:val="sr-Cyrl-RS"/>
        </w:rPr>
        <w:t>потрошач електричне енергије.</w:t>
      </w:r>
    </w:p>
    <w:p w14:paraId="1BE161DB" w14:textId="5300C9EF" w:rsidR="00880CD9" w:rsidRPr="00880CD9" w:rsidRDefault="00880CD9" w:rsidP="00002208">
      <w:pPr>
        <w:pStyle w:val="ListParagraph"/>
        <w:numPr>
          <w:ilvl w:val="0"/>
          <w:numId w:val="16"/>
        </w:numPr>
        <w:spacing w:after="12" w:line="259" w:lineRule="auto"/>
        <w:ind w:right="0"/>
        <w:rPr>
          <w:rFonts w:asciiTheme="minorHAnsi" w:hAnsiTheme="minorHAnsi" w:cstheme="minorHAnsi"/>
          <w:szCs w:val="24"/>
          <w:lang w:val="sr-Cyrl-RS"/>
        </w:rPr>
      </w:pPr>
      <w:r w:rsidRPr="00880CD9">
        <w:rPr>
          <w:rFonts w:asciiTheme="minorHAnsi" w:hAnsiTheme="minorHAnsi" w:cstheme="minorHAnsi"/>
          <w:szCs w:val="24"/>
          <w:lang w:val="sr-Cyrl-RS"/>
        </w:rPr>
        <w:t>вода се за потребе редовног функционисања Постројења за третман инфективног</w:t>
      </w:r>
      <w:r>
        <w:rPr>
          <w:rFonts w:asciiTheme="minorHAnsi" w:hAnsiTheme="minorHAnsi" w:cstheme="minorHAnsi"/>
          <w:szCs w:val="24"/>
          <w:lang w:val="sr-Cyrl-RS"/>
        </w:rPr>
        <w:t xml:space="preserve"> </w:t>
      </w:r>
      <w:r w:rsidRPr="00880CD9">
        <w:rPr>
          <w:rFonts w:asciiTheme="minorHAnsi" w:hAnsiTheme="minorHAnsi" w:cstheme="minorHAnsi"/>
          <w:szCs w:val="24"/>
          <w:lang w:val="sr-Cyrl-RS"/>
        </w:rPr>
        <w:t>медицинског отпада користи за хигијенско-санитарне потребе, за прања амбалаже за</w:t>
      </w:r>
      <w:r>
        <w:rPr>
          <w:rFonts w:asciiTheme="minorHAnsi" w:hAnsiTheme="minorHAnsi" w:cstheme="minorHAnsi"/>
          <w:szCs w:val="24"/>
          <w:lang w:val="sr-Cyrl-RS"/>
        </w:rPr>
        <w:t xml:space="preserve"> </w:t>
      </w:r>
      <w:r w:rsidRPr="00880CD9">
        <w:rPr>
          <w:rFonts w:asciiTheme="minorHAnsi" w:hAnsiTheme="minorHAnsi" w:cstheme="minorHAnsi"/>
          <w:szCs w:val="24"/>
          <w:lang w:val="sr-Cyrl-RS"/>
        </w:rPr>
        <w:t xml:space="preserve">транспорт инфективног медицинског отпада, као и за потребе технолошког </w:t>
      </w:r>
      <w:r w:rsidRPr="00880CD9">
        <w:rPr>
          <w:rFonts w:asciiTheme="minorHAnsi" w:hAnsiTheme="minorHAnsi" w:cstheme="minorHAnsi"/>
          <w:szCs w:val="24"/>
          <w:lang w:val="sr-Cyrl-RS"/>
        </w:rPr>
        <w:lastRenderedPageBreak/>
        <w:t>поступка у</w:t>
      </w:r>
      <w:r>
        <w:rPr>
          <w:rFonts w:asciiTheme="minorHAnsi" w:hAnsiTheme="minorHAnsi" w:cstheme="minorHAnsi"/>
          <w:szCs w:val="24"/>
          <w:lang w:val="sr-Cyrl-RS"/>
        </w:rPr>
        <w:t xml:space="preserve"> </w:t>
      </w:r>
      <w:r w:rsidRPr="00880CD9">
        <w:rPr>
          <w:rFonts w:asciiTheme="minorHAnsi" w:hAnsiTheme="minorHAnsi" w:cstheme="minorHAnsi"/>
          <w:szCs w:val="24"/>
          <w:lang w:val="sr-Cyrl-RS"/>
        </w:rPr>
        <w:t>количинама које нису значајне са аспекта потрошње наведеног природног ресурса.</w:t>
      </w:r>
      <w:r>
        <w:rPr>
          <w:rFonts w:asciiTheme="minorHAnsi" w:hAnsiTheme="minorHAnsi" w:cstheme="minorHAnsi"/>
          <w:szCs w:val="24"/>
          <w:lang w:val="sr-Cyrl-RS"/>
        </w:rPr>
        <w:t xml:space="preserve"> </w:t>
      </w:r>
      <w:r w:rsidRPr="00880CD9">
        <w:rPr>
          <w:rFonts w:asciiTheme="minorHAnsi" w:hAnsiTheme="minorHAnsi" w:cstheme="minorHAnsi"/>
          <w:szCs w:val="24"/>
          <w:lang w:val="sr-Cyrl-RS"/>
        </w:rPr>
        <w:t>Снабдевање водом је из градског водовода.</w:t>
      </w:r>
    </w:p>
    <w:p w14:paraId="604FA9D1" w14:textId="77777777" w:rsidR="00880CD9" w:rsidRDefault="00880CD9" w:rsidP="00880CD9">
      <w:pPr>
        <w:spacing w:after="12" w:line="259" w:lineRule="auto"/>
        <w:ind w:right="0"/>
        <w:rPr>
          <w:rFonts w:asciiTheme="minorHAnsi" w:hAnsiTheme="minorHAnsi" w:cstheme="minorHAnsi"/>
          <w:szCs w:val="24"/>
          <w:lang w:val="sr-Cyrl-RS"/>
        </w:rPr>
      </w:pPr>
    </w:p>
    <w:p w14:paraId="004B8784" w14:textId="393E7DC2" w:rsidR="00880CD9" w:rsidRDefault="00880CD9" w:rsidP="00880CD9">
      <w:pPr>
        <w:spacing w:after="12" w:line="259" w:lineRule="auto"/>
        <w:ind w:right="0"/>
        <w:rPr>
          <w:rFonts w:asciiTheme="minorHAnsi" w:hAnsiTheme="minorHAnsi" w:cstheme="minorHAnsi"/>
          <w:szCs w:val="24"/>
          <w:lang w:val="sr-Cyrl-RS"/>
        </w:rPr>
      </w:pPr>
      <w:r w:rsidRPr="00880CD9">
        <w:rPr>
          <w:rFonts w:asciiTheme="minorHAnsi" w:hAnsiTheme="minorHAnsi" w:cstheme="minorHAnsi"/>
          <w:szCs w:val="24"/>
          <w:lang w:val="sr-Cyrl-RS"/>
        </w:rPr>
        <w:t>Пројекат нема значајних захтева за коришћењем и потрошњом п</w:t>
      </w:r>
      <w:r>
        <w:rPr>
          <w:rFonts w:asciiTheme="minorHAnsi" w:hAnsiTheme="minorHAnsi" w:cstheme="minorHAnsi"/>
          <w:szCs w:val="24"/>
          <w:lang w:val="sr-Cyrl-RS"/>
        </w:rPr>
        <w:t xml:space="preserve">риродних ресурса и енергије, те </w:t>
      </w:r>
      <w:r w:rsidRPr="00880CD9">
        <w:rPr>
          <w:rFonts w:asciiTheme="minorHAnsi" w:hAnsiTheme="minorHAnsi" w:cstheme="minorHAnsi"/>
          <w:szCs w:val="24"/>
          <w:lang w:val="sr-Cyrl-RS"/>
        </w:rPr>
        <w:t>са тог аспекта еколошки прихватљив и одржив, јер не представља фа</w:t>
      </w:r>
      <w:r>
        <w:rPr>
          <w:rFonts w:asciiTheme="minorHAnsi" w:hAnsiTheme="minorHAnsi" w:cstheme="minorHAnsi"/>
          <w:szCs w:val="24"/>
          <w:lang w:val="sr-Cyrl-RS"/>
        </w:rPr>
        <w:t xml:space="preserve">ктор угрожавања животне </w:t>
      </w:r>
      <w:r w:rsidRPr="00880CD9">
        <w:rPr>
          <w:rFonts w:asciiTheme="minorHAnsi" w:hAnsiTheme="minorHAnsi" w:cstheme="minorHAnsi"/>
          <w:szCs w:val="24"/>
          <w:lang w:val="sr-Cyrl-RS"/>
        </w:rPr>
        <w:t>средине. Носилац Пројекта је дужан да поштује прописане мере</w:t>
      </w:r>
      <w:r>
        <w:rPr>
          <w:rFonts w:asciiTheme="minorHAnsi" w:hAnsiTheme="minorHAnsi" w:cstheme="minorHAnsi"/>
          <w:szCs w:val="24"/>
          <w:lang w:val="sr-Cyrl-RS"/>
        </w:rPr>
        <w:t xml:space="preserve"> заштите животне средине, као и </w:t>
      </w:r>
      <w:r w:rsidRPr="00880CD9">
        <w:rPr>
          <w:rFonts w:asciiTheme="minorHAnsi" w:hAnsiTheme="minorHAnsi" w:cstheme="minorHAnsi"/>
          <w:szCs w:val="24"/>
          <w:lang w:val="sr-Cyrl-RS"/>
        </w:rPr>
        <w:t>да води евиденцију о потрошњи воде и електричне енергије.</w:t>
      </w:r>
    </w:p>
    <w:p w14:paraId="6C9A7F4F" w14:textId="77777777" w:rsidR="00880CD9" w:rsidRDefault="00880CD9" w:rsidP="00880CD9">
      <w:pPr>
        <w:spacing w:after="12" w:line="259" w:lineRule="auto"/>
        <w:ind w:right="0"/>
        <w:rPr>
          <w:rFonts w:asciiTheme="minorHAnsi" w:hAnsiTheme="minorHAnsi" w:cstheme="minorHAnsi"/>
          <w:szCs w:val="24"/>
          <w:lang w:val="sr-Cyrl-RS"/>
        </w:rPr>
      </w:pPr>
    </w:p>
    <w:p w14:paraId="10344963" w14:textId="3E74C59F" w:rsidR="00FB37D3" w:rsidRDefault="003229A8" w:rsidP="003229A8">
      <w:pPr>
        <w:pStyle w:val="Heading2"/>
        <w:rPr>
          <w:lang w:val="sr-Cyrl-RS"/>
        </w:rPr>
      </w:pPr>
      <w:bookmarkStart w:id="14" w:name="_Toc192239289"/>
      <w:r>
        <w:rPr>
          <w:lang w:val="sr-Cyrl-RS"/>
        </w:rPr>
        <w:t xml:space="preserve">3.9. </w:t>
      </w:r>
      <w:r w:rsidR="00FB37D3" w:rsidRPr="00FB37D3">
        <w:rPr>
          <w:lang w:val="sr-Cyrl-RS"/>
        </w:rPr>
        <w:t>Стварање отпада</w:t>
      </w:r>
      <w:bookmarkEnd w:id="14"/>
    </w:p>
    <w:p w14:paraId="5F5D4D4F" w14:textId="77777777" w:rsidR="003229A8" w:rsidRPr="00FB37D3" w:rsidRDefault="003229A8" w:rsidP="00FB37D3">
      <w:pPr>
        <w:spacing w:after="12" w:line="259" w:lineRule="auto"/>
        <w:ind w:right="0"/>
        <w:rPr>
          <w:rFonts w:asciiTheme="minorHAnsi" w:hAnsiTheme="minorHAnsi" w:cstheme="minorHAnsi"/>
          <w:b/>
          <w:sz w:val="24"/>
          <w:szCs w:val="24"/>
          <w:lang w:val="sr-Cyrl-RS"/>
        </w:rPr>
      </w:pPr>
    </w:p>
    <w:p w14:paraId="40F013E9" w14:textId="77777777" w:rsidR="00FB37D3" w:rsidRP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Инфективни медицински отпад који се третира у постројењу је опасан отпад и представља</w:t>
      </w:r>
    </w:p>
    <w:p w14:paraId="7A5C829D" w14:textId="04237D88" w:rsid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материјал за рад. Овакав отпад се третира кроз технолошки пр</w:t>
      </w:r>
      <w:r>
        <w:rPr>
          <w:rFonts w:asciiTheme="minorHAnsi" w:hAnsiTheme="minorHAnsi" w:cstheme="minorHAnsi"/>
          <w:szCs w:val="24"/>
          <w:lang w:val="sr-Cyrl-RS"/>
        </w:rPr>
        <w:t xml:space="preserve">оцес аутоклавирања и детаљно је </w:t>
      </w:r>
      <w:r w:rsidRPr="00FB37D3">
        <w:rPr>
          <w:rFonts w:asciiTheme="minorHAnsi" w:hAnsiTheme="minorHAnsi" w:cstheme="minorHAnsi"/>
          <w:szCs w:val="24"/>
          <w:lang w:val="sr-Cyrl-RS"/>
        </w:rPr>
        <w:t xml:space="preserve">описан </w:t>
      </w:r>
      <w:r>
        <w:rPr>
          <w:rFonts w:asciiTheme="minorHAnsi" w:hAnsiTheme="minorHAnsi" w:cstheme="minorHAnsi"/>
          <w:szCs w:val="24"/>
          <w:lang w:val="sr-Cyrl-RS"/>
        </w:rPr>
        <w:t>у претходном тексту</w:t>
      </w:r>
      <w:r w:rsidRPr="00FB37D3">
        <w:rPr>
          <w:rFonts w:asciiTheme="minorHAnsi" w:hAnsiTheme="minorHAnsi" w:cstheme="minorHAnsi"/>
          <w:szCs w:val="24"/>
          <w:lang w:val="sr-Cyrl-RS"/>
        </w:rPr>
        <w:t>.</w:t>
      </w:r>
    </w:p>
    <w:p w14:paraId="60937616" w14:textId="77777777" w:rsidR="00FB37D3" w:rsidRPr="00FB37D3" w:rsidRDefault="00FB37D3" w:rsidP="00FB37D3">
      <w:pPr>
        <w:spacing w:after="12" w:line="259" w:lineRule="auto"/>
        <w:ind w:right="0"/>
        <w:rPr>
          <w:rFonts w:asciiTheme="minorHAnsi" w:hAnsiTheme="minorHAnsi" w:cstheme="minorHAnsi"/>
          <w:szCs w:val="24"/>
          <w:lang w:val="sr-Cyrl-RS"/>
        </w:rPr>
      </w:pPr>
    </w:p>
    <w:p w14:paraId="3C9CF9F7" w14:textId="75ACABEC" w:rsidR="00FB37D3" w:rsidRP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Током редовног рада постројења за складиштење и</w:t>
      </w:r>
      <w:r>
        <w:rPr>
          <w:rFonts w:asciiTheme="minorHAnsi" w:hAnsiTheme="minorHAnsi" w:cstheme="minorHAnsi"/>
          <w:szCs w:val="24"/>
          <w:lang w:val="sr-Cyrl-RS"/>
        </w:rPr>
        <w:t xml:space="preserve"> третман сопственог инфективног </w:t>
      </w:r>
      <w:r w:rsidRPr="00FB37D3">
        <w:rPr>
          <w:rFonts w:asciiTheme="minorHAnsi" w:hAnsiTheme="minorHAnsi" w:cstheme="minorHAnsi"/>
          <w:szCs w:val="24"/>
          <w:lang w:val="sr-Cyrl-RS"/>
        </w:rPr>
        <w:t>медицинског отпада, генеришу се отпадне материје:</w:t>
      </w:r>
    </w:p>
    <w:p w14:paraId="06508CA9" w14:textId="77777777" w:rsidR="00FB37D3" w:rsidRDefault="00FB37D3" w:rsidP="00002208">
      <w:pPr>
        <w:pStyle w:val="ListParagraph"/>
        <w:numPr>
          <w:ilvl w:val="0"/>
          <w:numId w:val="17"/>
        </w:num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неинфективни медицински отпад</w:t>
      </w:r>
    </w:p>
    <w:p w14:paraId="33E7B092" w14:textId="77777777" w:rsidR="00FB37D3" w:rsidRDefault="00FB37D3" w:rsidP="00002208">
      <w:pPr>
        <w:pStyle w:val="ListParagraph"/>
        <w:numPr>
          <w:ilvl w:val="0"/>
          <w:numId w:val="17"/>
        </w:num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санитарно-фекалне отпадне воде;</w:t>
      </w:r>
    </w:p>
    <w:p w14:paraId="7E5ADB56" w14:textId="5A6DAB8D" w:rsidR="00FB37D3" w:rsidRPr="00FB37D3" w:rsidRDefault="00FB37D3" w:rsidP="00002208">
      <w:pPr>
        <w:pStyle w:val="ListParagraph"/>
        <w:numPr>
          <w:ilvl w:val="0"/>
          <w:numId w:val="17"/>
        </w:num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условно чисте атмосферске воде.</w:t>
      </w:r>
    </w:p>
    <w:p w14:paraId="3C5B2A3F" w14:textId="77777777" w:rsidR="00FB37D3" w:rsidRDefault="00FB37D3" w:rsidP="00FB37D3">
      <w:pPr>
        <w:spacing w:after="12" w:line="259" w:lineRule="auto"/>
        <w:ind w:right="0"/>
        <w:rPr>
          <w:rFonts w:asciiTheme="minorHAnsi" w:hAnsiTheme="minorHAnsi" w:cstheme="minorHAnsi"/>
          <w:szCs w:val="24"/>
          <w:lang w:val="sr-Cyrl-RS"/>
        </w:rPr>
      </w:pPr>
    </w:p>
    <w:p w14:paraId="7B304535" w14:textId="41FCB960" w:rsidR="00FB37D3" w:rsidRP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Неинфективан медицински отпад - Након процеса рада, третмана инф</w:t>
      </w:r>
      <w:r>
        <w:rPr>
          <w:rFonts w:asciiTheme="minorHAnsi" w:hAnsiTheme="minorHAnsi" w:cstheme="minorHAnsi"/>
          <w:szCs w:val="24"/>
          <w:lang w:val="sr-Cyrl-RS"/>
        </w:rPr>
        <w:t xml:space="preserve">ективног медицинског </w:t>
      </w:r>
      <w:r w:rsidRPr="00FB37D3">
        <w:rPr>
          <w:rFonts w:asciiTheme="minorHAnsi" w:hAnsiTheme="minorHAnsi" w:cstheme="minorHAnsi"/>
          <w:szCs w:val="24"/>
          <w:lang w:val="sr-Cyrl-RS"/>
        </w:rPr>
        <w:t>отпада настаје неопасан - стерилисани медицински</w:t>
      </w:r>
      <w:r>
        <w:rPr>
          <w:rFonts w:asciiTheme="minorHAnsi" w:hAnsiTheme="minorHAnsi" w:cstheme="minorHAnsi"/>
          <w:szCs w:val="24"/>
          <w:lang w:val="sr-Cyrl-RS"/>
        </w:rPr>
        <w:t xml:space="preserve"> отпад отпад, који је по својим </w:t>
      </w:r>
      <w:r w:rsidRPr="00FB37D3">
        <w:rPr>
          <w:rFonts w:asciiTheme="minorHAnsi" w:hAnsiTheme="minorHAnsi" w:cstheme="minorHAnsi"/>
          <w:szCs w:val="24"/>
          <w:lang w:val="sr-Cyrl-RS"/>
        </w:rPr>
        <w:t>карактеристикама сличан комуналном отпаду. Овакав отпад предаје се на коначно збрињавање</w:t>
      </w:r>
      <w:r>
        <w:rPr>
          <w:rFonts w:asciiTheme="minorHAnsi" w:hAnsiTheme="minorHAnsi" w:cstheme="minorHAnsi"/>
          <w:szCs w:val="24"/>
          <w:lang w:val="sr-Cyrl-RS"/>
        </w:rPr>
        <w:t xml:space="preserve"> </w:t>
      </w:r>
      <w:r w:rsidRPr="00FB37D3">
        <w:rPr>
          <w:rFonts w:asciiTheme="minorHAnsi" w:hAnsiTheme="minorHAnsi" w:cstheme="minorHAnsi"/>
          <w:szCs w:val="24"/>
          <w:lang w:val="sr-Cyrl-RS"/>
        </w:rPr>
        <w:t xml:space="preserve">овлашћеном оператеру према условима надпежног комуналног предузећа </w:t>
      </w:r>
      <w:r>
        <w:rPr>
          <w:rFonts w:asciiTheme="minorHAnsi" w:hAnsiTheme="minorHAnsi" w:cstheme="minorHAnsi"/>
          <w:szCs w:val="24"/>
          <w:lang w:val="sr-Cyrl-RS"/>
        </w:rPr>
        <w:t xml:space="preserve">и законским </w:t>
      </w:r>
      <w:r w:rsidRPr="00FB37D3">
        <w:rPr>
          <w:rFonts w:asciiTheme="minorHAnsi" w:hAnsiTheme="minorHAnsi" w:cstheme="minorHAnsi"/>
          <w:szCs w:val="24"/>
          <w:lang w:val="sr-Cyrl-RS"/>
        </w:rPr>
        <w:t xml:space="preserve">регулативама. Предаја неинфективног отпада се обавља </w:t>
      </w:r>
      <w:r>
        <w:rPr>
          <w:rFonts w:asciiTheme="minorHAnsi" w:hAnsiTheme="minorHAnsi" w:cstheme="minorHAnsi"/>
          <w:szCs w:val="24"/>
          <w:lang w:val="sr-Cyrl-RS"/>
        </w:rPr>
        <w:t xml:space="preserve">контролисано, према дефинисаној </w:t>
      </w:r>
      <w:r w:rsidRPr="00FB37D3">
        <w:rPr>
          <w:rFonts w:asciiTheme="minorHAnsi" w:hAnsiTheme="minorHAnsi" w:cstheme="minorHAnsi"/>
          <w:szCs w:val="24"/>
          <w:lang w:val="sr-Cyrl-RS"/>
        </w:rPr>
        <w:t>динамици, преко надпежног комуналног предузећа, што је потврђено Уговором о пружању услуга.</w:t>
      </w:r>
    </w:p>
    <w:p w14:paraId="1760655B" w14:textId="77777777" w:rsidR="00FB37D3" w:rsidRDefault="00FB37D3" w:rsidP="00FB37D3">
      <w:pPr>
        <w:spacing w:after="12" w:line="259" w:lineRule="auto"/>
        <w:ind w:right="0"/>
        <w:rPr>
          <w:rFonts w:asciiTheme="minorHAnsi" w:hAnsiTheme="minorHAnsi" w:cstheme="minorHAnsi"/>
          <w:szCs w:val="24"/>
          <w:lang w:val="sr-Cyrl-RS"/>
        </w:rPr>
      </w:pPr>
    </w:p>
    <w:p w14:paraId="6570C793" w14:textId="518BBAB8" w:rsid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Санитарне отпадне воде из санитарних чворова се интерном канализаци</w:t>
      </w:r>
      <w:r>
        <w:rPr>
          <w:rFonts w:asciiTheme="minorHAnsi" w:hAnsiTheme="minorHAnsi" w:cstheme="minorHAnsi"/>
          <w:szCs w:val="24"/>
          <w:lang w:val="sr-Cyrl-RS"/>
        </w:rPr>
        <w:t xml:space="preserve">оном мрежом одводе </w:t>
      </w:r>
      <w:r w:rsidRPr="00FB37D3">
        <w:rPr>
          <w:rFonts w:asciiTheme="minorHAnsi" w:hAnsiTheme="minorHAnsi" w:cstheme="minorHAnsi"/>
          <w:szCs w:val="24"/>
          <w:lang w:val="sr-Cyrl-RS"/>
        </w:rPr>
        <w:t>до јавне фекалне канализације.</w:t>
      </w:r>
    </w:p>
    <w:p w14:paraId="7886F636" w14:textId="77777777" w:rsidR="00FB37D3" w:rsidRPr="00FB37D3" w:rsidRDefault="00FB37D3" w:rsidP="00FB37D3">
      <w:pPr>
        <w:spacing w:after="12" w:line="259" w:lineRule="auto"/>
        <w:ind w:right="0"/>
        <w:rPr>
          <w:rFonts w:asciiTheme="minorHAnsi" w:hAnsiTheme="minorHAnsi" w:cstheme="minorHAnsi"/>
          <w:szCs w:val="24"/>
          <w:lang w:val="sr-Cyrl-RS"/>
        </w:rPr>
      </w:pPr>
    </w:p>
    <w:p w14:paraId="32A544E5" w14:textId="77777777" w:rsidR="00FB37D3" w:rsidRP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Условно чисте атмосферске воде са кровних површина се олучним системом прикупљају и</w:t>
      </w:r>
    </w:p>
    <w:p w14:paraId="0950CDA7" w14:textId="77777777" w:rsid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одводе на слободне површине.</w:t>
      </w:r>
    </w:p>
    <w:p w14:paraId="6CA07FDC" w14:textId="77777777" w:rsidR="00FB37D3" w:rsidRPr="00FB37D3" w:rsidRDefault="00FB37D3" w:rsidP="00FB37D3">
      <w:pPr>
        <w:spacing w:after="12" w:line="259" w:lineRule="auto"/>
        <w:ind w:right="0"/>
        <w:rPr>
          <w:rFonts w:asciiTheme="minorHAnsi" w:hAnsiTheme="minorHAnsi" w:cstheme="minorHAnsi"/>
          <w:szCs w:val="24"/>
          <w:lang w:val="sr-Cyrl-RS"/>
        </w:rPr>
      </w:pPr>
    </w:p>
    <w:p w14:paraId="2BD2779B" w14:textId="3ABCEEED" w:rsidR="00FB37D3" w:rsidRDefault="00FB37D3" w:rsidP="00FB37D3">
      <w:pPr>
        <w:spacing w:after="12" w:line="259" w:lineRule="auto"/>
        <w:ind w:right="0"/>
        <w:rPr>
          <w:rFonts w:asciiTheme="minorHAnsi" w:hAnsiTheme="minorHAnsi" w:cstheme="minorHAnsi"/>
          <w:szCs w:val="24"/>
          <w:lang w:val="sr-Cyrl-RS"/>
        </w:rPr>
      </w:pPr>
      <w:r w:rsidRPr="00FB37D3">
        <w:rPr>
          <w:rFonts w:asciiTheme="minorHAnsi" w:hAnsiTheme="minorHAnsi" w:cstheme="minorHAnsi"/>
          <w:szCs w:val="24"/>
          <w:lang w:val="sr-Cyrl-RS"/>
        </w:rPr>
        <w:t>Носилац Пројекта управљање отпадом врши у складу са За</w:t>
      </w:r>
      <w:r>
        <w:rPr>
          <w:rFonts w:asciiTheme="minorHAnsi" w:hAnsiTheme="minorHAnsi" w:cstheme="minorHAnsi"/>
          <w:szCs w:val="24"/>
          <w:lang w:val="sr-Cyrl-RS"/>
        </w:rPr>
        <w:t xml:space="preserve">коном о управљању отпадом ("Сл. </w:t>
      </w:r>
      <w:r w:rsidRPr="00FB37D3">
        <w:rPr>
          <w:rFonts w:asciiTheme="minorHAnsi" w:hAnsiTheme="minorHAnsi" w:cstheme="minorHAnsi"/>
          <w:szCs w:val="24"/>
          <w:lang w:val="sr-Cyrl-RS"/>
        </w:rPr>
        <w:t>гласник РС" бр. 36/09,88/1</w:t>
      </w:r>
      <w:r>
        <w:rPr>
          <w:rFonts w:asciiTheme="minorHAnsi" w:hAnsiTheme="minorHAnsi" w:cstheme="minorHAnsi"/>
          <w:szCs w:val="24"/>
          <w:lang w:val="sr-Cyrl-RS"/>
        </w:rPr>
        <w:t xml:space="preserve"> О, 14/16 и 95/18 </w:t>
      </w:r>
      <w:r w:rsidR="002D6FC4">
        <w:rPr>
          <w:rFonts w:asciiTheme="minorHAnsi" w:hAnsiTheme="minorHAnsi" w:cstheme="minorHAnsi"/>
          <w:szCs w:val="24"/>
          <w:lang w:val="sr-Cyrl-RS"/>
        </w:rPr>
        <w:t xml:space="preserve">- </w:t>
      </w:r>
      <w:r>
        <w:rPr>
          <w:rFonts w:asciiTheme="minorHAnsi" w:hAnsiTheme="minorHAnsi" w:cstheme="minorHAnsi"/>
          <w:szCs w:val="24"/>
          <w:lang w:val="sr-Cyrl-RS"/>
        </w:rPr>
        <w:t>др. закон</w:t>
      </w:r>
      <w:r w:rsidR="002D6FC4">
        <w:rPr>
          <w:rFonts w:asciiTheme="minorHAnsi" w:hAnsiTheme="minorHAnsi" w:cstheme="minorHAnsi"/>
          <w:szCs w:val="24"/>
          <w:lang w:val="sr-Latn-RS"/>
        </w:rPr>
        <w:t xml:space="preserve"> </w:t>
      </w:r>
      <w:r w:rsidR="002D6FC4">
        <w:rPr>
          <w:rFonts w:asciiTheme="minorHAnsi" w:hAnsiTheme="minorHAnsi" w:cstheme="minorHAnsi"/>
          <w:szCs w:val="24"/>
          <w:lang w:val="sr-Cyrl-RS"/>
        </w:rPr>
        <w:t>и 35/23</w:t>
      </w:r>
      <w:r>
        <w:rPr>
          <w:rFonts w:asciiTheme="minorHAnsi" w:hAnsiTheme="minorHAnsi" w:cstheme="minorHAnsi"/>
          <w:szCs w:val="24"/>
          <w:lang w:val="sr-Cyrl-RS"/>
        </w:rPr>
        <w:t xml:space="preserve">). </w:t>
      </w:r>
      <w:r w:rsidRPr="00FB37D3">
        <w:rPr>
          <w:rFonts w:asciiTheme="minorHAnsi" w:hAnsiTheme="minorHAnsi" w:cstheme="minorHAnsi"/>
          <w:szCs w:val="24"/>
          <w:lang w:val="sr-Cyrl-RS"/>
        </w:rPr>
        <w:t>Уз стриктно поштовање услова и сагласности надпежних ор</w:t>
      </w:r>
      <w:r>
        <w:rPr>
          <w:rFonts w:asciiTheme="minorHAnsi" w:hAnsiTheme="minorHAnsi" w:cstheme="minorHAnsi"/>
          <w:szCs w:val="24"/>
          <w:lang w:val="sr-Cyrl-RS"/>
        </w:rPr>
        <w:t xml:space="preserve">гана, организација и предузећа, </w:t>
      </w:r>
      <w:r w:rsidRPr="00FB37D3">
        <w:rPr>
          <w:rFonts w:asciiTheme="minorHAnsi" w:hAnsiTheme="minorHAnsi" w:cstheme="minorHAnsi"/>
          <w:szCs w:val="24"/>
          <w:lang w:val="sr-Cyrl-RS"/>
        </w:rPr>
        <w:t>законских прописа, мера превенције, отклањања, минимизира</w:t>
      </w:r>
      <w:r>
        <w:rPr>
          <w:rFonts w:asciiTheme="minorHAnsi" w:hAnsiTheme="minorHAnsi" w:cstheme="minorHAnsi"/>
          <w:szCs w:val="24"/>
          <w:lang w:val="sr-Cyrl-RS"/>
        </w:rPr>
        <w:t xml:space="preserve">ња и свођења у законске оквире, </w:t>
      </w:r>
      <w:r w:rsidRPr="00FB37D3">
        <w:rPr>
          <w:rFonts w:asciiTheme="minorHAnsi" w:hAnsiTheme="minorHAnsi" w:cstheme="minorHAnsi"/>
          <w:szCs w:val="24"/>
          <w:lang w:val="sr-Cyrl-RS"/>
        </w:rPr>
        <w:t>предметни Пројекат је одржив и еколошки прихватљив за локације.</w:t>
      </w:r>
    </w:p>
    <w:p w14:paraId="44432DE1" w14:textId="77777777" w:rsidR="00FB37D3" w:rsidRDefault="00FB37D3" w:rsidP="00FB37D3">
      <w:pPr>
        <w:spacing w:after="12" w:line="259" w:lineRule="auto"/>
        <w:ind w:right="0"/>
        <w:rPr>
          <w:rFonts w:asciiTheme="minorHAnsi" w:hAnsiTheme="minorHAnsi" w:cstheme="minorHAnsi"/>
          <w:szCs w:val="24"/>
          <w:lang w:val="sr-Cyrl-RS"/>
        </w:rPr>
      </w:pPr>
    </w:p>
    <w:p w14:paraId="39E49968" w14:textId="196BB6E1" w:rsidR="00925794" w:rsidRPr="00925794" w:rsidRDefault="003229A8" w:rsidP="003229A8">
      <w:pPr>
        <w:pStyle w:val="Heading2"/>
        <w:rPr>
          <w:lang w:val="sr-Cyrl-RS"/>
        </w:rPr>
      </w:pPr>
      <w:bookmarkStart w:id="15" w:name="_Toc192239290"/>
      <w:r>
        <w:rPr>
          <w:lang w:val="sr-Cyrl-RS"/>
        </w:rPr>
        <w:lastRenderedPageBreak/>
        <w:t xml:space="preserve">3.10. </w:t>
      </w:r>
      <w:r w:rsidR="00925794" w:rsidRPr="00925794">
        <w:rPr>
          <w:lang w:val="sr-Cyrl-RS"/>
        </w:rPr>
        <w:t>Загађивање и изазивање неугодности</w:t>
      </w:r>
      <w:bookmarkEnd w:id="15"/>
    </w:p>
    <w:p w14:paraId="54538DC9" w14:textId="77777777" w:rsidR="003229A8" w:rsidRDefault="003229A8" w:rsidP="00925794">
      <w:pPr>
        <w:spacing w:after="12" w:line="259" w:lineRule="auto"/>
        <w:ind w:right="0"/>
        <w:rPr>
          <w:rFonts w:asciiTheme="minorHAnsi" w:hAnsiTheme="minorHAnsi" w:cstheme="minorHAnsi"/>
          <w:szCs w:val="24"/>
          <w:lang w:val="sr-Cyrl-RS"/>
        </w:rPr>
      </w:pPr>
    </w:p>
    <w:p w14:paraId="0DE293BF" w14:textId="3A647BDF" w:rsidR="00925794" w:rsidRDefault="00925794" w:rsidP="00925794">
      <w:pPr>
        <w:spacing w:after="12" w:line="259" w:lineRule="auto"/>
        <w:ind w:right="0"/>
        <w:rPr>
          <w:rFonts w:asciiTheme="minorHAnsi" w:hAnsiTheme="minorHAnsi" w:cstheme="minorHAnsi"/>
          <w:szCs w:val="24"/>
          <w:lang w:val="sr-Cyrl-RS"/>
        </w:rPr>
      </w:pPr>
      <w:r w:rsidRPr="00925794">
        <w:rPr>
          <w:rFonts w:asciiTheme="minorHAnsi" w:hAnsiTheme="minorHAnsi" w:cstheme="minorHAnsi"/>
          <w:szCs w:val="24"/>
          <w:lang w:val="sr-Cyrl-RS"/>
        </w:rPr>
        <w:t>За оцену стања животне средине потребно је анализирати могућ</w:t>
      </w:r>
      <w:r>
        <w:rPr>
          <w:rFonts w:asciiTheme="minorHAnsi" w:hAnsiTheme="minorHAnsi" w:cstheme="minorHAnsi"/>
          <w:szCs w:val="24"/>
          <w:lang w:val="sr-Cyrl-RS"/>
        </w:rPr>
        <w:t xml:space="preserve">е утицаје и промене на локацији </w:t>
      </w:r>
      <w:r w:rsidRPr="00925794">
        <w:rPr>
          <w:rFonts w:asciiTheme="minorHAnsi" w:hAnsiTheme="minorHAnsi" w:cstheme="minorHAnsi"/>
          <w:szCs w:val="24"/>
          <w:lang w:val="sr-Cyrl-RS"/>
        </w:rPr>
        <w:t>и непосредном окружењу и током редовног функционисања постројења за третман.</w:t>
      </w:r>
    </w:p>
    <w:p w14:paraId="19DA2D5F" w14:textId="77777777" w:rsidR="00925794" w:rsidRPr="00925794" w:rsidRDefault="00925794" w:rsidP="00925794">
      <w:pPr>
        <w:spacing w:after="12" w:line="259" w:lineRule="auto"/>
        <w:ind w:right="0"/>
        <w:rPr>
          <w:rFonts w:asciiTheme="minorHAnsi" w:hAnsiTheme="minorHAnsi" w:cstheme="minorHAnsi"/>
          <w:szCs w:val="24"/>
          <w:lang w:val="sr-Cyrl-RS"/>
        </w:rPr>
      </w:pPr>
    </w:p>
    <w:p w14:paraId="700EA1D3" w14:textId="28A52490" w:rsidR="00925794" w:rsidRDefault="00925794" w:rsidP="00925794">
      <w:pPr>
        <w:spacing w:after="12" w:line="259" w:lineRule="auto"/>
        <w:ind w:right="0"/>
        <w:rPr>
          <w:rFonts w:asciiTheme="minorHAnsi" w:hAnsiTheme="minorHAnsi" w:cstheme="minorHAnsi"/>
          <w:szCs w:val="24"/>
          <w:lang w:val="sr-Cyrl-RS"/>
        </w:rPr>
      </w:pPr>
      <w:r w:rsidRPr="00925794">
        <w:rPr>
          <w:rFonts w:asciiTheme="minorHAnsi" w:hAnsiTheme="minorHAnsi" w:cstheme="minorHAnsi"/>
          <w:szCs w:val="24"/>
          <w:lang w:val="sr-Cyrl-RS"/>
        </w:rPr>
        <w:t>Емисије у ваздух током редовног рада су последица сагорева</w:t>
      </w:r>
      <w:r>
        <w:rPr>
          <w:rFonts w:asciiTheme="minorHAnsi" w:hAnsiTheme="minorHAnsi" w:cstheme="minorHAnsi"/>
          <w:szCs w:val="24"/>
          <w:lang w:val="sr-Cyrl-RS"/>
        </w:rPr>
        <w:t xml:space="preserve">ња нафтних деривата из моторних </w:t>
      </w:r>
      <w:r w:rsidRPr="00925794">
        <w:rPr>
          <w:rFonts w:asciiTheme="minorHAnsi" w:hAnsiTheme="minorHAnsi" w:cstheme="minorHAnsi"/>
          <w:szCs w:val="24"/>
          <w:lang w:val="sr-Cyrl-RS"/>
        </w:rPr>
        <w:t>возила за транспорт инфективног отпада на третман и</w:t>
      </w:r>
      <w:r>
        <w:rPr>
          <w:rFonts w:asciiTheme="minorHAnsi" w:hAnsiTheme="minorHAnsi" w:cstheme="minorHAnsi"/>
          <w:szCs w:val="24"/>
          <w:lang w:val="sr-Cyrl-RS"/>
        </w:rPr>
        <w:t xml:space="preserve"> отпремање неинфективног отпада </w:t>
      </w:r>
      <w:r w:rsidRPr="00925794">
        <w:rPr>
          <w:rFonts w:asciiTheme="minorHAnsi" w:hAnsiTheme="minorHAnsi" w:cstheme="minorHAnsi"/>
          <w:szCs w:val="24"/>
          <w:lang w:val="sr-Cyrl-RS"/>
        </w:rPr>
        <w:t>(остатака из постројења) са локације. С обзиром на периоди</w:t>
      </w:r>
      <w:r>
        <w:rPr>
          <w:rFonts w:asciiTheme="minorHAnsi" w:hAnsiTheme="minorHAnsi" w:cstheme="minorHAnsi"/>
          <w:szCs w:val="24"/>
          <w:lang w:val="sr-Cyrl-RS"/>
        </w:rPr>
        <w:t xml:space="preserve">чан рад моторних и транспортних </w:t>
      </w:r>
      <w:r w:rsidRPr="00925794">
        <w:rPr>
          <w:rFonts w:asciiTheme="minorHAnsi" w:hAnsiTheme="minorHAnsi" w:cstheme="minorHAnsi"/>
          <w:szCs w:val="24"/>
          <w:lang w:val="sr-Cyrl-RS"/>
        </w:rPr>
        <w:t>возила, количина штетних материја која се ослобађа у атмосф</w:t>
      </w:r>
      <w:r>
        <w:rPr>
          <w:rFonts w:asciiTheme="minorHAnsi" w:hAnsiTheme="minorHAnsi" w:cstheme="minorHAnsi"/>
          <w:szCs w:val="24"/>
          <w:lang w:val="sr-Cyrl-RS"/>
        </w:rPr>
        <w:t xml:space="preserve">еру сагоревањем горива, не може </w:t>
      </w:r>
      <w:r w:rsidRPr="00925794">
        <w:rPr>
          <w:rFonts w:asciiTheme="minorHAnsi" w:hAnsiTheme="minorHAnsi" w:cstheme="minorHAnsi"/>
          <w:szCs w:val="24"/>
          <w:lang w:val="sr-Cyrl-RS"/>
        </w:rPr>
        <w:t>довести до значајног повећања концентрације загађујућих мате</w:t>
      </w:r>
      <w:r>
        <w:rPr>
          <w:rFonts w:asciiTheme="minorHAnsi" w:hAnsiTheme="minorHAnsi" w:cstheme="minorHAnsi"/>
          <w:szCs w:val="24"/>
          <w:lang w:val="sr-Cyrl-RS"/>
        </w:rPr>
        <w:t xml:space="preserve">рија на предметним локацијама и </w:t>
      </w:r>
      <w:r w:rsidRPr="00925794">
        <w:rPr>
          <w:rFonts w:asciiTheme="minorHAnsi" w:hAnsiTheme="minorHAnsi" w:cstheme="minorHAnsi"/>
          <w:szCs w:val="24"/>
          <w:lang w:val="sr-Cyrl-RS"/>
        </w:rPr>
        <w:t>у окружењу, односно не очекују се прекорачења ГВЕ.</w:t>
      </w:r>
    </w:p>
    <w:p w14:paraId="627866E0" w14:textId="77777777" w:rsidR="00456561" w:rsidRPr="00925794" w:rsidRDefault="00456561" w:rsidP="00925794">
      <w:pPr>
        <w:spacing w:after="12" w:line="259" w:lineRule="auto"/>
        <w:ind w:right="0"/>
        <w:rPr>
          <w:rFonts w:asciiTheme="minorHAnsi" w:hAnsiTheme="minorHAnsi" w:cstheme="minorHAnsi"/>
          <w:szCs w:val="24"/>
          <w:lang w:val="sr-Cyrl-RS"/>
        </w:rPr>
      </w:pPr>
    </w:p>
    <w:p w14:paraId="7C630D9D" w14:textId="77777777" w:rsidR="00925794" w:rsidRPr="00925794" w:rsidRDefault="00925794" w:rsidP="00925794">
      <w:pPr>
        <w:spacing w:after="12" w:line="259" w:lineRule="auto"/>
        <w:ind w:right="0"/>
        <w:rPr>
          <w:rFonts w:asciiTheme="minorHAnsi" w:hAnsiTheme="minorHAnsi" w:cstheme="minorHAnsi"/>
          <w:szCs w:val="24"/>
          <w:lang w:val="sr-Cyrl-RS"/>
        </w:rPr>
      </w:pPr>
      <w:r w:rsidRPr="00925794">
        <w:rPr>
          <w:rFonts w:asciiTheme="minorHAnsi" w:hAnsiTheme="minorHAnsi" w:cstheme="minorHAnsi"/>
          <w:szCs w:val="24"/>
          <w:lang w:val="sr-Cyrl-RS"/>
        </w:rPr>
        <w:t>У фази редовног рада Пројекта, с обзиром да постројење користи као технологију третмана</w:t>
      </w:r>
    </w:p>
    <w:p w14:paraId="625B638A" w14:textId="2C4962A1" w:rsidR="00925794" w:rsidRDefault="00925794" w:rsidP="00925794">
      <w:pPr>
        <w:spacing w:after="12" w:line="259" w:lineRule="auto"/>
        <w:ind w:right="0"/>
        <w:rPr>
          <w:rFonts w:asciiTheme="minorHAnsi" w:hAnsiTheme="minorHAnsi" w:cstheme="minorHAnsi"/>
          <w:szCs w:val="24"/>
          <w:lang w:val="sr-Cyrl-RS"/>
        </w:rPr>
      </w:pPr>
      <w:r w:rsidRPr="00925794">
        <w:rPr>
          <w:rFonts w:asciiTheme="minorHAnsi" w:hAnsiTheme="minorHAnsi" w:cstheme="minorHAnsi"/>
          <w:szCs w:val="24"/>
          <w:lang w:val="sr-Cyrl-RS"/>
        </w:rPr>
        <w:t>стерилизацију која се врши воденом сувозасићеном паром, не п</w:t>
      </w:r>
      <w:r>
        <w:rPr>
          <w:rFonts w:asciiTheme="minorHAnsi" w:hAnsiTheme="minorHAnsi" w:cstheme="minorHAnsi"/>
          <w:szCs w:val="24"/>
          <w:lang w:val="sr-Cyrl-RS"/>
        </w:rPr>
        <w:t xml:space="preserve">остоји емисија штетних гасова и </w:t>
      </w:r>
      <w:r w:rsidRPr="00925794">
        <w:rPr>
          <w:rFonts w:asciiTheme="minorHAnsi" w:hAnsiTheme="minorHAnsi" w:cstheme="minorHAnsi"/>
          <w:szCs w:val="24"/>
          <w:lang w:val="sr-Cyrl-RS"/>
        </w:rPr>
        <w:t>штетних материја у ваздух.</w:t>
      </w:r>
    </w:p>
    <w:p w14:paraId="16599109" w14:textId="77777777" w:rsidR="00925794" w:rsidRPr="00925794" w:rsidRDefault="00925794" w:rsidP="00925794">
      <w:pPr>
        <w:spacing w:after="12" w:line="259" w:lineRule="auto"/>
        <w:ind w:right="0"/>
        <w:rPr>
          <w:rFonts w:asciiTheme="minorHAnsi" w:hAnsiTheme="minorHAnsi" w:cstheme="minorHAnsi"/>
          <w:szCs w:val="24"/>
          <w:lang w:val="sr-Cyrl-RS"/>
        </w:rPr>
      </w:pPr>
    </w:p>
    <w:p w14:paraId="6043EFE5" w14:textId="430F335B" w:rsidR="00FB37D3" w:rsidRDefault="00925794" w:rsidP="002D6FC4">
      <w:pPr>
        <w:spacing w:after="12" w:line="259" w:lineRule="auto"/>
        <w:ind w:right="0"/>
        <w:rPr>
          <w:rFonts w:asciiTheme="minorHAnsi" w:hAnsiTheme="minorHAnsi" w:cstheme="minorHAnsi"/>
          <w:szCs w:val="24"/>
          <w:lang w:val="sr-Cyrl-RS"/>
        </w:rPr>
      </w:pPr>
      <w:r w:rsidRPr="00925794">
        <w:rPr>
          <w:rFonts w:asciiTheme="minorHAnsi" w:hAnsiTheme="minorHAnsi" w:cstheme="minorHAnsi"/>
          <w:szCs w:val="24"/>
          <w:lang w:val="sr-Cyrl-RS"/>
        </w:rPr>
        <w:t>У току редовног рада Пројекта, долазиће до генерисања неинфективног медицинског отпада,</w:t>
      </w:r>
      <w:r w:rsidR="002D6FC4">
        <w:rPr>
          <w:rFonts w:asciiTheme="minorHAnsi" w:hAnsiTheme="minorHAnsi" w:cstheme="minorHAnsi"/>
          <w:szCs w:val="24"/>
          <w:lang w:val="sr-Latn-RS"/>
        </w:rPr>
        <w:t xml:space="preserve"> </w:t>
      </w:r>
      <w:r w:rsidRPr="00925794">
        <w:rPr>
          <w:rFonts w:asciiTheme="minorHAnsi" w:hAnsiTheme="minorHAnsi" w:cstheme="minorHAnsi"/>
          <w:szCs w:val="24"/>
          <w:lang w:val="sr-Cyrl-RS"/>
        </w:rPr>
        <w:t>санитарно-фекалних и условно чистих атмосферских вода, са ко</w:t>
      </w:r>
      <w:r>
        <w:rPr>
          <w:rFonts w:asciiTheme="minorHAnsi" w:hAnsiTheme="minorHAnsi" w:cstheme="minorHAnsi"/>
          <w:szCs w:val="24"/>
          <w:lang w:val="sr-Cyrl-RS"/>
        </w:rPr>
        <w:t xml:space="preserve">јима би требало да се управља и </w:t>
      </w:r>
      <w:r w:rsidRPr="00925794">
        <w:rPr>
          <w:rFonts w:asciiTheme="minorHAnsi" w:hAnsiTheme="minorHAnsi" w:cstheme="minorHAnsi"/>
          <w:szCs w:val="24"/>
          <w:lang w:val="sr-Cyrl-RS"/>
        </w:rPr>
        <w:t>поступа, у складу са законском регулативом и пројектно</w:t>
      </w:r>
      <w:r>
        <w:rPr>
          <w:rFonts w:asciiTheme="minorHAnsi" w:hAnsiTheme="minorHAnsi" w:cstheme="minorHAnsi"/>
          <w:szCs w:val="24"/>
          <w:lang w:val="sr-Cyrl-RS"/>
        </w:rPr>
        <w:t xml:space="preserve">м документацијом што спречава и </w:t>
      </w:r>
      <w:r w:rsidRPr="00925794">
        <w:rPr>
          <w:rFonts w:asciiTheme="minorHAnsi" w:hAnsiTheme="minorHAnsi" w:cstheme="minorHAnsi"/>
          <w:szCs w:val="24"/>
          <w:lang w:val="sr-Cyrl-RS"/>
        </w:rPr>
        <w:t>умањује потенцијално негативне утицаје на загађивање зе</w:t>
      </w:r>
      <w:r>
        <w:rPr>
          <w:rFonts w:asciiTheme="minorHAnsi" w:hAnsiTheme="minorHAnsi" w:cstheme="minorHAnsi"/>
          <w:szCs w:val="24"/>
          <w:lang w:val="sr-Cyrl-RS"/>
        </w:rPr>
        <w:t xml:space="preserve">мљишта, површинских и подземних </w:t>
      </w:r>
      <w:r w:rsidRPr="00925794">
        <w:rPr>
          <w:rFonts w:asciiTheme="minorHAnsi" w:hAnsiTheme="minorHAnsi" w:cstheme="minorHAnsi"/>
          <w:szCs w:val="24"/>
          <w:lang w:val="sr-Cyrl-RS"/>
        </w:rPr>
        <w:t>вода.</w:t>
      </w:r>
    </w:p>
    <w:p w14:paraId="70399104" w14:textId="77777777" w:rsidR="00925794" w:rsidRDefault="00925794" w:rsidP="00925794">
      <w:pPr>
        <w:spacing w:after="12" w:line="259" w:lineRule="auto"/>
        <w:ind w:right="0"/>
        <w:rPr>
          <w:rFonts w:asciiTheme="minorHAnsi" w:hAnsiTheme="minorHAnsi" w:cstheme="minorHAnsi"/>
          <w:szCs w:val="24"/>
          <w:lang w:val="sr-Cyrl-RS"/>
        </w:rPr>
      </w:pPr>
    </w:p>
    <w:p w14:paraId="6C81D4A9" w14:textId="24732CC4" w:rsidR="00E968DC" w:rsidRPr="00E968DC" w:rsidRDefault="003229A8" w:rsidP="00D9511F">
      <w:pPr>
        <w:pStyle w:val="Heading2"/>
        <w:ind w:right="53"/>
        <w:rPr>
          <w:lang w:val="sr-Cyrl-RS"/>
        </w:rPr>
      </w:pPr>
      <w:bookmarkStart w:id="16" w:name="_Toc192239291"/>
      <w:r>
        <w:rPr>
          <w:lang w:val="sr-Cyrl-RS"/>
        </w:rPr>
        <w:t xml:space="preserve">3.11. </w:t>
      </w:r>
      <w:r w:rsidR="00E968DC" w:rsidRPr="00E968DC">
        <w:rPr>
          <w:lang w:val="sr-Cyrl-RS"/>
        </w:rPr>
        <w:t>Ризик настанка удеса, посебно у погледу супстанци које</w:t>
      </w:r>
      <w:r w:rsidR="00E968DC">
        <w:rPr>
          <w:lang w:val="sr-Cyrl-RS"/>
        </w:rPr>
        <w:t xml:space="preserve"> се користе или техника које се </w:t>
      </w:r>
      <w:r w:rsidR="00E968DC" w:rsidRPr="00E968DC">
        <w:rPr>
          <w:lang w:val="sr-Cyrl-RS"/>
        </w:rPr>
        <w:t>примењују, у складу са прописима.</w:t>
      </w:r>
      <w:bookmarkEnd w:id="16"/>
    </w:p>
    <w:p w14:paraId="71891F63" w14:textId="77777777" w:rsidR="003229A8" w:rsidRDefault="003229A8" w:rsidP="00E968DC">
      <w:pPr>
        <w:spacing w:after="12" w:line="259" w:lineRule="auto"/>
        <w:ind w:right="0"/>
        <w:rPr>
          <w:rFonts w:asciiTheme="minorHAnsi" w:hAnsiTheme="minorHAnsi" w:cstheme="minorHAnsi"/>
          <w:szCs w:val="24"/>
          <w:lang w:val="sr-Cyrl-RS"/>
        </w:rPr>
      </w:pPr>
    </w:p>
    <w:p w14:paraId="7B9C0156" w14:textId="3A8BCCFC" w:rsidR="00E968DC" w:rsidRPr="00E968DC" w:rsidRDefault="00E968DC" w:rsidP="00E968D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Процена ризика од удесних ситуација на локацији планираног Пројекта може се извршит</w:t>
      </w:r>
      <w:r>
        <w:rPr>
          <w:rFonts w:asciiTheme="minorHAnsi" w:hAnsiTheme="minorHAnsi" w:cstheme="minorHAnsi"/>
          <w:szCs w:val="24"/>
          <w:lang w:val="sr-Cyrl-RS"/>
        </w:rPr>
        <w:t xml:space="preserve">и на </w:t>
      </w:r>
      <w:r w:rsidRPr="00E968DC">
        <w:rPr>
          <w:rFonts w:asciiTheme="minorHAnsi" w:hAnsiTheme="minorHAnsi" w:cstheme="minorHAnsi"/>
          <w:szCs w:val="24"/>
          <w:lang w:val="sr-Cyrl-RS"/>
        </w:rPr>
        <w:t>основу идентификације ризика, процене вероватноће настанка</w:t>
      </w:r>
      <w:r>
        <w:rPr>
          <w:rFonts w:asciiTheme="minorHAnsi" w:hAnsiTheme="minorHAnsi" w:cstheme="minorHAnsi"/>
          <w:szCs w:val="24"/>
          <w:lang w:val="sr-Cyrl-RS"/>
        </w:rPr>
        <w:t xml:space="preserve"> и анализе последица по животну </w:t>
      </w:r>
      <w:r w:rsidRPr="00E968DC">
        <w:rPr>
          <w:rFonts w:asciiTheme="minorHAnsi" w:hAnsiTheme="minorHAnsi" w:cstheme="minorHAnsi"/>
          <w:szCs w:val="24"/>
          <w:lang w:val="sr-Cyrl-RS"/>
        </w:rPr>
        <w:t>средину и здравље становништва која обухвата:</w:t>
      </w:r>
    </w:p>
    <w:p w14:paraId="2AEC2C5E" w14:textId="532ED332" w:rsidR="00E968DC" w:rsidRPr="00E968DC" w:rsidRDefault="00E968DC" w:rsidP="00002208">
      <w:pPr>
        <w:pStyle w:val="ListParagraph"/>
        <w:numPr>
          <w:ilvl w:val="0"/>
          <w:numId w:val="18"/>
        </w:num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анализу опасности од удеса;</w:t>
      </w:r>
    </w:p>
    <w:p w14:paraId="416EC9D2" w14:textId="60433762" w:rsidR="00E968DC" w:rsidRPr="00E968DC" w:rsidRDefault="00E968DC" w:rsidP="00002208">
      <w:pPr>
        <w:pStyle w:val="ListParagraph"/>
        <w:numPr>
          <w:ilvl w:val="0"/>
          <w:numId w:val="18"/>
        </w:num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идентификацију опасности;</w:t>
      </w:r>
    </w:p>
    <w:p w14:paraId="5241558E" w14:textId="4AF6AE71" w:rsidR="00E968DC" w:rsidRPr="00E968DC" w:rsidRDefault="00E968DC" w:rsidP="00002208">
      <w:pPr>
        <w:pStyle w:val="ListParagraph"/>
        <w:numPr>
          <w:ilvl w:val="0"/>
          <w:numId w:val="18"/>
        </w:num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анализу последица;</w:t>
      </w:r>
    </w:p>
    <w:p w14:paraId="5461F068" w14:textId="77777777" w:rsidR="001D345C" w:rsidRDefault="00E968DC" w:rsidP="00002208">
      <w:pPr>
        <w:pStyle w:val="ListParagraph"/>
        <w:numPr>
          <w:ilvl w:val="0"/>
          <w:numId w:val="18"/>
        </w:num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процену ризика;</w:t>
      </w:r>
    </w:p>
    <w:p w14:paraId="4B0E5667" w14:textId="4C50A1CB" w:rsidR="00E968DC" w:rsidRPr="001D345C" w:rsidRDefault="00E968DC" w:rsidP="00002208">
      <w:pPr>
        <w:pStyle w:val="ListParagraph"/>
        <w:numPr>
          <w:ilvl w:val="0"/>
          <w:numId w:val="18"/>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мере превенције, приправности и одговара на удес;</w:t>
      </w:r>
    </w:p>
    <w:p w14:paraId="001592F3" w14:textId="3426A796" w:rsidR="00E968DC" w:rsidRPr="001D345C" w:rsidRDefault="00E968DC" w:rsidP="00002208">
      <w:pPr>
        <w:pStyle w:val="ListParagraph"/>
        <w:numPr>
          <w:ilvl w:val="0"/>
          <w:numId w:val="18"/>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планирање мера отклањања последица од удеса.</w:t>
      </w:r>
    </w:p>
    <w:p w14:paraId="1FB7E575" w14:textId="77777777" w:rsidR="001D345C" w:rsidRDefault="001D345C" w:rsidP="00E968DC">
      <w:pPr>
        <w:spacing w:after="12" w:line="259" w:lineRule="auto"/>
        <w:ind w:right="0"/>
        <w:rPr>
          <w:rFonts w:asciiTheme="minorHAnsi" w:hAnsiTheme="minorHAnsi" w:cstheme="minorHAnsi"/>
          <w:szCs w:val="24"/>
          <w:lang w:val="sr-Cyrl-RS"/>
        </w:rPr>
      </w:pPr>
    </w:p>
    <w:p w14:paraId="3E2B5D28" w14:textId="4A28EE07" w:rsidR="00E968DC" w:rsidRPr="00E968DC" w:rsidRDefault="00E968DC" w:rsidP="001D345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Процена ризика од удесних ситуација на локацији Прој</w:t>
      </w:r>
      <w:r w:rsidR="001D345C">
        <w:rPr>
          <w:rFonts w:asciiTheme="minorHAnsi" w:hAnsiTheme="minorHAnsi" w:cstheme="minorHAnsi"/>
          <w:szCs w:val="24"/>
          <w:lang w:val="sr-Cyrl-RS"/>
        </w:rPr>
        <w:t xml:space="preserve">екта се може извршити на основу </w:t>
      </w:r>
      <w:r w:rsidRPr="00E968DC">
        <w:rPr>
          <w:rFonts w:asciiTheme="minorHAnsi" w:hAnsiTheme="minorHAnsi" w:cstheme="minorHAnsi"/>
          <w:szCs w:val="24"/>
          <w:lang w:val="sr-Cyrl-RS"/>
        </w:rPr>
        <w:t>идентификације хазарда, процене вероватноћ</w:t>
      </w:r>
      <w:r w:rsidR="001D345C">
        <w:rPr>
          <w:rFonts w:asciiTheme="minorHAnsi" w:hAnsiTheme="minorHAnsi" w:cstheme="minorHAnsi"/>
          <w:szCs w:val="24"/>
          <w:lang w:val="sr-Cyrl-RS"/>
        </w:rPr>
        <w:t xml:space="preserve">е настанка и анализе последица. </w:t>
      </w:r>
      <w:r w:rsidRPr="00E968DC">
        <w:rPr>
          <w:rFonts w:asciiTheme="minorHAnsi" w:hAnsiTheme="minorHAnsi" w:cstheme="minorHAnsi"/>
          <w:szCs w:val="24"/>
          <w:lang w:val="sr-Cyrl-RS"/>
        </w:rPr>
        <w:t>Идентификација хазарда и процена вероватноће настанка удеса врши се на основу анализе</w:t>
      </w:r>
    </w:p>
    <w:p w14:paraId="1F405365" w14:textId="77777777" w:rsidR="001D345C" w:rsidRDefault="00E968DC" w:rsidP="00E968D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Пројекта.</w:t>
      </w:r>
    </w:p>
    <w:p w14:paraId="09ADCCF1" w14:textId="77777777" w:rsidR="001D345C" w:rsidRDefault="001D345C" w:rsidP="00E968DC">
      <w:pPr>
        <w:spacing w:after="12" w:line="259" w:lineRule="auto"/>
        <w:ind w:right="0"/>
        <w:rPr>
          <w:rFonts w:asciiTheme="minorHAnsi" w:hAnsiTheme="minorHAnsi" w:cstheme="minorHAnsi"/>
          <w:szCs w:val="24"/>
          <w:lang w:val="sr-Cyrl-RS"/>
        </w:rPr>
      </w:pPr>
    </w:p>
    <w:p w14:paraId="20A1AF9C" w14:textId="66C04187" w:rsidR="00E968DC" w:rsidRPr="00E968DC" w:rsidRDefault="00E968DC" w:rsidP="00E968D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lastRenderedPageBreak/>
        <w:t>На тај начин се може дати приказ узрока који могу довести до акцидента:</w:t>
      </w:r>
    </w:p>
    <w:p w14:paraId="75DAB29C" w14:textId="4FE83364" w:rsidR="00E968DC" w:rsidRPr="001D345C" w:rsidRDefault="00E968DC" w:rsidP="00002208">
      <w:pPr>
        <w:pStyle w:val="ListParagraph"/>
        <w:numPr>
          <w:ilvl w:val="0"/>
          <w:numId w:val="19"/>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људске и организационе грешке;</w:t>
      </w:r>
    </w:p>
    <w:p w14:paraId="6202FAB0" w14:textId="1B680403" w:rsidR="00E968DC" w:rsidRPr="001D345C" w:rsidRDefault="00E968DC" w:rsidP="00002208">
      <w:pPr>
        <w:pStyle w:val="ListParagraph"/>
        <w:numPr>
          <w:ilvl w:val="0"/>
          <w:numId w:val="19"/>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природне катастрофе и спољашњи акциденти.</w:t>
      </w:r>
    </w:p>
    <w:p w14:paraId="789ED52C" w14:textId="77777777" w:rsidR="001D345C" w:rsidRDefault="001D345C" w:rsidP="00E968DC">
      <w:pPr>
        <w:spacing w:after="12" w:line="259" w:lineRule="auto"/>
        <w:ind w:right="0"/>
        <w:rPr>
          <w:rFonts w:asciiTheme="minorHAnsi" w:hAnsiTheme="minorHAnsi" w:cstheme="minorHAnsi"/>
          <w:szCs w:val="24"/>
          <w:lang w:val="sr-Cyrl-RS"/>
        </w:rPr>
      </w:pPr>
    </w:p>
    <w:p w14:paraId="3D3E3012" w14:textId="14E4B264" w:rsidR="00E968DC" w:rsidRDefault="00E968DC" w:rsidP="001D345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Поред идентификације хазарда и процене вероватноће наста</w:t>
      </w:r>
      <w:r w:rsidR="001D345C">
        <w:rPr>
          <w:rFonts w:asciiTheme="minorHAnsi" w:hAnsiTheme="minorHAnsi" w:cstheme="minorHAnsi"/>
          <w:szCs w:val="24"/>
          <w:lang w:val="sr-Cyrl-RS"/>
        </w:rPr>
        <w:t xml:space="preserve">нка удеса, за процену ризика је </w:t>
      </w:r>
      <w:r w:rsidRPr="00E968DC">
        <w:rPr>
          <w:rFonts w:asciiTheme="minorHAnsi" w:hAnsiTheme="minorHAnsi" w:cstheme="minorHAnsi"/>
          <w:szCs w:val="24"/>
          <w:lang w:val="sr-Cyrl-RS"/>
        </w:rPr>
        <w:t>потребно извршити и анализу последица која има за циљ д</w:t>
      </w:r>
      <w:r w:rsidR="001D345C">
        <w:rPr>
          <w:rFonts w:asciiTheme="minorHAnsi" w:hAnsiTheme="minorHAnsi" w:cstheme="minorHAnsi"/>
          <w:szCs w:val="24"/>
          <w:lang w:val="sr-Cyrl-RS"/>
        </w:rPr>
        <w:t xml:space="preserve">а предвиди обим могућих ефеката </w:t>
      </w:r>
      <w:r w:rsidRPr="00E968DC">
        <w:rPr>
          <w:rFonts w:asciiTheme="minorHAnsi" w:hAnsiTheme="minorHAnsi" w:cstheme="minorHAnsi"/>
          <w:szCs w:val="24"/>
          <w:lang w:val="sr-Cyrl-RS"/>
        </w:rPr>
        <w:t>удеса, величину штете и обим одговора за удес.</w:t>
      </w:r>
    </w:p>
    <w:p w14:paraId="249C5D54" w14:textId="77777777" w:rsidR="001D345C" w:rsidRPr="00E968DC" w:rsidRDefault="001D345C" w:rsidP="001D345C">
      <w:pPr>
        <w:spacing w:after="12" w:line="259" w:lineRule="auto"/>
        <w:ind w:right="0"/>
        <w:rPr>
          <w:rFonts w:asciiTheme="minorHAnsi" w:hAnsiTheme="minorHAnsi" w:cstheme="minorHAnsi"/>
          <w:szCs w:val="24"/>
          <w:lang w:val="sr-Cyrl-RS"/>
        </w:rPr>
      </w:pPr>
    </w:p>
    <w:p w14:paraId="4DB25ABF" w14:textId="1ABEB759" w:rsidR="00E968DC" w:rsidRDefault="00E968DC" w:rsidP="001D345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Прва фаза анализе повредивости је идентификација свих повредиви</w:t>
      </w:r>
      <w:r w:rsidR="001D345C">
        <w:rPr>
          <w:rFonts w:asciiTheme="minorHAnsi" w:hAnsiTheme="minorHAnsi" w:cstheme="minorHAnsi"/>
          <w:szCs w:val="24"/>
          <w:lang w:val="sr-Cyrl-RS"/>
        </w:rPr>
        <w:t xml:space="preserve">х објеката на комплексу и у </w:t>
      </w:r>
      <w:r w:rsidRPr="00E968DC">
        <w:rPr>
          <w:rFonts w:asciiTheme="minorHAnsi" w:hAnsiTheme="minorHAnsi" w:cstheme="minorHAnsi"/>
          <w:szCs w:val="24"/>
          <w:lang w:val="sr-Cyrl-RS"/>
        </w:rPr>
        <w:t xml:space="preserve">његовом окружењу. Повредиви објекти су сви на удес осетљиви </w:t>
      </w:r>
      <w:r w:rsidR="001D345C">
        <w:rPr>
          <w:rFonts w:asciiTheme="minorHAnsi" w:hAnsiTheme="minorHAnsi" w:cstheme="minorHAnsi"/>
          <w:szCs w:val="24"/>
          <w:lang w:val="sr-Cyrl-RS"/>
        </w:rPr>
        <w:t xml:space="preserve">објекти и све оно што може бити </w:t>
      </w:r>
      <w:r w:rsidRPr="00E968DC">
        <w:rPr>
          <w:rFonts w:asciiTheme="minorHAnsi" w:hAnsiTheme="minorHAnsi" w:cstheme="minorHAnsi"/>
          <w:szCs w:val="24"/>
          <w:lang w:val="sr-Cyrl-RS"/>
        </w:rPr>
        <w:t>под утицајем неконтролисаног ослобађања штетних материја</w:t>
      </w:r>
      <w:r w:rsidR="001D345C">
        <w:rPr>
          <w:rFonts w:asciiTheme="minorHAnsi" w:hAnsiTheme="minorHAnsi" w:cstheme="minorHAnsi"/>
          <w:szCs w:val="24"/>
          <w:lang w:val="sr-Cyrl-RS"/>
        </w:rPr>
        <w:t xml:space="preserve">, људи, екосистеми, материјална </w:t>
      </w:r>
      <w:r w:rsidRPr="00E968DC">
        <w:rPr>
          <w:rFonts w:asciiTheme="minorHAnsi" w:hAnsiTheme="minorHAnsi" w:cstheme="minorHAnsi"/>
          <w:szCs w:val="24"/>
          <w:lang w:val="sr-Cyrl-RS"/>
        </w:rPr>
        <w:t>добра.</w:t>
      </w:r>
    </w:p>
    <w:p w14:paraId="20472094" w14:textId="77777777" w:rsidR="001D345C" w:rsidRPr="00E968DC" w:rsidRDefault="001D345C" w:rsidP="001D345C">
      <w:pPr>
        <w:spacing w:after="12" w:line="259" w:lineRule="auto"/>
        <w:ind w:right="0"/>
        <w:rPr>
          <w:rFonts w:asciiTheme="minorHAnsi" w:hAnsiTheme="minorHAnsi" w:cstheme="minorHAnsi"/>
          <w:szCs w:val="24"/>
          <w:lang w:val="sr-Cyrl-RS"/>
        </w:rPr>
      </w:pPr>
    </w:p>
    <w:p w14:paraId="76FE4610" w14:textId="57A8125E" w:rsidR="00E968DC" w:rsidRPr="00E968DC" w:rsidRDefault="001D345C" w:rsidP="001D345C">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У</w:t>
      </w:r>
      <w:r w:rsidR="00E968DC" w:rsidRPr="00E968DC">
        <w:rPr>
          <w:rFonts w:asciiTheme="minorHAnsi" w:hAnsiTheme="minorHAnsi" w:cstheme="minorHAnsi"/>
          <w:szCs w:val="24"/>
          <w:lang w:val="sr-Cyrl-RS"/>
        </w:rPr>
        <w:t xml:space="preserve">десне ситуације које могу настати на локацији постројења за </w:t>
      </w:r>
      <w:r>
        <w:rPr>
          <w:rFonts w:asciiTheme="minorHAnsi" w:hAnsiTheme="minorHAnsi" w:cstheme="minorHAnsi"/>
          <w:szCs w:val="24"/>
          <w:lang w:val="sr-Cyrl-RS"/>
        </w:rPr>
        <w:t xml:space="preserve">третман инфективног медицинског </w:t>
      </w:r>
      <w:r w:rsidR="00E968DC" w:rsidRPr="00E968DC">
        <w:rPr>
          <w:rFonts w:asciiTheme="minorHAnsi" w:hAnsiTheme="minorHAnsi" w:cstheme="minorHAnsi"/>
          <w:szCs w:val="24"/>
          <w:lang w:val="sr-Cyrl-RS"/>
        </w:rPr>
        <w:t>отпада, а могу се предвидети су:</w:t>
      </w:r>
    </w:p>
    <w:p w14:paraId="13D2D405" w14:textId="29235D89" w:rsidR="00E968DC" w:rsidRPr="001D345C" w:rsidRDefault="00E968DC" w:rsidP="00002208">
      <w:pPr>
        <w:pStyle w:val="ListParagraph"/>
        <w:numPr>
          <w:ilvl w:val="0"/>
          <w:numId w:val="20"/>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неадекватно управљање медицинским инфективним отпадом;</w:t>
      </w:r>
    </w:p>
    <w:p w14:paraId="4FE2D7E2" w14:textId="6839ACA8" w:rsidR="00E968DC" w:rsidRPr="001D345C" w:rsidRDefault="00E968DC" w:rsidP="00002208">
      <w:pPr>
        <w:pStyle w:val="ListParagraph"/>
        <w:numPr>
          <w:ilvl w:val="0"/>
          <w:numId w:val="20"/>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процуривање нафтних деривата из моторних возила на локацији током редо</w:t>
      </w:r>
      <w:r w:rsidR="001D345C" w:rsidRPr="001D345C">
        <w:rPr>
          <w:rFonts w:asciiTheme="minorHAnsi" w:hAnsiTheme="minorHAnsi" w:cstheme="minorHAnsi"/>
          <w:szCs w:val="24"/>
          <w:lang w:val="sr-Cyrl-RS"/>
        </w:rPr>
        <w:t xml:space="preserve">вног рада </w:t>
      </w:r>
      <w:r w:rsidRPr="001D345C">
        <w:rPr>
          <w:rFonts w:asciiTheme="minorHAnsi" w:hAnsiTheme="minorHAnsi" w:cstheme="minorHAnsi"/>
          <w:szCs w:val="24"/>
          <w:lang w:val="sr-Cyrl-RS"/>
        </w:rPr>
        <w:t>постројења;</w:t>
      </w:r>
    </w:p>
    <w:p w14:paraId="4C80E992" w14:textId="77777777" w:rsidR="00E968DC" w:rsidRPr="001D345C" w:rsidRDefault="00E968DC" w:rsidP="00002208">
      <w:pPr>
        <w:pStyle w:val="ListParagraph"/>
        <w:numPr>
          <w:ilvl w:val="0"/>
          <w:numId w:val="20"/>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пожар.</w:t>
      </w:r>
    </w:p>
    <w:p w14:paraId="20184DA4" w14:textId="77777777" w:rsidR="001D345C" w:rsidRDefault="001D345C" w:rsidP="00E968DC">
      <w:pPr>
        <w:spacing w:after="12" w:line="259" w:lineRule="auto"/>
        <w:ind w:right="0"/>
        <w:rPr>
          <w:rFonts w:asciiTheme="minorHAnsi" w:hAnsiTheme="minorHAnsi" w:cstheme="minorHAnsi"/>
          <w:szCs w:val="24"/>
          <w:lang w:val="sr-Cyrl-RS"/>
        </w:rPr>
      </w:pPr>
    </w:p>
    <w:p w14:paraId="3DCEDAC2" w14:textId="3083F84B" w:rsidR="00E968DC" w:rsidRDefault="00E968DC" w:rsidP="001D345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Неадекватно управљање медицинским инфективним</w:t>
      </w:r>
      <w:r w:rsidR="00456561">
        <w:rPr>
          <w:rFonts w:asciiTheme="minorHAnsi" w:hAnsiTheme="minorHAnsi" w:cstheme="minorHAnsi"/>
          <w:szCs w:val="24"/>
          <w:lang w:val="sr-Cyrl-RS"/>
        </w:rPr>
        <w:t xml:space="preserve"> </w:t>
      </w:r>
      <w:r w:rsidRPr="00E968DC">
        <w:rPr>
          <w:rFonts w:asciiTheme="minorHAnsi" w:hAnsiTheme="minorHAnsi" w:cstheme="minorHAnsi"/>
          <w:szCs w:val="24"/>
          <w:lang w:val="sr-Cyrl-RS"/>
        </w:rPr>
        <w:t>отпадо</w:t>
      </w:r>
      <w:r w:rsidR="001D345C">
        <w:rPr>
          <w:rFonts w:asciiTheme="minorHAnsi" w:hAnsiTheme="minorHAnsi" w:cstheme="minorHAnsi"/>
          <w:szCs w:val="24"/>
          <w:lang w:val="sr-Cyrl-RS"/>
        </w:rPr>
        <w:t xml:space="preserve">м представља потенцијални удес, </w:t>
      </w:r>
      <w:r w:rsidRPr="00E968DC">
        <w:rPr>
          <w:rFonts w:asciiTheme="minorHAnsi" w:hAnsiTheme="minorHAnsi" w:cstheme="minorHAnsi"/>
          <w:szCs w:val="24"/>
          <w:lang w:val="sr-Cyrl-RS"/>
        </w:rPr>
        <w:t>услед непоштовања процедура (оштећена амбалажа, неправ</w:t>
      </w:r>
      <w:r w:rsidR="001D345C">
        <w:rPr>
          <w:rFonts w:asciiTheme="minorHAnsi" w:hAnsiTheme="minorHAnsi" w:cstheme="minorHAnsi"/>
          <w:szCs w:val="24"/>
          <w:lang w:val="sr-Cyrl-RS"/>
        </w:rPr>
        <w:t xml:space="preserve">илно паковање). С обзиром да се </w:t>
      </w:r>
      <w:r w:rsidRPr="00E968DC">
        <w:rPr>
          <w:rFonts w:asciiTheme="minorHAnsi" w:hAnsiTheme="minorHAnsi" w:cstheme="minorHAnsi"/>
          <w:szCs w:val="24"/>
          <w:lang w:val="sr-Cyrl-RS"/>
        </w:rPr>
        <w:t xml:space="preserve">ради о инфективном отпаду (инфективност подразумева отпад </w:t>
      </w:r>
      <w:r w:rsidR="001D345C">
        <w:rPr>
          <w:rFonts w:asciiTheme="minorHAnsi" w:hAnsiTheme="minorHAnsi" w:cstheme="minorHAnsi"/>
          <w:szCs w:val="24"/>
          <w:lang w:val="sr-Cyrl-RS"/>
        </w:rPr>
        <w:t xml:space="preserve">који садржи живе микроорганизме </w:t>
      </w:r>
      <w:r w:rsidRPr="00E968DC">
        <w:rPr>
          <w:rFonts w:asciiTheme="minorHAnsi" w:hAnsiTheme="minorHAnsi" w:cstheme="minorHAnsi"/>
          <w:szCs w:val="24"/>
          <w:lang w:val="sr-Cyrl-RS"/>
        </w:rPr>
        <w:t xml:space="preserve">и њихове споре или њихове токсине за које се зна или сумња да </w:t>
      </w:r>
      <w:r w:rsidR="001D345C">
        <w:rPr>
          <w:rFonts w:asciiTheme="minorHAnsi" w:hAnsiTheme="minorHAnsi" w:cstheme="minorHAnsi"/>
          <w:szCs w:val="24"/>
          <w:lang w:val="sr-Cyrl-RS"/>
        </w:rPr>
        <w:t xml:space="preserve">узрокују болести људи и осталих </w:t>
      </w:r>
      <w:r w:rsidRPr="00E968DC">
        <w:rPr>
          <w:rFonts w:asciiTheme="minorHAnsi" w:hAnsiTheme="minorHAnsi" w:cstheme="minorHAnsi"/>
          <w:szCs w:val="24"/>
          <w:lang w:val="sr-Cyrl-RS"/>
        </w:rPr>
        <w:t>живих организама), који садржи патогене биолошке агенсе који зб</w:t>
      </w:r>
      <w:r w:rsidR="001D345C">
        <w:rPr>
          <w:rFonts w:asciiTheme="minorHAnsi" w:hAnsiTheme="minorHAnsi" w:cstheme="minorHAnsi"/>
          <w:szCs w:val="24"/>
          <w:lang w:val="sr-Cyrl-RS"/>
        </w:rPr>
        <w:t xml:space="preserve">ог свог типа, концентрације или </w:t>
      </w:r>
      <w:r w:rsidRPr="00E968DC">
        <w:rPr>
          <w:rFonts w:asciiTheme="minorHAnsi" w:hAnsiTheme="minorHAnsi" w:cstheme="minorHAnsi"/>
          <w:szCs w:val="24"/>
          <w:lang w:val="sr-Cyrl-RS"/>
        </w:rPr>
        <w:t>броја могу изазвати болести код људи који су им изложени, р</w:t>
      </w:r>
      <w:r w:rsidR="001D345C">
        <w:rPr>
          <w:rFonts w:asciiTheme="minorHAnsi" w:hAnsiTheme="minorHAnsi" w:cstheme="minorHAnsi"/>
          <w:szCs w:val="24"/>
          <w:lang w:val="sr-Cyrl-RS"/>
        </w:rPr>
        <w:t xml:space="preserve">изици по здравље људи и животну </w:t>
      </w:r>
      <w:r w:rsidRPr="00E968DC">
        <w:rPr>
          <w:rFonts w:asciiTheme="minorHAnsi" w:hAnsiTheme="minorHAnsi" w:cstheme="minorHAnsi"/>
          <w:szCs w:val="24"/>
          <w:lang w:val="sr-Cyrl-RS"/>
        </w:rPr>
        <w:t>средину могу настати у случају неправилног руковања и пост</w:t>
      </w:r>
      <w:r w:rsidR="001D345C">
        <w:rPr>
          <w:rFonts w:asciiTheme="minorHAnsi" w:hAnsiTheme="minorHAnsi" w:cstheme="minorHAnsi"/>
          <w:szCs w:val="24"/>
          <w:lang w:val="sr-Cyrl-RS"/>
        </w:rPr>
        <w:t xml:space="preserve">упања и не поштовања прописаних </w:t>
      </w:r>
      <w:r w:rsidRPr="00E968DC">
        <w:rPr>
          <w:rFonts w:asciiTheme="minorHAnsi" w:hAnsiTheme="minorHAnsi" w:cstheme="minorHAnsi"/>
          <w:szCs w:val="24"/>
          <w:lang w:val="sr-Cyrl-RS"/>
        </w:rPr>
        <w:t>процедура у процесу управљања медицинским отпадом. О</w:t>
      </w:r>
      <w:r w:rsidR="001D345C">
        <w:rPr>
          <w:rFonts w:asciiTheme="minorHAnsi" w:hAnsiTheme="minorHAnsi" w:cstheme="minorHAnsi"/>
          <w:szCs w:val="24"/>
          <w:lang w:val="sr-Cyrl-RS"/>
        </w:rPr>
        <w:t xml:space="preserve">тпорност/преживљавање патогених </w:t>
      </w:r>
      <w:r w:rsidRPr="00E968DC">
        <w:rPr>
          <w:rFonts w:asciiTheme="minorHAnsi" w:hAnsiTheme="minorHAnsi" w:cstheme="minorHAnsi"/>
          <w:szCs w:val="24"/>
          <w:lang w:val="sr-Cyrl-RS"/>
        </w:rPr>
        <w:t>микроорганизама у животној средини, је ограничено, специ</w:t>
      </w:r>
      <w:r w:rsidR="001D345C">
        <w:rPr>
          <w:rFonts w:asciiTheme="minorHAnsi" w:hAnsiTheme="minorHAnsi" w:cstheme="minorHAnsi"/>
          <w:szCs w:val="24"/>
          <w:lang w:val="sr-Cyrl-RS"/>
        </w:rPr>
        <w:t xml:space="preserve">фично за сваки микроорганизам и </w:t>
      </w:r>
      <w:r w:rsidRPr="00E968DC">
        <w:rPr>
          <w:rFonts w:asciiTheme="minorHAnsi" w:hAnsiTheme="minorHAnsi" w:cstheme="minorHAnsi"/>
          <w:szCs w:val="24"/>
          <w:lang w:val="sr-Cyrl-RS"/>
        </w:rPr>
        <w:t>зависи од његове отпорности на природне факторе (темпер</w:t>
      </w:r>
      <w:r w:rsidR="001D345C">
        <w:rPr>
          <w:rFonts w:asciiTheme="minorHAnsi" w:hAnsiTheme="minorHAnsi" w:cstheme="minorHAnsi"/>
          <w:szCs w:val="24"/>
          <w:lang w:val="sr-Cyrl-RS"/>
        </w:rPr>
        <w:t xml:space="preserve">атуру, влажност, ултраљубичасто </w:t>
      </w:r>
      <w:r w:rsidRPr="00E968DC">
        <w:rPr>
          <w:rFonts w:asciiTheme="minorHAnsi" w:hAnsiTheme="minorHAnsi" w:cstheme="minorHAnsi"/>
          <w:szCs w:val="24"/>
          <w:lang w:val="sr-Cyrl-RS"/>
        </w:rPr>
        <w:t>зрачење, доступности органских супстрата, присутности предатора).</w:t>
      </w:r>
    </w:p>
    <w:p w14:paraId="20196BA1" w14:textId="77777777" w:rsidR="001D345C" w:rsidRPr="00E968DC" w:rsidRDefault="001D345C" w:rsidP="001D345C">
      <w:pPr>
        <w:spacing w:after="12" w:line="259" w:lineRule="auto"/>
        <w:ind w:right="0"/>
        <w:rPr>
          <w:rFonts w:asciiTheme="minorHAnsi" w:hAnsiTheme="minorHAnsi" w:cstheme="minorHAnsi"/>
          <w:szCs w:val="24"/>
          <w:lang w:val="sr-Cyrl-RS"/>
        </w:rPr>
      </w:pPr>
    </w:p>
    <w:p w14:paraId="43AB2AE7" w14:textId="77777777" w:rsidR="00E968DC" w:rsidRPr="00E968DC" w:rsidRDefault="00E968DC" w:rsidP="00E968DC">
      <w:pPr>
        <w:spacing w:after="12" w:line="259" w:lineRule="auto"/>
        <w:ind w:right="0"/>
        <w:rPr>
          <w:rFonts w:asciiTheme="minorHAnsi" w:hAnsiTheme="minorHAnsi" w:cstheme="minorHAnsi"/>
          <w:szCs w:val="24"/>
          <w:lang w:val="sr-Cyrl-RS"/>
        </w:rPr>
      </w:pPr>
      <w:r w:rsidRPr="00E968DC">
        <w:rPr>
          <w:rFonts w:asciiTheme="minorHAnsi" w:hAnsiTheme="minorHAnsi" w:cstheme="minorHAnsi"/>
          <w:szCs w:val="24"/>
          <w:lang w:val="sr-Cyrl-RS"/>
        </w:rPr>
        <w:t>У случају акцидентног просипања инфективног медицинског отпада, потребно је:</w:t>
      </w:r>
    </w:p>
    <w:p w14:paraId="1899C560" w14:textId="3271D7FD" w:rsidR="00E968DC" w:rsidRPr="001D345C" w:rsidRDefault="00E968DC" w:rsidP="00002208">
      <w:pPr>
        <w:pStyle w:val="ListParagraph"/>
        <w:numPr>
          <w:ilvl w:val="0"/>
          <w:numId w:val="21"/>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пружити медицинску помоћ уколико је потребно;</w:t>
      </w:r>
    </w:p>
    <w:p w14:paraId="5E35A51A" w14:textId="4C87A16C" w:rsidR="00E968DC" w:rsidRPr="001D345C" w:rsidRDefault="00E968DC" w:rsidP="00002208">
      <w:pPr>
        <w:pStyle w:val="ListParagraph"/>
        <w:numPr>
          <w:ilvl w:val="0"/>
          <w:numId w:val="21"/>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зауставити даље просипање и разношење инфективног отпада;</w:t>
      </w:r>
    </w:p>
    <w:p w14:paraId="4B0BBD3F" w14:textId="4D030ACF" w:rsidR="00E968DC" w:rsidRPr="001D345C" w:rsidRDefault="00E968DC" w:rsidP="00002208">
      <w:pPr>
        <w:pStyle w:val="ListParagraph"/>
        <w:numPr>
          <w:ilvl w:val="0"/>
          <w:numId w:val="21"/>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утврдити врсту просутог отпада;</w:t>
      </w:r>
    </w:p>
    <w:p w14:paraId="1C18EACA" w14:textId="77777777" w:rsidR="000F2A22" w:rsidRDefault="00E968DC" w:rsidP="00002208">
      <w:pPr>
        <w:pStyle w:val="ListParagraph"/>
        <w:numPr>
          <w:ilvl w:val="0"/>
          <w:numId w:val="21"/>
        </w:numPr>
        <w:spacing w:after="12" w:line="259" w:lineRule="auto"/>
        <w:ind w:right="0"/>
        <w:rPr>
          <w:rFonts w:asciiTheme="minorHAnsi" w:hAnsiTheme="minorHAnsi" w:cstheme="minorHAnsi"/>
          <w:szCs w:val="24"/>
          <w:lang w:val="sr-Cyrl-RS"/>
        </w:rPr>
      </w:pPr>
      <w:r w:rsidRPr="001D345C">
        <w:rPr>
          <w:rFonts w:asciiTheme="minorHAnsi" w:hAnsiTheme="minorHAnsi" w:cstheme="minorHAnsi"/>
          <w:szCs w:val="24"/>
          <w:lang w:val="sr-Cyrl-RS"/>
        </w:rPr>
        <w:t>деконтаминирати изложене делове тела и дезинфиковати их одговарајућим средствима;</w:t>
      </w:r>
    </w:p>
    <w:p w14:paraId="222387E5" w14:textId="3BC7CFF5" w:rsidR="000F2A22" w:rsidRPr="000F2A22" w:rsidRDefault="000F2A22" w:rsidP="00002208">
      <w:pPr>
        <w:pStyle w:val="ListParagraph"/>
        <w:numPr>
          <w:ilvl w:val="0"/>
          <w:numId w:val="21"/>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посути дезинфекционим средством концентрично, почев од спољне границе ка центру, по</w:t>
      </w:r>
      <w:r>
        <w:rPr>
          <w:rFonts w:asciiTheme="minorHAnsi" w:hAnsiTheme="minorHAnsi" w:cstheme="minorHAnsi"/>
          <w:szCs w:val="24"/>
          <w:lang w:val="sr-Cyrl-RS"/>
        </w:rPr>
        <w:t xml:space="preserve"> </w:t>
      </w:r>
      <w:r w:rsidRPr="000F2A22">
        <w:rPr>
          <w:rFonts w:asciiTheme="minorHAnsi" w:hAnsiTheme="minorHAnsi" w:cstheme="minorHAnsi"/>
          <w:szCs w:val="24"/>
          <w:lang w:val="sr-Cyrl-RS"/>
        </w:rPr>
        <w:t>просутом отпаду и оставити да делује у периоду одређеним упутством произвођача;</w:t>
      </w:r>
    </w:p>
    <w:p w14:paraId="3BB872E0" w14:textId="0EAAA555" w:rsidR="000F2A22" w:rsidRPr="000F2A22" w:rsidRDefault="000F2A22" w:rsidP="00002208">
      <w:pPr>
        <w:pStyle w:val="ListParagraph"/>
        <w:numPr>
          <w:ilvl w:val="0"/>
          <w:numId w:val="21"/>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lastRenderedPageBreak/>
        <w:t>покупити просути отпад у жуту пластичну кесу за инфективни отпад или у контејнер за</w:t>
      </w:r>
      <w:r>
        <w:rPr>
          <w:rFonts w:asciiTheme="minorHAnsi" w:hAnsiTheme="minorHAnsi" w:cstheme="minorHAnsi"/>
          <w:szCs w:val="24"/>
          <w:lang w:val="sr-Cyrl-RS"/>
        </w:rPr>
        <w:t xml:space="preserve"> </w:t>
      </w:r>
      <w:r w:rsidRPr="000F2A22">
        <w:rPr>
          <w:rFonts w:asciiTheme="minorHAnsi" w:hAnsiTheme="minorHAnsi" w:cstheme="minorHAnsi"/>
          <w:szCs w:val="24"/>
          <w:lang w:val="sr-Cyrl-RS"/>
        </w:rPr>
        <w:t>оштре предмете;</w:t>
      </w:r>
    </w:p>
    <w:p w14:paraId="2E1BC2EF" w14:textId="037AEB32" w:rsidR="000F2A22" w:rsidRPr="000F2A22" w:rsidRDefault="000F2A22" w:rsidP="00002208">
      <w:pPr>
        <w:pStyle w:val="ListParagraph"/>
        <w:numPr>
          <w:ilvl w:val="0"/>
          <w:numId w:val="21"/>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у исту кесу ставити и прибор којим је извршено чишћење;</w:t>
      </w:r>
    </w:p>
    <w:p w14:paraId="7A121034" w14:textId="29A78D97" w:rsidR="000F2A22" w:rsidRPr="000F2A22" w:rsidRDefault="000F2A22" w:rsidP="00002208">
      <w:pPr>
        <w:pStyle w:val="ListParagraph"/>
        <w:numPr>
          <w:ilvl w:val="0"/>
          <w:numId w:val="21"/>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извршити дезинфекцију контаминираног простора.</w:t>
      </w:r>
    </w:p>
    <w:p w14:paraId="0731E5ED" w14:textId="77777777" w:rsidR="000F2A22" w:rsidRDefault="000F2A22" w:rsidP="000F2A22">
      <w:pPr>
        <w:spacing w:after="12" w:line="259" w:lineRule="auto"/>
        <w:ind w:right="0"/>
        <w:rPr>
          <w:rFonts w:asciiTheme="minorHAnsi" w:hAnsiTheme="minorHAnsi" w:cstheme="minorHAnsi"/>
          <w:szCs w:val="24"/>
          <w:lang w:val="sr-Cyrl-RS"/>
        </w:rPr>
      </w:pPr>
    </w:p>
    <w:p w14:paraId="26E3EC47" w14:textId="2042E842" w:rsidR="000F2A22" w:rsidRPr="000F2A22" w:rsidRDefault="000F2A22" w:rsidP="000F2A22">
      <w:p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У случају повреде оштрим предметима обавезно је спровођ</w:t>
      </w:r>
      <w:r>
        <w:rPr>
          <w:rFonts w:asciiTheme="minorHAnsi" w:hAnsiTheme="minorHAnsi" w:cstheme="minorHAnsi"/>
          <w:szCs w:val="24"/>
          <w:lang w:val="sr-Cyrl-RS"/>
        </w:rPr>
        <w:t xml:space="preserve">ење мера заштите од инфекције и </w:t>
      </w:r>
      <w:r w:rsidRPr="000F2A22">
        <w:rPr>
          <w:rFonts w:asciiTheme="minorHAnsi" w:hAnsiTheme="minorHAnsi" w:cstheme="minorHAnsi"/>
          <w:szCs w:val="24"/>
          <w:lang w:val="sr-Cyrl-RS"/>
        </w:rPr>
        <w:t>збринути као хитно медицинско стање, поштујући следеће процедуре:</w:t>
      </w:r>
    </w:p>
    <w:p w14:paraId="4CE561A4" w14:textId="74765608" w:rsidR="000F2A22" w:rsidRPr="000F2A22" w:rsidRDefault="000F2A22" w:rsidP="00002208">
      <w:pPr>
        <w:pStyle w:val="ListParagraph"/>
        <w:numPr>
          <w:ilvl w:val="0"/>
          <w:numId w:val="22"/>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повређеном раднику треба одмах пружити прву помоћ, привремено збринути рану и</w:t>
      </w:r>
      <w:r>
        <w:rPr>
          <w:rFonts w:asciiTheme="minorHAnsi" w:hAnsiTheme="minorHAnsi" w:cstheme="minorHAnsi"/>
          <w:szCs w:val="24"/>
          <w:lang w:val="sr-Cyrl-RS"/>
        </w:rPr>
        <w:t xml:space="preserve"> </w:t>
      </w:r>
      <w:r w:rsidRPr="000F2A22">
        <w:rPr>
          <w:rFonts w:asciiTheme="minorHAnsi" w:hAnsiTheme="minorHAnsi" w:cstheme="minorHAnsi"/>
          <w:szCs w:val="24"/>
          <w:lang w:val="sr-Cyrl-RS"/>
        </w:rPr>
        <w:t>упутити на пружање даље медицинске помоћи;</w:t>
      </w:r>
    </w:p>
    <w:p w14:paraId="1F34AA0D" w14:textId="358AE271" w:rsidR="000F2A22" w:rsidRPr="000F2A22" w:rsidRDefault="000F2A22" w:rsidP="00002208">
      <w:pPr>
        <w:pStyle w:val="ListParagraph"/>
        <w:numPr>
          <w:ilvl w:val="0"/>
          <w:numId w:val="22"/>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свака повреда у поступку управљања медицинским отпадом у постројењу се мора</w:t>
      </w:r>
      <w:r>
        <w:rPr>
          <w:rFonts w:asciiTheme="minorHAnsi" w:hAnsiTheme="minorHAnsi" w:cstheme="minorHAnsi"/>
          <w:szCs w:val="24"/>
          <w:lang w:val="sr-Cyrl-RS"/>
        </w:rPr>
        <w:t xml:space="preserve"> </w:t>
      </w:r>
      <w:r w:rsidRPr="000F2A22">
        <w:rPr>
          <w:rFonts w:asciiTheme="minorHAnsi" w:hAnsiTheme="minorHAnsi" w:cstheme="minorHAnsi"/>
          <w:szCs w:val="24"/>
          <w:lang w:val="sr-Cyrl-RS"/>
        </w:rPr>
        <w:t>евидентирати.</w:t>
      </w:r>
    </w:p>
    <w:p w14:paraId="2C1DE1C4" w14:textId="77777777" w:rsidR="000F2A22" w:rsidRDefault="000F2A22" w:rsidP="000F2A22">
      <w:pPr>
        <w:spacing w:after="12" w:line="259" w:lineRule="auto"/>
        <w:ind w:right="0"/>
        <w:rPr>
          <w:rFonts w:asciiTheme="minorHAnsi" w:hAnsiTheme="minorHAnsi" w:cstheme="minorHAnsi"/>
          <w:szCs w:val="24"/>
          <w:lang w:val="sr-Cyrl-RS"/>
        </w:rPr>
      </w:pPr>
    </w:p>
    <w:p w14:paraId="0937CAD3" w14:textId="1D542E46" w:rsidR="000F2A22" w:rsidRPr="000F2A22" w:rsidRDefault="000F2A22" w:rsidP="000F2A22">
      <w:p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 xml:space="preserve">Дезинфекција је процес елиминације или деструкције већине </w:t>
      </w:r>
      <w:r>
        <w:rPr>
          <w:rFonts w:asciiTheme="minorHAnsi" w:hAnsiTheme="minorHAnsi" w:cstheme="minorHAnsi"/>
          <w:szCs w:val="24"/>
          <w:lang w:val="sr-Cyrl-RS"/>
        </w:rPr>
        <w:t xml:space="preserve">или свих микроорганизама изузев </w:t>
      </w:r>
      <w:r w:rsidRPr="000F2A22">
        <w:rPr>
          <w:rFonts w:asciiTheme="minorHAnsi" w:hAnsiTheme="minorHAnsi" w:cstheme="minorHAnsi"/>
          <w:szCs w:val="24"/>
          <w:lang w:val="sr-Cyrl-RS"/>
        </w:rPr>
        <w:t>бактеријских спора са неживе средине (којим се смањуј</w:t>
      </w:r>
      <w:r>
        <w:rPr>
          <w:rFonts w:asciiTheme="minorHAnsi" w:hAnsiTheme="minorHAnsi" w:cstheme="minorHAnsi"/>
          <w:szCs w:val="24"/>
          <w:lang w:val="sr-Cyrl-RS"/>
        </w:rPr>
        <w:t xml:space="preserve">е број микроорганизама али нема </w:t>
      </w:r>
      <w:r w:rsidRPr="000F2A22">
        <w:rPr>
          <w:rFonts w:asciiTheme="minorHAnsi" w:hAnsiTheme="minorHAnsi" w:cstheme="minorHAnsi"/>
          <w:szCs w:val="24"/>
          <w:lang w:val="sr-Cyrl-RS"/>
        </w:rPr>
        <w:t>гаранције да ће на тај начин бити уништени и неки вируси и бактеријске споре).</w:t>
      </w:r>
    </w:p>
    <w:p w14:paraId="417FE422" w14:textId="77777777" w:rsidR="000F2A22" w:rsidRDefault="000F2A22" w:rsidP="000F2A22">
      <w:pPr>
        <w:spacing w:after="12" w:line="259" w:lineRule="auto"/>
        <w:ind w:left="0" w:right="0" w:firstLine="0"/>
        <w:rPr>
          <w:rFonts w:asciiTheme="minorHAnsi" w:hAnsiTheme="minorHAnsi" w:cstheme="minorHAnsi"/>
          <w:szCs w:val="24"/>
          <w:lang w:val="sr-Cyrl-RS"/>
        </w:rPr>
      </w:pPr>
    </w:p>
    <w:p w14:paraId="0621C531" w14:textId="6E329E76" w:rsidR="000F2A22" w:rsidRPr="000F2A22" w:rsidRDefault="000F2A22" w:rsidP="000F2A22">
      <w:pPr>
        <w:spacing w:after="12" w:line="259" w:lineRule="auto"/>
        <w:ind w:left="0" w:right="0" w:firstLine="0"/>
        <w:rPr>
          <w:rFonts w:asciiTheme="minorHAnsi" w:hAnsiTheme="minorHAnsi" w:cstheme="minorHAnsi"/>
          <w:szCs w:val="24"/>
          <w:lang w:val="sr-Cyrl-RS"/>
        </w:rPr>
      </w:pPr>
      <w:r w:rsidRPr="000F2A22">
        <w:rPr>
          <w:rFonts w:asciiTheme="minorHAnsi" w:hAnsiTheme="minorHAnsi" w:cstheme="minorHAnsi"/>
          <w:szCs w:val="24"/>
          <w:lang w:val="sr-Cyrl-RS"/>
        </w:rPr>
        <w:t>Поступање и управљање са медицинским отпадом мора бити у складу са одредбама Правилника</w:t>
      </w:r>
      <w:r>
        <w:rPr>
          <w:rFonts w:asciiTheme="minorHAnsi" w:hAnsiTheme="minorHAnsi" w:cstheme="minorHAnsi"/>
          <w:szCs w:val="24"/>
          <w:lang w:val="sr-Cyrl-RS"/>
        </w:rPr>
        <w:t xml:space="preserve"> </w:t>
      </w:r>
      <w:r w:rsidRPr="000F2A22">
        <w:rPr>
          <w:rFonts w:asciiTheme="minorHAnsi" w:hAnsiTheme="minorHAnsi" w:cstheme="minorHAnsi"/>
          <w:szCs w:val="24"/>
          <w:lang w:val="sr-Cyrl-RS"/>
        </w:rPr>
        <w:t>о начину складиштења, паковања и обележавања опасног отпа</w:t>
      </w:r>
      <w:r>
        <w:rPr>
          <w:rFonts w:asciiTheme="minorHAnsi" w:hAnsiTheme="minorHAnsi" w:cstheme="minorHAnsi"/>
          <w:szCs w:val="24"/>
          <w:lang w:val="sr-Cyrl-RS"/>
        </w:rPr>
        <w:t xml:space="preserve">да ("Сл. гласник РС", бр. </w:t>
      </w:r>
      <w:r w:rsidR="00456561">
        <w:rPr>
          <w:rFonts w:asciiTheme="minorHAnsi" w:hAnsiTheme="minorHAnsi" w:cstheme="minorHAnsi"/>
          <w:szCs w:val="24"/>
          <w:lang w:val="sr-Cyrl-RS"/>
        </w:rPr>
        <w:t>95/24</w:t>
      </w:r>
      <w:r w:rsidRPr="000F2A22">
        <w:rPr>
          <w:rFonts w:asciiTheme="minorHAnsi" w:hAnsiTheme="minorHAnsi" w:cstheme="minorHAnsi"/>
          <w:szCs w:val="24"/>
          <w:lang w:val="sr-Cyrl-RS"/>
        </w:rPr>
        <w:t>) и Правилника управљања медицин</w:t>
      </w:r>
      <w:r w:rsidR="00456561">
        <w:rPr>
          <w:rFonts w:asciiTheme="minorHAnsi" w:hAnsiTheme="minorHAnsi" w:cstheme="minorHAnsi"/>
          <w:szCs w:val="24"/>
          <w:lang w:val="sr-Cyrl-RS"/>
        </w:rPr>
        <w:t>с</w:t>
      </w:r>
      <w:r w:rsidRPr="000F2A22">
        <w:rPr>
          <w:rFonts w:asciiTheme="minorHAnsi" w:hAnsiTheme="minorHAnsi" w:cstheme="minorHAnsi"/>
          <w:szCs w:val="24"/>
          <w:lang w:val="sr-Cyrl-RS"/>
        </w:rPr>
        <w:t>ким отпадом (.Сл. гласник", бр. 48/19).</w:t>
      </w:r>
    </w:p>
    <w:p w14:paraId="69A11A81" w14:textId="77777777" w:rsidR="000F2A22" w:rsidRDefault="000F2A22" w:rsidP="000F2A22">
      <w:pPr>
        <w:spacing w:after="12" w:line="259" w:lineRule="auto"/>
        <w:ind w:right="0"/>
        <w:rPr>
          <w:rFonts w:asciiTheme="minorHAnsi" w:hAnsiTheme="minorHAnsi" w:cstheme="minorHAnsi"/>
          <w:szCs w:val="24"/>
          <w:lang w:val="sr-Cyrl-RS"/>
        </w:rPr>
      </w:pPr>
    </w:p>
    <w:p w14:paraId="7CAD0BB9" w14:textId="6B37F4FD" w:rsidR="000F2A22" w:rsidRPr="000F2A22" w:rsidRDefault="000F2A22" w:rsidP="000F2A22">
      <w:p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Просипање и случајно процуривање нафтних деривата и</w:t>
      </w:r>
      <w:r>
        <w:rPr>
          <w:rFonts w:asciiTheme="minorHAnsi" w:hAnsiTheme="minorHAnsi" w:cstheme="minorHAnsi"/>
          <w:szCs w:val="24"/>
          <w:lang w:val="sr-Cyrl-RS"/>
        </w:rPr>
        <w:t xml:space="preserve">з возила током одвоза неопасног </w:t>
      </w:r>
      <w:r w:rsidRPr="000F2A22">
        <w:rPr>
          <w:rFonts w:asciiTheme="minorHAnsi" w:hAnsiTheme="minorHAnsi" w:cstheme="minorHAnsi"/>
          <w:szCs w:val="24"/>
          <w:lang w:val="sr-Cyrl-RS"/>
        </w:rPr>
        <w:t xml:space="preserve">медицинског отпада који настаје након третмана медицинског </w:t>
      </w:r>
      <w:r>
        <w:rPr>
          <w:rFonts w:asciiTheme="minorHAnsi" w:hAnsiTheme="minorHAnsi" w:cstheme="minorHAnsi"/>
          <w:szCs w:val="24"/>
          <w:lang w:val="sr-Cyrl-RS"/>
        </w:rPr>
        <w:t xml:space="preserve">отпада. Да акцидентално просуто </w:t>
      </w:r>
      <w:r w:rsidRPr="000F2A22">
        <w:rPr>
          <w:rFonts w:asciiTheme="minorHAnsi" w:hAnsiTheme="minorHAnsi" w:cstheme="minorHAnsi"/>
          <w:szCs w:val="24"/>
          <w:lang w:val="sr-Cyrl-RS"/>
        </w:rPr>
        <w:t>уље и нафтни дериват не би угрозио животну средину, неопх</w:t>
      </w:r>
      <w:r>
        <w:rPr>
          <w:rFonts w:asciiTheme="minorHAnsi" w:hAnsiTheme="minorHAnsi" w:cstheme="minorHAnsi"/>
          <w:szCs w:val="24"/>
          <w:lang w:val="sr-Cyrl-RS"/>
        </w:rPr>
        <w:t xml:space="preserve">одно је извршити санацију </w:t>
      </w:r>
      <w:r w:rsidRPr="000F2A22">
        <w:rPr>
          <w:rFonts w:asciiTheme="minorHAnsi" w:hAnsiTheme="minorHAnsi" w:cstheme="minorHAnsi"/>
          <w:szCs w:val="24"/>
          <w:lang w:val="sr-Cyrl-RS"/>
        </w:rPr>
        <w:t>полутаната. Изливање нафтних деривата и уља могућа су</w:t>
      </w:r>
      <w:r>
        <w:rPr>
          <w:rFonts w:asciiTheme="minorHAnsi" w:hAnsiTheme="minorHAnsi" w:cstheme="minorHAnsi"/>
          <w:szCs w:val="24"/>
          <w:lang w:val="sr-Cyrl-RS"/>
        </w:rPr>
        <w:t xml:space="preserve"> и у случају недовољно исправне </w:t>
      </w:r>
      <w:r w:rsidRPr="000F2A22">
        <w:rPr>
          <w:rFonts w:asciiTheme="minorHAnsi" w:hAnsiTheme="minorHAnsi" w:cstheme="minorHAnsi"/>
          <w:szCs w:val="24"/>
          <w:lang w:val="sr-Cyrl-RS"/>
        </w:rPr>
        <w:t>ангажоване механизације и возила на локацији Пројекта.</w:t>
      </w:r>
    </w:p>
    <w:p w14:paraId="5CBE88A4" w14:textId="77777777" w:rsidR="000F2A22" w:rsidRDefault="000F2A22" w:rsidP="000F2A22">
      <w:pPr>
        <w:spacing w:after="12" w:line="259" w:lineRule="auto"/>
        <w:ind w:right="0"/>
        <w:rPr>
          <w:rFonts w:asciiTheme="minorHAnsi" w:hAnsiTheme="minorHAnsi" w:cstheme="minorHAnsi"/>
          <w:szCs w:val="24"/>
          <w:lang w:val="sr-Cyrl-RS"/>
        </w:rPr>
      </w:pPr>
    </w:p>
    <w:p w14:paraId="15A7B2B8" w14:textId="77777777" w:rsidR="000F2A22" w:rsidRPr="000F2A22" w:rsidRDefault="000F2A22" w:rsidP="000F2A22">
      <w:p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Узимајући у обзир искуства за овакве удесне ситуације потребно је:</w:t>
      </w:r>
    </w:p>
    <w:p w14:paraId="5D7FEFB8" w14:textId="2FEF35EB"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уколико је то технички изводљиво спречити даље исцуривање уља, односно горива;</w:t>
      </w:r>
    </w:p>
    <w:p w14:paraId="28AF7822" w14:textId="417D1609"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спречити ширење изливених нафтних деривата постављањем физичких баријера или прављењем провизорног канала око мрље;</w:t>
      </w:r>
    </w:p>
    <w:p w14:paraId="6EA07B94" w14:textId="32C9B2E5"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избор адекватног сорбента (песак/пиљевина/зеолит) или отпадног филера или пуцвала;</w:t>
      </w:r>
    </w:p>
    <w:p w14:paraId="1DB1C4B2" w14:textId="55EA6A54"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примена сорбента (посипање);</w:t>
      </w:r>
    </w:p>
    <w:p w14:paraId="47D391BE" w14:textId="180632A9"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поступак сакупљања након примене;</w:t>
      </w:r>
    </w:p>
    <w:p w14:paraId="1A8AFEE4" w14:textId="7AC98C91"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регенерација (ако је сорбент регенерабилан);</w:t>
      </w:r>
    </w:p>
    <w:p w14:paraId="692D39D0" w14:textId="0C21E335"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коначно одлагање и чување загађеног сорбента уз контролу и надзор или уступање овлашћеном оператеру који поседује дозволу за управљање опасним отпадом, уз</w:t>
      </w:r>
    </w:p>
    <w:p w14:paraId="5BF5BAD1" w14:textId="27A26857" w:rsidR="000F2A22" w:rsidRPr="000F2A22" w:rsidRDefault="000F2A22" w:rsidP="00002208">
      <w:pPr>
        <w:pStyle w:val="ListParagraph"/>
        <w:numPr>
          <w:ilvl w:val="0"/>
          <w:numId w:val="23"/>
        </w:num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евиденцију и документ о кретању опасног отпада на даљу обраду (према Правилнику о</w:t>
      </w:r>
      <w:r>
        <w:rPr>
          <w:rFonts w:asciiTheme="minorHAnsi" w:hAnsiTheme="minorHAnsi" w:cstheme="minorHAnsi"/>
          <w:szCs w:val="24"/>
          <w:lang w:val="sr-Cyrl-RS"/>
        </w:rPr>
        <w:t xml:space="preserve"> </w:t>
      </w:r>
      <w:r w:rsidRPr="000F2A22">
        <w:rPr>
          <w:rFonts w:asciiTheme="minorHAnsi" w:hAnsiTheme="minorHAnsi" w:cstheme="minorHAnsi"/>
          <w:szCs w:val="24"/>
          <w:lang w:val="sr-Cyrl-RS"/>
        </w:rPr>
        <w:t>начину складиштења, паковања и обележавање опасног отпада ("Сл. гласник РС" бр.</w:t>
      </w:r>
      <w:r>
        <w:rPr>
          <w:rFonts w:asciiTheme="minorHAnsi" w:hAnsiTheme="minorHAnsi" w:cstheme="minorHAnsi"/>
          <w:szCs w:val="24"/>
          <w:lang w:val="sr-Cyrl-RS"/>
        </w:rPr>
        <w:t xml:space="preserve"> </w:t>
      </w:r>
      <w:r w:rsidR="00456561">
        <w:rPr>
          <w:rFonts w:asciiTheme="minorHAnsi" w:hAnsiTheme="minorHAnsi" w:cstheme="minorHAnsi"/>
          <w:szCs w:val="24"/>
          <w:lang w:val="sr-Cyrl-RS"/>
        </w:rPr>
        <w:t>95/24</w:t>
      </w:r>
      <w:r w:rsidRPr="000F2A22">
        <w:rPr>
          <w:rFonts w:asciiTheme="minorHAnsi" w:hAnsiTheme="minorHAnsi" w:cstheme="minorHAnsi"/>
          <w:szCs w:val="24"/>
          <w:lang w:val="sr-Cyrl-RS"/>
        </w:rPr>
        <w:t>)).</w:t>
      </w:r>
    </w:p>
    <w:p w14:paraId="70BF34DF" w14:textId="77777777" w:rsidR="000F2A22" w:rsidRDefault="000F2A22" w:rsidP="000F2A22">
      <w:pPr>
        <w:spacing w:after="12" w:line="259" w:lineRule="auto"/>
        <w:ind w:right="0"/>
        <w:rPr>
          <w:rFonts w:asciiTheme="minorHAnsi" w:hAnsiTheme="minorHAnsi" w:cstheme="minorHAnsi"/>
          <w:szCs w:val="24"/>
          <w:lang w:val="sr-Cyrl-RS"/>
        </w:rPr>
      </w:pPr>
    </w:p>
    <w:p w14:paraId="57163484" w14:textId="0C056920" w:rsidR="00FD3B6C" w:rsidRDefault="000F2A22" w:rsidP="00FD3B6C">
      <w:pPr>
        <w:spacing w:after="12" w:line="259" w:lineRule="auto"/>
        <w:ind w:right="0"/>
        <w:rPr>
          <w:rFonts w:asciiTheme="minorHAnsi" w:hAnsiTheme="minorHAnsi" w:cstheme="minorHAnsi"/>
          <w:szCs w:val="24"/>
          <w:lang w:val="sr-Cyrl-RS"/>
        </w:rPr>
      </w:pPr>
      <w:r w:rsidRPr="000F2A22">
        <w:rPr>
          <w:rFonts w:asciiTheme="minorHAnsi" w:hAnsiTheme="minorHAnsi" w:cstheme="minorHAnsi"/>
          <w:szCs w:val="24"/>
          <w:lang w:val="sr-Cyrl-RS"/>
        </w:rPr>
        <w:t>Важна чињеница је и то да, уколико до акцидента дође, колич</w:t>
      </w:r>
      <w:r>
        <w:rPr>
          <w:rFonts w:asciiTheme="minorHAnsi" w:hAnsiTheme="minorHAnsi" w:cstheme="minorHAnsi"/>
          <w:szCs w:val="24"/>
          <w:lang w:val="sr-Cyrl-RS"/>
        </w:rPr>
        <w:t xml:space="preserve">ина испуштених нафтних деривата </w:t>
      </w:r>
      <w:r w:rsidRPr="000F2A22">
        <w:rPr>
          <w:rFonts w:asciiTheme="minorHAnsi" w:hAnsiTheme="minorHAnsi" w:cstheme="minorHAnsi"/>
          <w:szCs w:val="24"/>
          <w:lang w:val="sr-Cyrl-RS"/>
        </w:rPr>
        <w:t>је мала (максимално запремина једног резервоара) тако да</w:t>
      </w:r>
      <w:r>
        <w:rPr>
          <w:rFonts w:asciiTheme="minorHAnsi" w:hAnsiTheme="minorHAnsi" w:cstheme="minorHAnsi"/>
          <w:szCs w:val="24"/>
          <w:lang w:val="sr-Cyrl-RS"/>
        </w:rPr>
        <w:t xml:space="preserve"> ће потенцијалне </w:t>
      </w:r>
      <w:r>
        <w:rPr>
          <w:rFonts w:asciiTheme="minorHAnsi" w:hAnsiTheme="minorHAnsi" w:cstheme="minorHAnsi"/>
          <w:szCs w:val="24"/>
          <w:lang w:val="sr-Cyrl-RS"/>
        </w:rPr>
        <w:lastRenderedPageBreak/>
        <w:t xml:space="preserve">последице бити </w:t>
      </w:r>
      <w:r w:rsidRPr="000F2A22">
        <w:rPr>
          <w:rFonts w:asciiTheme="minorHAnsi" w:hAnsiTheme="minorHAnsi" w:cstheme="minorHAnsi"/>
          <w:szCs w:val="24"/>
          <w:lang w:val="sr-Cyrl-RS"/>
        </w:rPr>
        <w:t>мале и локалног карактера. Овако настали отпад ће се привремено складиштити у складишту</w:t>
      </w:r>
      <w:r w:rsidR="00FD3B6C">
        <w:rPr>
          <w:rFonts w:asciiTheme="minorHAnsi" w:hAnsiTheme="minorHAnsi" w:cstheme="minorHAnsi"/>
          <w:szCs w:val="24"/>
          <w:lang w:val="sr-Cyrl-RS"/>
        </w:rPr>
        <w:t xml:space="preserve"> </w:t>
      </w:r>
      <w:r w:rsidR="00FD3B6C" w:rsidRPr="00FD3B6C">
        <w:rPr>
          <w:rFonts w:asciiTheme="minorHAnsi" w:hAnsiTheme="minorHAnsi" w:cstheme="minorHAnsi"/>
          <w:szCs w:val="24"/>
          <w:lang w:val="sr-Cyrl-RS"/>
        </w:rPr>
        <w:t>опасног отпада, а потом предавати оператерима који пос</w:t>
      </w:r>
      <w:r w:rsidR="00FD3B6C">
        <w:rPr>
          <w:rFonts w:asciiTheme="minorHAnsi" w:hAnsiTheme="minorHAnsi" w:cstheme="minorHAnsi"/>
          <w:szCs w:val="24"/>
          <w:lang w:val="sr-Cyrl-RS"/>
        </w:rPr>
        <w:t xml:space="preserve">едују дозволу за управљање овом </w:t>
      </w:r>
      <w:r w:rsidR="00FD3B6C" w:rsidRPr="00FD3B6C">
        <w:rPr>
          <w:rFonts w:asciiTheme="minorHAnsi" w:hAnsiTheme="minorHAnsi" w:cstheme="minorHAnsi"/>
          <w:szCs w:val="24"/>
          <w:lang w:val="sr-Cyrl-RS"/>
        </w:rPr>
        <w:t>врстом отпада. За наведену, као и за друге врсте отпада које н</w:t>
      </w:r>
      <w:r w:rsidR="00FD3B6C">
        <w:rPr>
          <w:rFonts w:asciiTheme="minorHAnsi" w:hAnsiTheme="minorHAnsi" w:cstheme="minorHAnsi"/>
          <w:szCs w:val="24"/>
          <w:lang w:val="sr-Cyrl-RS"/>
        </w:rPr>
        <w:t xml:space="preserve">ису предмет делатности, редовно </w:t>
      </w:r>
      <w:r w:rsidR="00FD3B6C" w:rsidRPr="00FD3B6C">
        <w:rPr>
          <w:rFonts w:asciiTheme="minorHAnsi" w:hAnsiTheme="minorHAnsi" w:cstheme="minorHAnsi"/>
          <w:szCs w:val="24"/>
          <w:lang w:val="sr-Cyrl-RS"/>
        </w:rPr>
        <w:t>ће се водити евиденција на основу Правилника о обрасцу дневне евид</w:t>
      </w:r>
      <w:r w:rsidR="00FD3B6C">
        <w:rPr>
          <w:rFonts w:asciiTheme="minorHAnsi" w:hAnsiTheme="minorHAnsi" w:cstheme="minorHAnsi"/>
          <w:szCs w:val="24"/>
          <w:lang w:val="sr-Cyrl-RS"/>
        </w:rPr>
        <w:t xml:space="preserve">енције и годишњег </w:t>
      </w:r>
      <w:r w:rsidR="00FD3B6C" w:rsidRPr="00FD3B6C">
        <w:rPr>
          <w:rFonts w:asciiTheme="minorHAnsi" w:hAnsiTheme="minorHAnsi" w:cstheme="minorHAnsi"/>
          <w:szCs w:val="24"/>
          <w:lang w:val="sr-Cyrl-RS"/>
        </w:rPr>
        <w:t xml:space="preserve">извештаја о отпаду са упутством за његово попуњавање (.Сл.гласник РС", бр. </w:t>
      </w:r>
      <w:r w:rsidR="00456561">
        <w:rPr>
          <w:rFonts w:asciiTheme="minorHAnsi" w:hAnsiTheme="minorHAnsi" w:cstheme="minorHAnsi"/>
          <w:szCs w:val="24"/>
          <w:lang w:val="sr-Cyrl-RS"/>
        </w:rPr>
        <w:t>7/20</w:t>
      </w:r>
      <w:r w:rsidR="00FD3B6C" w:rsidRPr="00FD3B6C">
        <w:rPr>
          <w:rFonts w:asciiTheme="minorHAnsi" w:hAnsiTheme="minorHAnsi" w:cstheme="minorHAnsi"/>
          <w:szCs w:val="24"/>
          <w:lang w:val="sr-Cyrl-RS"/>
        </w:rPr>
        <w:t xml:space="preserve"> и </w:t>
      </w:r>
      <w:r w:rsidR="00456561">
        <w:rPr>
          <w:rFonts w:asciiTheme="minorHAnsi" w:hAnsiTheme="minorHAnsi" w:cstheme="minorHAnsi"/>
          <w:szCs w:val="24"/>
          <w:lang w:val="sr-Cyrl-RS"/>
        </w:rPr>
        <w:t>79/21</w:t>
      </w:r>
      <w:r w:rsidR="00FD3B6C" w:rsidRPr="00FD3B6C">
        <w:rPr>
          <w:rFonts w:asciiTheme="minorHAnsi" w:hAnsiTheme="minorHAnsi" w:cstheme="minorHAnsi"/>
          <w:szCs w:val="24"/>
          <w:lang w:val="sr-Cyrl-RS"/>
        </w:rPr>
        <w:t>).</w:t>
      </w:r>
    </w:p>
    <w:p w14:paraId="112E2E90" w14:textId="77777777" w:rsidR="00FD3B6C" w:rsidRPr="00FD3B6C" w:rsidRDefault="00FD3B6C" w:rsidP="00FD3B6C">
      <w:pPr>
        <w:spacing w:after="12" w:line="259" w:lineRule="auto"/>
        <w:ind w:right="0"/>
        <w:rPr>
          <w:rFonts w:asciiTheme="minorHAnsi" w:hAnsiTheme="minorHAnsi" w:cstheme="minorHAnsi"/>
          <w:szCs w:val="24"/>
          <w:lang w:val="sr-Cyrl-RS"/>
        </w:rPr>
      </w:pPr>
    </w:p>
    <w:p w14:paraId="09E99AC7" w14:textId="77777777" w:rsidR="00FD3B6C" w:rsidRP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Пожар у раду предметног Пројекта може настати као последица људске грешке, квара на</w:t>
      </w:r>
    </w:p>
    <w:p w14:paraId="6C6E49A5" w14:textId="5618A359" w:rsidR="00FD3B6C" w:rsidRP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електроинсталацијама, опреми и средствима рада. Преношење пожар</w:t>
      </w:r>
      <w:r>
        <w:rPr>
          <w:rFonts w:asciiTheme="minorHAnsi" w:hAnsiTheme="minorHAnsi" w:cstheme="minorHAnsi"/>
          <w:szCs w:val="24"/>
          <w:lang w:val="sr-Cyrl-RS"/>
        </w:rPr>
        <w:t xml:space="preserve">а из околине такође може </w:t>
      </w:r>
      <w:r w:rsidRPr="00FD3B6C">
        <w:rPr>
          <w:rFonts w:asciiTheme="minorHAnsi" w:hAnsiTheme="minorHAnsi" w:cstheme="minorHAnsi"/>
          <w:szCs w:val="24"/>
          <w:lang w:val="sr-Cyrl-RS"/>
        </w:rPr>
        <w:t>бити узрок јављања пожара у постројењу за третман медицинског отпада.</w:t>
      </w:r>
    </w:p>
    <w:p w14:paraId="139AC5C0" w14:textId="021393A8" w:rsidR="00FD3B6C" w:rsidRP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 xml:space="preserve">Појава пожара на локацији Пројекта преставља акцидент мале </w:t>
      </w:r>
      <w:r>
        <w:rPr>
          <w:rFonts w:asciiTheme="minorHAnsi" w:hAnsiTheme="minorHAnsi" w:cstheme="minorHAnsi"/>
          <w:szCs w:val="24"/>
          <w:lang w:val="sr-Cyrl-RS"/>
        </w:rPr>
        <w:t xml:space="preserve">вероватноће, ако се поштују сви </w:t>
      </w:r>
      <w:r w:rsidRPr="00FD3B6C">
        <w:rPr>
          <w:rFonts w:asciiTheme="minorHAnsi" w:hAnsiTheme="minorHAnsi" w:cstheme="minorHAnsi"/>
          <w:szCs w:val="24"/>
          <w:lang w:val="sr-Cyrl-RS"/>
        </w:rPr>
        <w:t>прописани услови у погледу извршења потребних мера заштите од пожара и експлозија.</w:t>
      </w:r>
    </w:p>
    <w:p w14:paraId="44143FF0" w14:textId="77777777" w:rsidR="00FD3B6C" w:rsidRDefault="00FD3B6C" w:rsidP="00FD3B6C">
      <w:pPr>
        <w:spacing w:after="12" w:line="259" w:lineRule="auto"/>
        <w:ind w:right="0"/>
        <w:rPr>
          <w:rFonts w:asciiTheme="minorHAnsi" w:hAnsiTheme="minorHAnsi" w:cstheme="minorHAnsi"/>
          <w:szCs w:val="24"/>
          <w:lang w:val="sr-Cyrl-RS"/>
        </w:rPr>
      </w:pPr>
    </w:p>
    <w:p w14:paraId="457F3451" w14:textId="40ED04F5" w:rsidR="00FD3B6C" w:rsidRP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Ако се узму у обзир карактеристике горивих материјала, у току т</w:t>
      </w:r>
      <w:r>
        <w:rPr>
          <w:rFonts w:asciiTheme="minorHAnsi" w:hAnsiTheme="minorHAnsi" w:cstheme="minorHAnsi"/>
          <w:szCs w:val="24"/>
          <w:lang w:val="sr-Cyrl-RS"/>
        </w:rPr>
        <w:t xml:space="preserve">рајања пожара, као потенцијално </w:t>
      </w:r>
      <w:r w:rsidRPr="00FD3B6C">
        <w:rPr>
          <w:rFonts w:asciiTheme="minorHAnsi" w:hAnsiTheme="minorHAnsi" w:cstheme="minorHAnsi"/>
          <w:szCs w:val="24"/>
          <w:lang w:val="sr-Cyrl-RS"/>
        </w:rPr>
        <w:t>угрожени идентификовани су:</w:t>
      </w:r>
    </w:p>
    <w:p w14:paraId="70F9887B" w14:textId="27A21A38" w:rsidR="00FD3B6C" w:rsidRPr="00FD3B6C" w:rsidRDefault="00FD3B6C" w:rsidP="00002208">
      <w:pPr>
        <w:pStyle w:val="ListParagraph"/>
        <w:numPr>
          <w:ilvl w:val="0"/>
          <w:numId w:val="24"/>
        </w:num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запослени у постројењу за третман медицинског отпада (топлотно и физичко дејство,</w:t>
      </w:r>
      <w:r>
        <w:rPr>
          <w:rFonts w:asciiTheme="minorHAnsi" w:hAnsiTheme="minorHAnsi" w:cstheme="minorHAnsi"/>
          <w:szCs w:val="24"/>
          <w:lang w:val="sr-Cyrl-RS"/>
        </w:rPr>
        <w:t xml:space="preserve"> </w:t>
      </w:r>
      <w:r w:rsidRPr="00FD3B6C">
        <w:rPr>
          <w:rFonts w:asciiTheme="minorHAnsi" w:hAnsiTheme="minorHAnsi" w:cstheme="minorHAnsi"/>
          <w:szCs w:val="24"/>
          <w:lang w:val="sr-Cyrl-RS"/>
        </w:rPr>
        <w:t>гушење, тровање гасовима);</w:t>
      </w:r>
    </w:p>
    <w:p w14:paraId="2FF5D5EA" w14:textId="6F2AE258" w:rsidR="00FD3B6C" w:rsidRPr="00FD3B6C" w:rsidRDefault="00FD3B6C" w:rsidP="00002208">
      <w:pPr>
        <w:pStyle w:val="ListParagraph"/>
        <w:numPr>
          <w:ilvl w:val="0"/>
          <w:numId w:val="24"/>
        </w:num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објекти у оквиру Комплекса УКЦ Крагујевац;</w:t>
      </w:r>
    </w:p>
    <w:p w14:paraId="051C35F9" w14:textId="73A20BC0" w:rsidR="00FD3B6C" w:rsidRPr="00FD3B6C" w:rsidRDefault="00FD3B6C" w:rsidP="00002208">
      <w:pPr>
        <w:pStyle w:val="ListParagraph"/>
        <w:numPr>
          <w:ilvl w:val="0"/>
          <w:numId w:val="24"/>
        </w:num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пословни објекти у непосредном окружењу;</w:t>
      </w:r>
    </w:p>
    <w:p w14:paraId="264F3B45" w14:textId="77777777" w:rsidR="00FD3B6C" w:rsidRPr="00FD3B6C" w:rsidRDefault="00FD3B6C" w:rsidP="00002208">
      <w:pPr>
        <w:pStyle w:val="ListParagraph"/>
        <w:numPr>
          <w:ilvl w:val="0"/>
          <w:numId w:val="24"/>
        </w:num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становништво у најближој зони становања.</w:t>
      </w:r>
    </w:p>
    <w:p w14:paraId="3024C67A" w14:textId="77777777" w:rsidR="00FD3B6C" w:rsidRDefault="00FD3B6C" w:rsidP="00FD3B6C">
      <w:pPr>
        <w:spacing w:after="12" w:line="259" w:lineRule="auto"/>
        <w:ind w:right="0"/>
        <w:rPr>
          <w:rFonts w:asciiTheme="minorHAnsi" w:hAnsiTheme="minorHAnsi" w:cstheme="minorHAnsi"/>
          <w:szCs w:val="24"/>
          <w:lang w:val="sr-Cyrl-RS"/>
        </w:rPr>
      </w:pPr>
    </w:p>
    <w:p w14:paraId="77CBC3A1" w14:textId="42969E00" w:rsid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Утицаји на животну средину се јављају и као последица седим</w:t>
      </w:r>
      <w:r>
        <w:rPr>
          <w:rFonts w:asciiTheme="minorHAnsi" w:hAnsiTheme="minorHAnsi" w:cstheme="minorHAnsi"/>
          <w:szCs w:val="24"/>
          <w:lang w:val="sr-Cyrl-RS"/>
        </w:rPr>
        <w:t xml:space="preserve">ентације емитоавних полутаната, </w:t>
      </w:r>
      <w:r w:rsidRPr="00FD3B6C">
        <w:rPr>
          <w:rFonts w:asciiTheme="minorHAnsi" w:hAnsiTheme="minorHAnsi" w:cstheme="minorHAnsi"/>
          <w:szCs w:val="24"/>
          <w:lang w:val="sr-Cyrl-RS"/>
        </w:rPr>
        <w:t>при чему може доћи до загађивања земљишта у непосредном окружењу предметног објекта.</w:t>
      </w:r>
    </w:p>
    <w:p w14:paraId="27384D1A" w14:textId="77777777" w:rsidR="00FD3B6C" w:rsidRPr="00FD3B6C" w:rsidRDefault="00FD3B6C" w:rsidP="00FD3B6C">
      <w:pPr>
        <w:spacing w:after="12" w:line="259" w:lineRule="auto"/>
        <w:ind w:right="0"/>
        <w:rPr>
          <w:rFonts w:asciiTheme="minorHAnsi" w:hAnsiTheme="minorHAnsi" w:cstheme="minorHAnsi"/>
          <w:szCs w:val="24"/>
          <w:lang w:val="sr-Cyrl-RS"/>
        </w:rPr>
      </w:pPr>
    </w:p>
    <w:p w14:paraId="7E8F89B3" w14:textId="03F288CF" w:rsidR="00FD3B6C" w:rsidRP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 xml:space="preserve">Спирање исталожених компоненти димних гасова може </w:t>
      </w:r>
      <w:r>
        <w:rPr>
          <w:rFonts w:asciiTheme="minorHAnsi" w:hAnsiTheme="minorHAnsi" w:cstheme="minorHAnsi"/>
          <w:szCs w:val="24"/>
          <w:lang w:val="sr-Cyrl-RS"/>
        </w:rPr>
        <w:t xml:space="preserve">изазвати загађивање подземних и </w:t>
      </w:r>
      <w:r w:rsidRPr="00FD3B6C">
        <w:rPr>
          <w:rFonts w:asciiTheme="minorHAnsi" w:hAnsiTheme="minorHAnsi" w:cstheme="minorHAnsi"/>
          <w:szCs w:val="24"/>
          <w:lang w:val="sr-Cyrl-RS"/>
        </w:rPr>
        <w:t>површинских вода. Обзиром да су наведени догађаји трен</w:t>
      </w:r>
      <w:r>
        <w:rPr>
          <w:rFonts w:asciiTheme="minorHAnsi" w:hAnsiTheme="minorHAnsi" w:cstheme="minorHAnsi"/>
          <w:szCs w:val="24"/>
          <w:lang w:val="sr-Cyrl-RS"/>
        </w:rPr>
        <w:t xml:space="preserve">утни, да имају малу вероватноћу </w:t>
      </w:r>
      <w:r w:rsidRPr="00FD3B6C">
        <w:rPr>
          <w:rFonts w:asciiTheme="minorHAnsi" w:hAnsiTheme="minorHAnsi" w:cstheme="minorHAnsi"/>
          <w:szCs w:val="24"/>
          <w:lang w:val="sr-Cyrl-RS"/>
        </w:rPr>
        <w:t>јављања и још мању вероватноћу понављања, кумулативно деј</w:t>
      </w:r>
      <w:r>
        <w:rPr>
          <w:rFonts w:asciiTheme="minorHAnsi" w:hAnsiTheme="minorHAnsi" w:cstheme="minorHAnsi"/>
          <w:szCs w:val="24"/>
          <w:lang w:val="sr-Cyrl-RS"/>
        </w:rPr>
        <w:t xml:space="preserve">ство на животну средину је </w:t>
      </w:r>
      <w:r w:rsidRPr="00FD3B6C">
        <w:rPr>
          <w:rFonts w:asciiTheme="minorHAnsi" w:hAnsiTheme="minorHAnsi" w:cstheme="minorHAnsi"/>
          <w:szCs w:val="24"/>
          <w:lang w:val="sr-Cyrl-RS"/>
        </w:rPr>
        <w:t>искључено, а последице загађивања су локалне.</w:t>
      </w:r>
    </w:p>
    <w:p w14:paraId="0A77191C" w14:textId="77777777" w:rsidR="00FD3B6C" w:rsidRDefault="00FD3B6C" w:rsidP="00FD3B6C">
      <w:pPr>
        <w:spacing w:after="12" w:line="259" w:lineRule="auto"/>
        <w:ind w:right="0"/>
        <w:rPr>
          <w:rFonts w:asciiTheme="minorHAnsi" w:hAnsiTheme="minorHAnsi" w:cstheme="minorHAnsi"/>
          <w:szCs w:val="24"/>
          <w:lang w:val="sr-Cyrl-RS"/>
        </w:rPr>
      </w:pPr>
    </w:p>
    <w:p w14:paraId="63A282E0" w14:textId="77777777" w:rsidR="00FD3B6C" w:rsidRP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Основна противпожарна опрема за гашење почетног пожара се мора састојати од :</w:t>
      </w:r>
    </w:p>
    <w:p w14:paraId="6C83A61C" w14:textId="40C826C0" w:rsidR="00FD3B6C" w:rsidRPr="00FD3B6C" w:rsidRDefault="00FD3B6C" w:rsidP="00002208">
      <w:pPr>
        <w:pStyle w:val="ListParagraph"/>
        <w:numPr>
          <w:ilvl w:val="0"/>
          <w:numId w:val="25"/>
        </w:num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хидрантског система;</w:t>
      </w:r>
    </w:p>
    <w:p w14:paraId="11887F1B" w14:textId="1BE1DB9E" w:rsidR="00FD3B6C" w:rsidRPr="00FD3B6C" w:rsidRDefault="00FD3B6C" w:rsidP="00002208">
      <w:pPr>
        <w:pStyle w:val="ListParagraph"/>
        <w:numPr>
          <w:ilvl w:val="0"/>
          <w:numId w:val="25"/>
        </w:num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апарата за гашење пожара;</w:t>
      </w:r>
    </w:p>
    <w:p w14:paraId="3C80D6E5" w14:textId="77777777" w:rsidR="00FD3B6C" w:rsidRPr="00FD3B6C" w:rsidRDefault="00FD3B6C" w:rsidP="00002208">
      <w:pPr>
        <w:pStyle w:val="ListParagraph"/>
        <w:numPr>
          <w:ilvl w:val="0"/>
          <w:numId w:val="25"/>
        </w:num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остале опреме.</w:t>
      </w:r>
    </w:p>
    <w:p w14:paraId="260B8EA3" w14:textId="77777777" w:rsidR="00FD3B6C" w:rsidRDefault="00FD3B6C" w:rsidP="00FD3B6C">
      <w:pPr>
        <w:spacing w:after="12" w:line="259" w:lineRule="auto"/>
        <w:ind w:right="0"/>
        <w:rPr>
          <w:rFonts w:asciiTheme="minorHAnsi" w:hAnsiTheme="minorHAnsi" w:cstheme="minorHAnsi"/>
          <w:szCs w:val="24"/>
          <w:lang w:val="sr-Cyrl-RS"/>
        </w:rPr>
      </w:pPr>
    </w:p>
    <w:p w14:paraId="4E51C924" w14:textId="7B526D9F" w:rsidR="00FD3B6C" w:rsidRDefault="00FD3B6C" w:rsidP="00FD3B6C">
      <w:pPr>
        <w:spacing w:after="12" w:line="259" w:lineRule="auto"/>
        <w:ind w:right="0"/>
        <w:rPr>
          <w:rFonts w:asciiTheme="minorHAnsi" w:hAnsiTheme="minorHAnsi" w:cstheme="minorHAnsi"/>
          <w:szCs w:val="24"/>
          <w:lang w:val="sr-Cyrl-RS"/>
        </w:rPr>
      </w:pPr>
      <w:r w:rsidRPr="00FD3B6C">
        <w:rPr>
          <w:rFonts w:asciiTheme="minorHAnsi" w:hAnsiTheme="minorHAnsi" w:cstheme="minorHAnsi"/>
          <w:szCs w:val="24"/>
          <w:lang w:val="sr-Cyrl-RS"/>
        </w:rPr>
        <w:t>Поштовањем прописаних законских одредби, стандарда и н</w:t>
      </w:r>
      <w:r>
        <w:rPr>
          <w:rFonts w:asciiTheme="minorHAnsi" w:hAnsiTheme="minorHAnsi" w:cstheme="minorHAnsi"/>
          <w:szCs w:val="24"/>
          <w:lang w:val="sr-Cyrl-RS"/>
        </w:rPr>
        <w:t xml:space="preserve">орми, обзиром на процењену малу </w:t>
      </w:r>
      <w:r w:rsidRPr="00FD3B6C">
        <w:rPr>
          <w:rFonts w:asciiTheme="minorHAnsi" w:hAnsiTheme="minorHAnsi" w:cstheme="minorHAnsi"/>
          <w:szCs w:val="24"/>
          <w:lang w:val="sr-Cyrl-RS"/>
        </w:rPr>
        <w:t>вероватноћу настанка акцидента и процењени мали импак</w:t>
      </w:r>
      <w:r>
        <w:rPr>
          <w:rFonts w:asciiTheme="minorHAnsi" w:hAnsiTheme="minorHAnsi" w:cstheme="minorHAnsi"/>
          <w:szCs w:val="24"/>
          <w:lang w:val="sr-Cyrl-RS"/>
        </w:rPr>
        <w:t xml:space="preserve">т на животну средину, предметни </w:t>
      </w:r>
      <w:r w:rsidRPr="00FD3B6C">
        <w:rPr>
          <w:rFonts w:asciiTheme="minorHAnsi" w:hAnsiTheme="minorHAnsi" w:cstheme="minorHAnsi"/>
          <w:szCs w:val="24"/>
          <w:lang w:val="sr-Cyrl-RS"/>
        </w:rPr>
        <w:t>Пројекат је еколошки прихватљив и одржив.</w:t>
      </w:r>
    </w:p>
    <w:p w14:paraId="329E3F7F" w14:textId="77777777" w:rsidR="00FD3B6C" w:rsidRDefault="00FD3B6C" w:rsidP="00925794">
      <w:pPr>
        <w:spacing w:after="12" w:line="259" w:lineRule="auto"/>
        <w:ind w:right="0"/>
        <w:rPr>
          <w:rFonts w:asciiTheme="minorHAnsi" w:hAnsiTheme="minorHAnsi" w:cstheme="minorHAnsi"/>
          <w:szCs w:val="24"/>
          <w:lang w:val="sr-Cyrl-RS"/>
        </w:rPr>
      </w:pPr>
    </w:p>
    <w:p w14:paraId="7BF6C7AB" w14:textId="77777777" w:rsidR="00FD3B6C" w:rsidRPr="00645FEE" w:rsidRDefault="00FD3B6C" w:rsidP="00925794">
      <w:pPr>
        <w:spacing w:after="12" w:line="259" w:lineRule="auto"/>
        <w:ind w:right="0"/>
        <w:rPr>
          <w:rFonts w:asciiTheme="minorHAnsi" w:hAnsiTheme="minorHAnsi" w:cstheme="minorHAnsi"/>
          <w:sz w:val="24"/>
          <w:szCs w:val="24"/>
          <w:lang w:val="sr-Cyrl-RS"/>
        </w:rPr>
      </w:pPr>
    </w:p>
    <w:p w14:paraId="2E5E378E" w14:textId="4CBDFAB4" w:rsidR="00FA0B87" w:rsidRPr="00645FEE" w:rsidRDefault="00645FEE" w:rsidP="003229A8">
      <w:pPr>
        <w:pStyle w:val="Heading1"/>
        <w:rPr>
          <w:lang w:val="sr-Cyrl-RS"/>
        </w:rPr>
      </w:pPr>
      <w:bookmarkStart w:id="17" w:name="_Toc192239292"/>
      <w:r w:rsidRPr="00645FEE">
        <w:rPr>
          <w:lang w:val="sr-Cyrl-RS"/>
        </w:rPr>
        <w:lastRenderedPageBreak/>
        <w:t>Приказ главних алтернатива које су разматране</w:t>
      </w:r>
      <w:bookmarkEnd w:id="17"/>
    </w:p>
    <w:p w14:paraId="4CDE0CE7" w14:textId="77777777" w:rsidR="00645FEE" w:rsidRDefault="00645FEE" w:rsidP="00FA0B87">
      <w:pPr>
        <w:spacing w:after="12" w:line="259" w:lineRule="auto"/>
        <w:ind w:right="0"/>
        <w:rPr>
          <w:rFonts w:asciiTheme="minorHAnsi" w:hAnsiTheme="minorHAnsi" w:cstheme="minorHAnsi"/>
          <w:szCs w:val="24"/>
          <w:lang w:val="sr-Cyrl-RS"/>
        </w:rPr>
      </w:pPr>
    </w:p>
    <w:p w14:paraId="01AD0A7C" w14:textId="77777777" w:rsidR="00645FEE" w:rsidRDefault="00FA0B87" w:rsidP="00645FEE">
      <w:pPr>
        <w:spacing w:after="12" w:line="259" w:lineRule="auto"/>
        <w:ind w:right="0"/>
        <w:rPr>
          <w:rFonts w:asciiTheme="minorHAnsi" w:hAnsiTheme="minorHAnsi" w:cstheme="minorHAnsi"/>
          <w:szCs w:val="24"/>
          <w:lang w:val="sr-Cyrl-RS"/>
        </w:rPr>
      </w:pPr>
      <w:r w:rsidRPr="00FA0B87">
        <w:rPr>
          <w:rFonts w:asciiTheme="minorHAnsi" w:hAnsiTheme="minorHAnsi" w:cstheme="minorHAnsi"/>
          <w:szCs w:val="24"/>
          <w:lang w:val="sr-Cyrl-RS"/>
        </w:rPr>
        <w:t>Носилац Пројекта је локацију изабрао у складу са захтевима</w:t>
      </w:r>
      <w:r w:rsidR="00645FEE">
        <w:rPr>
          <w:rFonts w:asciiTheme="minorHAnsi" w:hAnsiTheme="minorHAnsi" w:cstheme="minorHAnsi"/>
          <w:szCs w:val="24"/>
          <w:lang w:val="sr-Cyrl-RS"/>
        </w:rPr>
        <w:t xml:space="preserve"> технолошког процеса. Претходни </w:t>
      </w:r>
      <w:r w:rsidRPr="00FA0B87">
        <w:rPr>
          <w:rFonts w:asciiTheme="minorHAnsi" w:hAnsiTheme="minorHAnsi" w:cstheme="minorHAnsi"/>
          <w:szCs w:val="24"/>
          <w:lang w:val="sr-Cyrl-RS"/>
        </w:rPr>
        <w:t>услови, које захтева предметна технологија, су испоштов</w:t>
      </w:r>
      <w:r w:rsidR="00645FEE">
        <w:rPr>
          <w:rFonts w:asciiTheme="minorHAnsi" w:hAnsiTheme="minorHAnsi" w:cstheme="minorHAnsi"/>
          <w:szCs w:val="24"/>
          <w:lang w:val="sr-Cyrl-RS"/>
        </w:rPr>
        <w:t xml:space="preserve">ани и из наведених разлога нису </w:t>
      </w:r>
      <w:r w:rsidRPr="00FA0B87">
        <w:rPr>
          <w:rFonts w:asciiTheme="minorHAnsi" w:hAnsiTheme="minorHAnsi" w:cstheme="minorHAnsi"/>
          <w:szCs w:val="24"/>
          <w:lang w:val="sr-Cyrl-RS"/>
        </w:rPr>
        <w:t>разматрана алтернативна решења, односно није вршена валориз</w:t>
      </w:r>
      <w:r w:rsidR="00645FEE">
        <w:rPr>
          <w:rFonts w:asciiTheme="minorHAnsi" w:hAnsiTheme="minorHAnsi" w:cstheme="minorHAnsi"/>
          <w:szCs w:val="24"/>
          <w:lang w:val="sr-Cyrl-RS"/>
        </w:rPr>
        <w:t xml:space="preserve">ација потенцијалних локација за </w:t>
      </w:r>
      <w:r w:rsidRPr="00FA0B87">
        <w:rPr>
          <w:rFonts w:asciiTheme="minorHAnsi" w:hAnsiTheme="minorHAnsi" w:cstheme="minorHAnsi"/>
          <w:szCs w:val="24"/>
          <w:lang w:val="sr-Cyrl-RS"/>
        </w:rPr>
        <w:t>избор најприхватљивије.</w:t>
      </w:r>
    </w:p>
    <w:p w14:paraId="233E9368" w14:textId="77777777" w:rsidR="00645FEE" w:rsidRDefault="00645FEE" w:rsidP="00645FEE">
      <w:pPr>
        <w:spacing w:after="12" w:line="259" w:lineRule="auto"/>
        <w:ind w:right="0"/>
        <w:rPr>
          <w:rFonts w:asciiTheme="minorHAnsi" w:hAnsiTheme="minorHAnsi" w:cstheme="minorHAnsi"/>
          <w:szCs w:val="24"/>
          <w:lang w:val="sr-Cyrl-RS"/>
        </w:rPr>
      </w:pPr>
    </w:p>
    <w:p w14:paraId="73F7A510" w14:textId="72B13BCB" w:rsidR="00FA0B87" w:rsidRPr="00FA0B87" w:rsidRDefault="00FA0B87" w:rsidP="00645FEE">
      <w:pPr>
        <w:spacing w:after="12" w:line="259" w:lineRule="auto"/>
        <w:ind w:right="0"/>
        <w:rPr>
          <w:rFonts w:asciiTheme="minorHAnsi" w:hAnsiTheme="minorHAnsi" w:cstheme="minorHAnsi"/>
          <w:szCs w:val="24"/>
          <w:lang w:val="sr-Cyrl-RS"/>
        </w:rPr>
      </w:pPr>
      <w:r w:rsidRPr="00FA0B87">
        <w:rPr>
          <w:rFonts w:asciiTheme="minorHAnsi" w:hAnsiTheme="minorHAnsi" w:cstheme="minorHAnsi"/>
          <w:szCs w:val="24"/>
          <w:lang w:val="sr-Cyrl-RS"/>
        </w:rPr>
        <w:t>Главни разлози због којих се Носила</w:t>
      </w:r>
      <w:r w:rsidR="00645FEE">
        <w:rPr>
          <w:rFonts w:asciiTheme="minorHAnsi" w:hAnsiTheme="minorHAnsi" w:cstheme="minorHAnsi"/>
          <w:szCs w:val="24"/>
          <w:lang w:val="sr-Cyrl-RS"/>
        </w:rPr>
        <w:t xml:space="preserve">ц Пројекта одлучио да за предметну </w:t>
      </w:r>
      <w:r w:rsidRPr="00FA0B87">
        <w:rPr>
          <w:rFonts w:asciiTheme="minorHAnsi" w:hAnsiTheme="minorHAnsi" w:cstheme="minorHAnsi"/>
          <w:szCs w:val="24"/>
          <w:lang w:val="sr-Cyrl-RS"/>
        </w:rPr>
        <w:t xml:space="preserve">делатност, </w:t>
      </w:r>
      <w:r w:rsidR="001054F8">
        <w:rPr>
          <w:rFonts w:asciiTheme="minorHAnsi" w:hAnsiTheme="minorHAnsi" w:cstheme="minorHAnsi"/>
          <w:szCs w:val="24"/>
          <w:lang w:val="sr-Cyrl-RS"/>
        </w:rPr>
        <w:t>сакупљање и третман</w:t>
      </w:r>
      <w:r w:rsidR="00645FEE">
        <w:rPr>
          <w:rFonts w:asciiTheme="minorHAnsi" w:hAnsiTheme="minorHAnsi" w:cstheme="minorHAnsi"/>
          <w:szCs w:val="24"/>
          <w:lang w:val="sr-Cyrl-RS"/>
        </w:rPr>
        <w:t xml:space="preserve"> медицинског отпада, односно у овом случају инфективног медицинског изгради нови објекат су</w:t>
      </w:r>
      <w:r w:rsidRPr="00FA0B87">
        <w:rPr>
          <w:rFonts w:asciiTheme="minorHAnsi" w:hAnsiTheme="minorHAnsi" w:cstheme="minorHAnsi"/>
          <w:szCs w:val="24"/>
          <w:lang w:val="sr-Cyrl-RS"/>
        </w:rPr>
        <w:t>:</w:t>
      </w:r>
    </w:p>
    <w:p w14:paraId="7E844554" w14:textId="549DED1B" w:rsidR="00FA0B87" w:rsidRPr="00645FEE" w:rsidRDefault="00FA0B87" w:rsidP="00002208">
      <w:pPr>
        <w:pStyle w:val="ListParagraph"/>
        <w:numPr>
          <w:ilvl w:val="0"/>
          <w:numId w:val="26"/>
        </w:numPr>
        <w:spacing w:after="12" w:line="259" w:lineRule="auto"/>
        <w:ind w:right="0"/>
        <w:rPr>
          <w:rFonts w:asciiTheme="minorHAnsi" w:hAnsiTheme="minorHAnsi" w:cstheme="minorHAnsi"/>
          <w:szCs w:val="24"/>
          <w:lang w:val="sr-Cyrl-RS"/>
        </w:rPr>
      </w:pPr>
      <w:r w:rsidRPr="00645FEE">
        <w:rPr>
          <w:rFonts w:asciiTheme="minorHAnsi" w:hAnsiTheme="minorHAnsi" w:cstheme="minorHAnsi"/>
          <w:szCs w:val="24"/>
          <w:lang w:val="sr-Cyrl-RS"/>
        </w:rPr>
        <w:t>повољан положај локације:</w:t>
      </w:r>
    </w:p>
    <w:p w14:paraId="7EF96895" w14:textId="1558807E" w:rsidR="00FA0B87" w:rsidRPr="00645FEE" w:rsidRDefault="00FA0B87" w:rsidP="00002208">
      <w:pPr>
        <w:pStyle w:val="ListParagraph"/>
        <w:numPr>
          <w:ilvl w:val="0"/>
          <w:numId w:val="26"/>
        </w:numPr>
        <w:spacing w:after="12" w:line="259" w:lineRule="auto"/>
        <w:ind w:right="0"/>
        <w:rPr>
          <w:rFonts w:asciiTheme="minorHAnsi" w:hAnsiTheme="minorHAnsi" w:cstheme="minorHAnsi"/>
          <w:szCs w:val="24"/>
          <w:lang w:val="sr-Cyrl-RS"/>
        </w:rPr>
      </w:pPr>
      <w:r w:rsidRPr="00645FEE">
        <w:rPr>
          <w:rFonts w:asciiTheme="minorHAnsi" w:hAnsiTheme="minorHAnsi" w:cstheme="minorHAnsi"/>
          <w:szCs w:val="24"/>
          <w:lang w:val="sr-Cyrl-RS"/>
        </w:rPr>
        <w:t>локација предметног Пројекта је добро саобраћајно повезана са окружењем;</w:t>
      </w:r>
    </w:p>
    <w:p w14:paraId="38E1C2EF" w14:textId="18FB8F57" w:rsidR="00FA0B87" w:rsidRPr="00645FEE" w:rsidRDefault="00FA0B87" w:rsidP="00002208">
      <w:pPr>
        <w:pStyle w:val="ListParagraph"/>
        <w:numPr>
          <w:ilvl w:val="0"/>
          <w:numId w:val="26"/>
        </w:numPr>
        <w:spacing w:after="12" w:line="259" w:lineRule="auto"/>
        <w:ind w:right="0"/>
        <w:rPr>
          <w:rFonts w:asciiTheme="minorHAnsi" w:hAnsiTheme="minorHAnsi" w:cstheme="minorHAnsi"/>
          <w:szCs w:val="24"/>
          <w:lang w:val="sr-Cyrl-RS"/>
        </w:rPr>
      </w:pPr>
      <w:r w:rsidRPr="00645FEE">
        <w:rPr>
          <w:rFonts w:asciiTheme="minorHAnsi" w:hAnsiTheme="minorHAnsi" w:cstheme="minorHAnsi"/>
          <w:szCs w:val="24"/>
          <w:lang w:val="sr-Cyrl-RS"/>
        </w:rPr>
        <w:t>постојећа ло</w:t>
      </w:r>
      <w:r w:rsidR="00645FEE" w:rsidRPr="00645FEE">
        <w:rPr>
          <w:rFonts w:asciiTheme="minorHAnsi" w:hAnsiTheme="minorHAnsi" w:cstheme="minorHAnsi"/>
          <w:szCs w:val="24"/>
          <w:lang w:val="sr-Cyrl-RS"/>
        </w:rPr>
        <w:t>кација је грађевинско земљиште;</w:t>
      </w:r>
    </w:p>
    <w:p w14:paraId="05B6C91C" w14:textId="47DEFBAB" w:rsidR="00645FEE" w:rsidRPr="00645FEE" w:rsidRDefault="00645FEE" w:rsidP="00002208">
      <w:pPr>
        <w:pStyle w:val="ListParagraph"/>
        <w:numPr>
          <w:ilvl w:val="0"/>
          <w:numId w:val="26"/>
        </w:numPr>
        <w:spacing w:after="12" w:line="259" w:lineRule="auto"/>
        <w:ind w:right="0"/>
        <w:rPr>
          <w:rFonts w:asciiTheme="minorHAnsi" w:hAnsiTheme="minorHAnsi" w:cstheme="minorHAnsi"/>
          <w:szCs w:val="24"/>
          <w:lang w:val="sr-Cyrl-RS"/>
        </w:rPr>
      </w:pPr>
      <w:r w:rsidRPr="00645FEE">
        <w:rPr>
          <w:rFonts w:asciiTheme="minorHAnsi" w:hAnsiTheme="minorHAnsi" w:cstheme="minorHAnsi"/>
          <w:szCs w:val="24"/>
          <w:lang w:val="sr-Cyrl-RS"/>
        </w:rPr>
        <w:t>габарити простора одговарају</w:t>
      </w:r>
      <w:r w:rsidR="004A5003">
        <w:rPr>
          <w:rFonts w:asciiTheme="minorHAnsi" w:hAnsiTheme="minorHAnsi" w:cstheme="minorHAnsi"/>
          <w:szCs w:val="24"/>
          <w:lang w:val="sr-Cyrl-RS"/>
        </w:rPr>
        <w:t xml:space="preserve"> </w:t>
      </w:r>
      <w:r w:rsidRPr="00645FEE">
        <w:rPr>
          <w:rFonts w:asciiTheme="minorHAnsi" w:hAnsiTheme="minorHAnsi" w:cstheme="minorHAnsi"/>
          <w:szCs w:val="24"/>
          <w:lang w:val="sr-Cyrl-RS"/>
        </w:rPr>
        <w:t>капацитетима генерисаног инфективног отпада</w:t>
      </w:r>
    </w:p>
    <w:p w14:paraId="504DFC1B" w14:textId="172EB7BD" w:rsidR="00645FEE" w:rsidRPr="00645FEE" w:rsidRDefault="00645FEE" w:rsidP="00002208">
      <w:pPr>
        <w:pStyle w:val="ListParagraph"/>
        <w:numPr>
          <w:ilvl w:val="0"/>
          <w:numId w:val="26"/>
        </w:numPr>
        <w:spacing w:after="12" w:line="259" w:lineRule="auto"/>
        <w:ind w:right="0"/>
        <w:rPr>
          <w:rFonts w:asciiTheme="minorHAnsi" w:hAnsiTheme="minorHAnsi" w:cstheme="minorHAnsi"/>
          <w:szCs w:val="24"/>
          <w:lang w:val="sr-Cyrl-RS"/>
        </w:rPr>
      </w:pPr>
      <w:r w:rsidRPr="00645FEE">
        <w:rPr>
          <w:rFonts w:asciiTheme="minorHAnsi" w:hAnsiTheme="minorHAnsi" w:cstheme="minorHAnsi"/>
          <w:szCs w:val="24"/>
          <w:lang w:val="sr-Cyrl-RS"/>
        </w:rPr>
        <w:t>габарити простора одговарају усвојеним технологијама за третман инфективног отпада</w:t>
      </w:r>
    </w:p>
    <w:p w14:paraId="48001B86" w14:textId="6ECFE6C9" w:rsidR="00FA0B87" w:rsidRPr="00645FEE" w:rsidRDefault="00FA0B87" w:rsidP="00002208">
      <w:pPr>
        <w:pStyle w:val="ListParagraph"/>
        <w:numPr>
          <w:ilvl w:val="0"/>
          <w:numId w:val="26"/>
        </w:numPr>
        <w:spacing w:after="12" w:line="259" w:lineRule="auto"/>
        <w:ind w:right="0"/>
        <w:rPr>
          <w:rFonts w:asciiTheme="minorHAnsi" w:hAnsiTheme="minorHAnsi" w:cstheme="minorHAnsi"/>
          <w:szCs w:val="24"/>
          <w:lang w:val="sr-Cyrl-RS"/>
        </w:rPr>
      </w:pPr>
      <w:r w:rsidRPr="00645FEE">
        <w:rPr>
          <w:rFonts w:asciiTheme="minorHAnsi" w:hAnsiTheme="minorHAnsi" w:cstheme="minorHAnsi"/>
          <w:szCs w:val="24"/>
          <w:lang w:val="sr-Cyrl-RS"/>
        </w:rPr>
        <w:t>кадровска</w:t>
      </w:r>
      <w:r w:rsidR="00645FEE">
        <w:rPr>
          <w:rFonts w:asciiTheme="minorHAnsi" w:hAnsiTheme="minorHAnsi" w:cstheme="minorHAnsi"/>
          <w:szCs w:val="24"/>
          <w:lang w:val="sr-Cyrl-RS"/>
        </w:rPr>
        <w:t xml:space="preserve"> оспособљеност Носиоца Пројекта.</w:t>
      </w:r>
    </w:p>
    <w:p w14:paraId="6156558D" w14:textId="77777777" w:rsidR="00645FEE" w:rsidRDefault="00645FEE" w:rsidP="00645FEE">
      <w:pPr>
        <w:spacing w:after="12" w:line="259" w:lineRule="auto"/>
        <w:ind w:right="0"/>
        <w:rPr>
          <w:rFonts w:asciiTheme="minorHAnsi" w:hAnsiTheme="minorHAnsi" w:cstheme="minorHAnsi"/>
          <w:szCs w:val="24"/>
          <w:lang w:val="sr-Cyrl-RS"/>
        </w:rPr>
      </w:pPr>
    </w:p>
    <w:p w14:paraId="78928A2E" w14:textId="58AC3411" w:rsidR="00FA0B87" w:rsidRPr="00FA0B87" w:rsidRDefault="00645FEE" w:rsidP="00645FEE">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УКЦ Крагујевац</w:t>
      </w:r>
      <w:r w:rsidR="00FA0B87" w:rsidRPr="00FA0B87">
        <w:rPr>
          <w:rFonts w:asciiTheme="minorHAnsi" w:hAnsiTheme="minorHAnsi" w:cstheme="minorHAnsi"/>
          <w:szCs w:val="24"/>
          <w:lang w:val="sr-Cyrl-RS"/>
        </w:rPr>
        <w:t xml:space="preserve"> поседује стручан кадар за управљање медицинс</w:t>
      </w:r>
      <w:r>
        <w:rPr>
          <w:rFonts w:asciiTheme="minorHAnsi" w:hAnsiTheme="minorHAnsi" w:cstheme="minorHAnsi"/>
          <w:szCs w:val="24"/>
          <w:lang w:val="sr-Cyrl-RS"/>
        </w:rPr>
        <w:t xml:space="preserve">ким отпадом (сакупљање и пријем </w:t>
      </w:r>
      <w:r w:rsidR="00FA0B87" w:rsidRPr="00FA0B87">
        <w:rPr>
          <w:rFonts w:asciiTheme="minorHAnsi" w:hAnsiTheme="minorHAnsi" w:cstheme="minorHAnsi"/>
          <w:szCs w:val="24"/>
          <w:lang w:val="sr-Cyrl-RS"/>
        </w:rPr>
        <w:t xml:space="preserve">инфективног отпада, припрема за третирање, привремено </w:t>
      </w:r>
      <w:r>
        <w:rPr>
          <w:rFonts w:asciiTheme="minorHAnsi" w:hAnsiTheme="minorHAnsi" w:cstheme="minorHAnsi"/>
          <w:szCs w:val="24"/>
          <w:lang w:val="sr-Cyrl-RS"/>
        </w:rPr>
        <w:t xml:space="preserve">одлагање и предаја оператеру на </w:t>
      </w:r>
      <w:r w:rsidR="00FA0B87" w:rsidRPr="00FA0B87">
        <w:rPr>
          <w:rFonts w:asciiTheme="minorHAnsi" w:hAnsiTheme="minorHAnsi" w:cstheme="minorHAnsi"/>
          <w:szCs w:val="24"/>
          <w:lang w:val="sr-Cyrl-RS"/>
        </w:rPr>
        <w:t>трајно збрињавање), управљање и поступање са аутоклавом.</w:t>
      </w:r>
    </w:p>
    <w:p w14:paraId="481CF935" w14:textId="77777777" w:rsidR="00645FEE" w:rsidRDefault="00645FEE" w:rsidP="00FA0B87">
      <w:pPr>
        <w:spacing w:after="12" w:line="259" w:lineRule="auto"/>
        <w:ind w:right="0"/>
        <w:rPr>
          <w:rFonts w:asciiTheme="minorHAnsi" w:hAnsiTheme="minorHAnsi" w:cstheme="minorHAnsi"/>
          <w:szCs w:val="24"/>
          <w:lang w:val="sr-Cyrl-RS"/>
        </w:rPr>
      </w:pPr>
    </w:p>
    <w:p w14:paraId="4556F7D6" w14:textId="7DE9791A" w:rsidR="00FD3B6C" w:rsidRDefault="00FA0B87" w:rsidP="00645FEE">
      <w:pPr>
        <w:spacing w:after="12" w:line="259" w:lineRule="auto"/>
        <w:ind w:right="0"/>
        <w:rPr>
          <w:rFonts w:asciiTheme="minorHAnsi" w:hAnsiTheme="minorHAnsi" w:cstheme="minorHAnsi"/>
          <w:szCs w:val="24"/>
          <w:lang w:val="sr-Cyrl-RS"/>
        </w:rPr>
      </w:pPr>
      <w:r w:rsidRPr="00FA0B87">
        <w:rPr>
          <w:rFonts w:asciiTheme="minorHAnsi" w:hAnsiTheme="minorHAnsi" w:cstheme="minorHAnsi"/>
          <w:szCs w:val="24"/>
          <w:lang w:val="sr-Cyrl-RS"/>
        </w:rPr>
        <w:t>Са еколошког аспекта, поштујући принципе одрживог развоја могуће је редовно функционисање</w:t>
      </w:r>
      <w:r w:rsidR="00645FEE">
        <w:rPr>
          <w:rFonts w:asciiTheme="minorHAnsi" w:hAnsiTheme="minorHAnsi" w:cstheme="minorHAnsi"/>
          <w:szCs w:val="24"/>
          <w:lang w:val="sr-Cyrl-RS"/>
        </w:rPr>
        <w:t xml:space="preserve"> објекта за медицинск</w:t>
      </w:r>
      <w:r w:rsidR="00076B19">
        <w:rPr>
          <w:rFonts w:asciiTheme="minorHAnsi" w:hAnsiTheme="minorHAnsi" w:cstheme="minorHAnsi"/>
          <w:szCs w:val="24"/>
          <w:lang w:val="sr-Cyrl-RS"/>
        </w:rPr>
        <w:t>и</w:t>
      </w:r>
      <w:r w:rsidR="00645FEE">
        <w:rPr>
          <w:rFonts w:asciiTheme="minorHAnsi" w:hAnsiTheme="minorHAnsi" w:cstheme="minorHAnsi"/>
          <w:szCs w:val="24"/>
          <w:lang w:val="sr-Cyrl-RS"/>
        </w:rPr>
        <w:t xml:space="preserve"> отпад, у којем с одвија третман инфективног отпада</w:t>
      </w:r>
      <w:r w:rsidRPr="00FA0B87">
        <w:rPr>
          <w:rFonts w:asciiTheme="minorHAnsi" w:hAnsiTheme="minorHAnsi" w:cstheme="minorHAnsi"/>
          <w:szCs w:val="24"/>
          <w:lang w:val="sr-Cyrl-RS"/>
        </w:rPr>
        <w:t xml:space="preserve">, </w:t>
      </w:r>
      <w:r w:rsidR="00645FEE">
        <w:rPr>
          <w:rFonts w:asciiTheme="minorHAnsi" w:hAnsiTheme="minorHAnsi" w:cstheme="minorHAnsi"/>
          <w:szCs w:val="24"/>
          <w:lang w:val="sr-Cyrl-RS"/>
        </w:rPr>
        <w:t xml:space="preserve">на к.п. </w:t>
      </w:r>
      <w:r w:rsidR="00645FEE" w:rsidRPr="00645FEE">
        <w:rPr>
          <w:rFonts w:asciiTheme="minorHAnsi" w:hAnsiTheme="minorHAnsi" w:cstheme="minorHAnsi"/>
          <w:color w:val="auto"/>
          <w:szCs w:val="20"/>
          <w:lang w:val="sr-Cyrl-RS"/>
        </w:rPr>
        <w:t>10486/</w:t>
      </w:r>
      <w:r w:rsidR="004A5003">
        <w:rPr>
          <w:rFonts w:asciiTheme="minorHAnsi" w:hAnsiTheme="minorHAnsi" w:cstheme="minorHAnsi"/>
          <w:color w:val="auto"/>
          <w:szCs w:val="20"/>
          <w:lang w:val="sr-Cyrl-RS"/>
        </w:rPr>
        <w:t>8</w:t>
      </w:r>
      <w:r w:rsidR="00645FEE" w:rsidRPr="00645FEE">
        <w:rPr>
          <w:rFonts w:asciiTheme="minorHAnsi" w:hAnsiTheme="minorHAnsi" w:cstheme="minorHAnsi"/>
          <w:color w:val="auto"/>
          <w:szCs w:val="20"/>
          <w:lang w:val="sr-Cyrl-RS"/>
        </w:rPr>
        <w:t xml:space="preserve"> КО Крагујевац</w:t>
      </w:r>
      <w:r w:rsidR="00645FEE" w:rsidRPr="00645FEE">
        <w:rPr>
          <w:rFonts w:ascii="Verdana" w:hAnsi="Verdana"/>
          <w:color w:val="auto"/>
          <w:sz w:val="24"/>
          <w:szCs w:val="24"/>
          <w:lang w:val="sr-Cyrl-RS"/>
        </w:rPr>
        <w:t xml:space="preserve"> </w:t>
      </w:r>
      <w:r w:rsidRPr="00FA0B87">
        <w:rPr>
          <w:rFonts w:asciiTheme="minorHAnsi" w:hAnsiTheme="minorHAnsi" w:cstheme="minorHAnsi"/>
          <w:szCs w:val="24"/>
          <w:lang w:val="sr-Cyrl-RS"/>
        </w:rPr>
        <w:t>уз поштовање законске регу</w:t>
      </w:r>
      <w:r w:rsidR="00645FEE">
        <w:rPr>
          <w:rFonts w:asciiTheme="minorHAnsi" w:hAnsiTheme="minorHAnsi" w:cstheme="minorHAnsi"/>
          <w:szCs w:val="24"/>
          <w:lang w:val="sr-Cyrl-RS"/>
        </w:rPr>
        <w:t xml:space="preserve">лативе и пратећих подзаконских </w:t>
      </w:r>
      <w:r w:rsidRPr="00FA0B87">
        <w:rPr>
          <w:rFonts w:asciiTheme="minorHAnsi" w:hAnsiTheme="minorHAnsi" w:cstheme="minorHAnsi"/>
          <w:szCs w:val="24"/>
          <w:lang w:val="sr-Cyrl-RS"/>
        </w:rPr>
        <w:t>аката за предметну делатност, мера за спречавање и о</w:t>
      </w:r>
      <w:r w:rsidR="00645FEE">
        <w:rPr>
          <w:rFonts w:asciiTheme="minorHAnsi" w:hAnsiTheme="minorHAnsi" w:cstheme="minorHAnsi"/>
          <w:szCs w:val="24"/>
          <w:lang w:val="sr-Cyrl-RS"/>
        </w:rPr>
        <w:t xml:space="preserve">тклањање потенцијалних ризика и </w:t>
      </w:r>
      <w:r w:rsidRPr="00FA0B87">
        <w:rPr>
          <w:rFonts w:asciiTheme="minorHAnsi" w:hAnsiTheme="minorHAnsi" w:cstheme="minorHAnsi"/>
          <w:szCs w:val="24"/>
          <w:lang w:val="sr-Cyrl-RS"/>
        </w:rPr>
        <w:t>штетних утицаја у току редовног рада, за случај удеса на л</w:t>
      </w:r>
      <w:r w:rsidR="00645FEE">
        <w:rPr>
          <w:rFonts w:asciiTheme="minorHAnsi" w:hAnsiTheme="minorHAnsi" w:cstheme="minorHAnsi"/>
          <w:szCs w:val="24"/>
          <w:lang w:val="sr-Cyrl-RS"/>
        </w:rPr>
        <w:t>окацији и случај престанка рада П</w:t>
      </w:r>
      <w:r w:rsidRPr="00FA0B87">
        <w:rPr>
          <w:rFonts w:asciiTheme="minorHAnsi" w:hAnsiTheme="minorHAnsi" w:cstheme="minorHAnsi"/>
          <w:szCs w:val="24"/>
          <w:lang w:val="sr-Cyrl-RS"/>
        </w:rPr>
        <w:t>ројекта као и мера ко н троле, заштите и мониторинга животне средине.</w:t>
      </w:r>
    </w:p>
    <w:p w14:paraId="346EAB61" w14:textId="77777777" w:rsidR="00FD3B6C" w:rsidRDefault="00FD3B6C" w:rsidP="00925794">
      <w:pPr>
        <w:spacing w:after="12" w:line="259" w:lineRule="auto"/>
        <w:ind w:right="0"/>
        <w:rPr>
          <w:rFonts w:asciiTheme="minorHAnsi" w:hAnsiTheme="minorHAnsi" w:cstheme="minorHAnsi"/>
          <w:szCs w:val="24"/>
          <w:lang w:val="sr-Cyrl-RS"/>
        </w:rPr>
      </w:pPr>
    </w:p>
    <w:p w14:paraId="14B16B87" w14:textId="77777777" w:rsidR="00FD3B6C" w:rsidRDefault="00FD3B6C" w:rsidP="00925794">
      <w:pPr>
        <w:spacing w:after="12" w:line="259" w:lineRule="auto"/>
        <w:ind w:right="0"/>
        <w:rPr>
          <w:rFonts w:asciiTheme="minorHAnsi" w:hAnsiTheme="minorHAnsi" w:cstheme="minorHAnsi"/>
          <w:szCs w:val="24"/>
          <w:lang w:val="sr-Cyrl-RS"/>
        </w:rPr>
      </w:pPr>
    </w:p>
    <w:p w14:paraId="29434A22" w14:textId="52028FDD" w:rsidR="00BD5BD6" w:rsidRPr="00BD5BD6" w:rsidRDefault="00BD5BD6" w:rsidP="003229A8">
      <w:pPr>
        <w:pStyle w:val="Heading1"/>
        <w:rPr>
          <w:lang w:val="sr-Cyrl-RS"/>
        </w:rPr>
      </w:pPr>
      <w:bookmarkStart w:id="18" w:name="_Toc192239293"/>
      <w:r w:rsidRPr="00BD5BD6">
        <w:rPr>
          <w:lang w:val="sr-Cyrl-RS"/>
        </w:rPr>
        <w:t>Опис чинилаца животне средине који могу бити изложени утицају</w:t>
      </w:r>
      <w:bookmarkEnd w:id="18"/>
    </w:p>
    <w:p w14:paraId="4755F5D7" w14:textId="77777777" w:rsidR="00BD5BD6" w:rsidRDefault="00BD5BD6" w:rsidP="00BD5BD6">
      <w:pPr>
        <w:spacing w:after="12" w:line="259" w:lineRule="auto"/>
        <w:ind w:right="0"/>
        <w:rPr>
          <w:rFonts w:asciiTheme="minorHAnsi" w:hAnsiTheme="minorHAnsi" w:cstheme="minorHAnsi"/>
          <w:szCs w:val="24"/>
          <w:lang w:val="sr-Cyrl-RS"/>
        </w:rPr>
      </w:pPr>
    </w:p>
    <w:p w14:paraId="40DDBF96" w14:textId="684E7815" w:rsidR="00BD5BD6" w:rsidRPr="00BD5BD6" w:rsidRDefault="00BD5BD6" w:rsidP="00BD5BD6">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Процена стања животне средине може се дати на основу посто</w:t>
      </w:r>
      <w:r>
        <w:rPr>
          <w:rFonts w:asciiTheme="minorHAnsi" w:hAnsiTheme="minorHAnsi" w:cstheme="minorHAnsi"/>
          <w:szCs w:val="24"/>
          <w:lang w:val="sr-Cyrl-RS"/>
        </w:rPr>
        <w:t xml:space="preserve">јећих података о стању медијума </w:t>
      </w:r>
      <w:r w:rsidRPr="00BD5BD6">
        <w:rPr>
          <w:rFonts w:asciiTheme="minorHAnsi" w:hAnsiTheme="minorHAnsi" w:cstheme="minorHAnsi"/>
          <w:szCs w:val="24"/>
          <w:lang w:val="sr-Cyrl-RS"/>
        </w:rPr>
        <w:t xml:space="preserve">животне средине на локацији Пројекта, просторној целини </w:t>
      </w:r>
      <w:r>
        <w:rPr>
          <w:rFonts w:asciiTheme="minorHAnsi" w:hAnsiTheme="minorHAnsi" w:cstheme="minorHAnsi"/>
          <w:szCs w:val="24"/>
          <w:lang w:val="sr-Cyrl-RS"/>
        </w:rPr>
        <w:t xml:space="preserve">и зони којој припада. У случају </w:t>
      </w:r>
      <w:r w:rsidRPr="00BD5BD6">
        <w:rPr>
          <w:rFonts w:asciiTheme="minorHAnsi" w:hAnsiTheme="minorHAnsi" w:cstheme="minorHAnsi"/>
          <w:szCs w:val="24"/>
          <w:lang w:val="sr-Cyrl-RS"/>
        </w:rPr>
        <w:t>непостојања базе података о стању животне средине, проц</w:t>
      </w:r>
      <w:r>
        <w:rPr>
          <w:rFonts w:asciiTheme="minorHAnsi" w:hAnsiTheme="minorHAnsi" w:cstheme="minorHAnsi"/>
          <w:szCs w:val="24"/>
          <w:lang w:val="sr-Cyrl-RS"/>
        </w:rPr>
        <w:t xml:space="preserve">ена стања обухвата анализу свих </w:t>
      </w:r>
      <w:r w:rsidRPr="00BD5BD6">
        <w:rPr>
          <w:rFonts w:asciiTheme="minorHAnsi" w:hAnsiTheme="minorHAnsi" w:cstheme="minorHAnsi"/>
          <w:szCs w:val="24"/>
          <w:lang w:val="sr-Cyrl-RS"/>
        </w:rPr>
        <w:t>релевантних фактора на основу којих се и процена може</w:t>
      </w:r>
      <w:r>
        <w:rPr>
          <w:rFonts w:asciiTheme="minorHAnsi" w:hAnsiTheme="minorHAnsi" w:cstheme="minorHAnsi"/>
          <w:szCs w:val="24"/>
          <w:lang w:val="sr-Cyrl-RS"/>
        </w:rPr>
        <w:t xml:space="preserve"> дати: природних карактеристика </w:t>
      </w:r>
      <w:r w:rsidRPr="00BD5BD6">
        <w:rPr>
          <w:rFonts w:asciiTheme="minorHAnsi" w:hAnsiTheme="minorHAnsi" w:cstheme="minorHAnsi"/>
          <w:szCs w:val="24"/>
          <w:lang w:val="sr-Cyrl-RS"/>
        </w:rPr>
        <w:t>локације и просторне целине којој припада и створених услова на локацији и окружењу.</w:t>
      </w:r>
    </w:p>
    <w:p w14:paraId="25619ED0" w14:textId="77777777" w:rsidR="00BD5BD6" w:rsidRDefault="00BD5BD6" w:rsidP="00BD5BD6">
      <w:pPr>
        <w:spacing w:after="12" w:line="259" w:lineRule="auto"/>
        <w:ind w:right="0"/>
        <w:rPr>
          <w:rFonts w:asciiTheme="minorHAnsi" w:hAnsiTheme="minorHAnsi" w:cstheme="minorHAnsi"/>
          <w:szCs w:val="24"/>
          <w:lang w:val="sr-Cyrl-RS"/>
        </w:rPr>
      </w:pPr>
    </w:p>
    <w:p w14:paraId="57630DA2" w14:textId="0A89A4D2" w:rsidR="00BD5BD6" w:rsidRPr="00BD5BD6" w:rsidRDefault="00BD5BD6" w:rsidP="00BD5BD6">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lastRenderedPageBreak/>
        <w:t>Директни и индиректни ефекти свих компоненти развоја п</w:t>
      </w:r>
      <w:r>
        <w:rPr>
          <w:rFonts w:asciiTheme="minorHAnsi" w:hAnsiTheme="minorHAnsi" w:cstheme="minorHAnsi"/>
          <w:szCs w:val="24"/>
          <w:lang w:val="sr-Cyrl-RS"/>
        </w:rPr>
        <w:t xml:space="preserve">роцењени су у односу на следеће </w:t>
      </w:r>
      <w:r w:rsidRPr="00BD5BD6">
        <w:rPr>
          <w:rFonts w:asciiTheme="minorHAnsi" w:hAnsiTheme="minorHAnsi" w:cstheme="minorHAnsi"/>
          <w:szCs w:val="24"/>
          <w:lang w:val="sr-Cyrl-RS"/>
        </w:rPr>
        <w:t>аспекте :</w:t>
      </w:r>
    </w:p>
    <w:p w14:paraId="0E0ED81F" w14:textId="0CB5E21B" w:rsidR="00BD5BD6" w:rsidRPr="00BD5BD6" w:rsidRDefault="00BD5BD6" w:rsidP="00002208">
      <w:pPr>
        <w:pStyle w:val="ListParagraph"/>
        <w:numPr>
          <w:ilvl w:val="0"/>
          <w:numId w:val="27"/>
        </w:num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становништво,</w:t>
      </w:r>
    </w:p>
    <w:p w14:paraId="6A85CFB0" w14:textId="6F00D0DB" w:rsidR="00BD5BD6" w:rsidRPr="00BD5BD6" w:rsidRDefault="00BD5BD6" w:rsidP="00002208">
      <w:pPr>
        <w:pStyle w:val="ListParagraph"/>
        <w:numPr>
          <w:ilvl w:val="0"/>
          <w:numId w:val="27"/>
        </w:num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флору и фауну,</w:t>
      </w:r>
    </w:p>
    <w:p w14:paraId="2A7D7625" w14:textId="73FCA829" w:rsidR="00BD5BD6" w:rsidRPr="00BD5BD6" w:rsidRDefault="00BD5BD6" w:rsidP="00002208">
      <w:pPr>
        <w:pStyle w:val="ListParagraph"/>
        <w:numPr>
          <w:ilvl w:val="0"/>
          <w:numId w:val="27"/>
        </w:num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земљиште, воду, в аздух, клима и пејзаж,</w:t>
      </w:r>
    </w:p>
    <w:p w14:paraId="2A2A2FCD" w14:textId="0DD9F8E9" w:rsidR="00BD5BD6" w:rsidRPr="00BD5BD6" w:rsidRDefault="00BD5BD6" w:rsidP="00002208">
      <w:pPr>
        <w:pStyle w:val="ListParagraph"/>
        <w:numPr>
          <w:ilvl w:val="0"/>
          <w:numId w:val="27"/>
        </w:num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материјал на добра и културну баштину и</w:t>
      </w:r>
    </w:p>
    <w:p w14:paraId="7576D1DD" w14:textId="1C17F9FE" w:rsidR="00FD3B6C" w:rsidRPr="00BD5BD6" w:rsidRDefault="00BD5BD6" w:rsidP="00002208">
      <w:pPr>
        <w:pStyle w:val="ListParagraph"/>
        <w:numPr>
          <w:ilvl w:val="0"/>
          <w:numId w:val="27"/>
        </w:num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интеракцију између претходно наведених фактора.</w:t>
      </w:r>
    </w:p>
    <w:p w14:paraId="6A5DF17C" w14:textId="77777777" w:rsidR="00FD3B6C" w:rsidRDefault="00FD3B6C" w:rsidP="00925794">
      <w:pPr>
        <w:spacing w:after="12" w:line="259" w:lineRule="auto"/>
        <w:ind w:right="0"/>
        <w:rPr>
          <w:rFonts w:asciiTheme="minorHAnsi" w:hAnsiTheme="minorHAnsi" w:cstheme="minorHAnsi"/>
          <w:szCs w:val="24"/>
          <w:lang w:val="sr-Cyrl-RS"/>
        </w:rPr>
      </w:pPr>
    </w:p>
    <w:p w14:paraId="5931FE5D" w14:textId="30BFFA2A" w:rsidR="00BD5BD6" w:rsidRPr="00BD5BD6" w:rsidRDefault="00BD5BD6" w:rsidP="00007C80">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 xml:space="preserve">Локација Пројекта се налази у грађевинском подручју града </w:t>
      </w:r>
      <w:r w:rsidR="00007C80">
        <w:rPr>
          <w:rFonts w:asciiTheme="minorHAnsi" w:hAnsiTheme="minorHAnsi" w:cstheme="minorHAnsi"/>
          <w:szCs w:val="24"/>
          <w:lang w:val="sr-Cyrl-RS"/>
        </w:rPr>
        <w:t>Крагујевца На локацији објекта за медицинск</w:t>
      </w:r>
      <w:r w:rsidR="00076B19">
        <w:rPr>
          <w:rFonts w:asciiTheme="minorHAnsi" w:hAnsiTheme="minorHAnsi" w:cstheme="minorHAnsi"/>
          <w:szCs w:val="24"/>
          <w:lang w:val="sr-Cyrl-RS"/>
        </w:rPr>
        <w:t>и</w:t>
      </w:r>
      <w:r w:rsidR="00007C80">
        <w:rPr>
          <w:rFonts w:asciiTheme="minorHAnsi" w:hAnsiTheme="minorHAnsi" w:cstheme="minorHAnsi"/>
          <w:szCs w:val="24"/>
          <w:lang w:val="sr-Cyrl-RS"/>
        </w:rPr>
        <w:t xml:space="preserve"> отпад</w:t>
      </w:r>
      <w:r w:rsidRPr="00BD5BD6">
        <w:rPr>
          <w:rFonts w:asciiTheme="minorHAnsi" w:hAnsiTheme="minorHAnsi" w:cstheme="minorHAnsi"/>
          <w:szCs w:val="24"/>
          <w:lang w:val="sr-Cyrl-RS"/>
        </w:rPr>
        <w:t xml:space="preserve"> не очекује се повећ</w:t>
      </w:r>
      <w:r w:rsidR="00007C80">
        <w:rPr>
          <w:rFonts w:asciiTheme="minorHAnsi" w:hAnsiTheme="minorHAnsi" w:cstheme="minorHAnsi"/>
          <w:szCs w:val="24"/>
          <w:lang w:val="sr-Cyrl-RS"/>
        </w:rPr>
        <w:t xml:space="preserve">ана концентрација становништва, </w:t>
      </w:r>
      <w:r w:rsidRPr="00BD5BD6">
        <w:rPr>
          <w:rFonts w:asciiTheme="minorHAnsi" w:hAnsiTheme="minorHAnsi" w:cstheme="minorHAnsi"/>
          <w:szCs w:val="24"/>
          <w:lang w:val="sr-Cyrl-RS"/>
        </w:rPr>
        <w:t xml:space="preserve">приступ </w:t>
      </w:r>
      <w:r w:rsidR="00007C80">
        <w:rPr>
          <w:rFonts w:asciiTheme="minorHAnsi" w:hAnsiTheme="minorHAnsi" w:cstheme="minorHAnsi"/>
          <w:szCs w:val="24"/>
          <w:lang w:val="sr-Cyrl-RS"/>
        </w:rPr>
        <w:t>објекту</w:t>
      </w:r>
      <w:r w:rsidRPr="00BD5BD6">
        <w:rPr>
          <w:rFonts w:asciiTheme="minorHAnsi" w:hAnsiTheme="minorHAnsi" w:cstheme="minorHAnsi"/>
          <w:szCs w:val="24"/>
          <w:lang w:val="sr-Cyrl-RS"/>
        </w:rPr>
        <w:t xml:space="preserve"> има само лице које је одговорно за управљање отпадом, квалификовано</w:t>
      </w:r>
      <w:r w:rsidR="00007C80">
        <w:rPr>
          <w:rFonts w:asciiTheme="minorHAnsi" w:hAnsiTheme="minorHAnsi" w:cstheme="minorHAnsi"/>
          <w:szCs w:val="24"/>
          <w:lang w:val="sr-Cyrl-RS"/>
        </w:rPr>
        <w:t xml:space="preserve"> </w:t>
      </w:r>
      <w:r w:rsidRPr="00BD5BD6">
        <w:rPr>
          <w:rFonts w:asciiTheme="minorHAnsi" w:hAnsiTheme="minorHAnsi" w:cstheme="minorHAnsi"/>
          <w:szCs w:val="24"/>
          <w:lang w:val="sr-Cyrl-RS"/>
        </w:rPr>
        <w:t>лице за рад постројења и запослени. Редовни рад Пројекта н</w:t>
      </w:r>
      <w:r w:rsidR="00007C80">
        <w:rPr>
          <w:rFonts w:asciiTheme="minorHAnsi" w:hAnsiTheme="minorHAnsi" w:cstheme="minorHAnsi"/>
          <w:szCs w:val="24"/>
          <w:lang w:val="sr-Cyrl-RS"/>
        </w:rPr>
        <w:t xml:space="preserve">е условљава демографске промене </w:t>
      </w:r>
      <w:r w:rsidRPr="00BD5BD6">
        <w:rPr>
          <w:rFonts w:asciiTheme="minorHAnsi" w:hAnsiTheme="minorHAnsi" w:cstheme="minorHAnsi"/>
          <w:szCs w:val="24"/>
          <w:lang w:val="sr-Cyrl-RS"/>
        </w:rPr>
        <w:t>у окружењу, односно нема повећаног досељавања становништва.</w:t>
      </w:r>
    </w:p>
    <w:p w14:paraId="47A0D8A3" w14:textId="77777777" w:rsidR="00007C80" w:rsidRDefault="00007C80" w:rsidP="00BD5BD6">
      <w:pPr>
        <w:spacing w:after="12" w:line="259" w:lineRule="auto"/>
        <w:ind w:right="0"/>
        <w:rPr>
          <w:rFonts w:asciiTheme="minorHAnsi" w:hAnsiTheme="minorHAnsi" w:cstheme="minorHAnsi"/>
          <w:szCs w:val="24"/>
          <w:lang w:val="sr-Cyrl-RS"/>
        </w:rPr>
      </w:pPr>
    </w:p>
    <w:p w14:paraId="7416595F" w14:textId="397A499E" w:rsidR="00BD5BD6" w:rsidRPr="00BD5BD6" w:rsidRDefault="00BD5BD6" w:rsidP="00007C80">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 xml:space="preserve">Идентификацијом потенцијалних извора загађивања и </w:t>
      </w:r>
      <w:r w:rsidR="00007C80">
        <w:rPr>
          <w:rFonts w:asciiTheme="minorHAnsi" w:hAnsiTheme="minorHAnsi" w:cstheme="minorHAnsi"/>
          <w:szCs w:val="24"/>
          <w:lang w:val="sr-Cyrl-RS"/>
        </w:rPr>
        <w:t xml:space="preserve">опсервацијом на терену, могу се </w:t>
      </w:r>
      <w:r w:rsidRPr="00BD5BD6">
        <w:rPr>
          <w:rFonts w:asciiTheme="minorHAnsi" w:hAnsiTheme="minorHAnsi" w:cstheme="minorHAnsi"/>
          <w:szCs w:val="24"/>
          <w:lang w:val="sr-Cyrl-RS"/>
        </w:rPr>
        <w:t>проценити емисије у ваздух и њен утицај на квалитет ваздуха. Ув</w:t>
      </w:r>
      <w:r w:rsidR="00007C80">
        <w:rPr>
          <w:rFonts w:asciiTheme="minorHAnsi" w:hAnsiTheme="minorHAnsi" w:cstheme="minorHAnsi"/>
          <w:szCs w:val="24"/>
          <w:lang w:val="sr-Cyrl-RS"/>
        </w:rPr>
        <w:t xml:space="preserve">идом на терену, констатовано је </w:t>
      </w:r>
      <w:r w:rsidRPr="00BD5BD6">
        <w:rPr>
          <w:rFonts w:asciiTheme="minorHAnsi" w:hAnsiTheme="minorHAnsi" w:cstheme="minorHAnsi"/>
          <w:szCs w:val="24"/>
          <w:lang w:val="sr-Cyrl-RS"/>
        </w:rPr>
        <w:t>да на локацији и непосредном окружењу нема евидентиран</w:t>
      </w:r>
      <w:r w:rsidR="00007C80">
        <w:rPr>
          <w:rFonts w:asciiTheme="minorHAnsi" w:hAnsiTheme="minorHAnsi" w:cstheme="minorHAnsi"/>
          <w:szCs w:val="24"/>
          <w:lang w:val="sr-Cyrl-RS"/>
        </w:rPr>
        <w:t xml:space="preserve">их значајних извора загађивања. </w:t>
      </w:r>
      <w:r w:rsidRPr="00BD5BD6">
        <w:rPr>
          <w:rFonts w:asciiTheme="minorHAnsi" w:hAnsiTheme="minorHAnsi" w:cstheme="minorHAnsi"/>
          <w:szCs w:val="24"/>
          <w:lang w:val="sr-Cyrl-RS"/>
        </w:rPr>
        <w:t>Потенцијални извори емисије у ваздух је саобраћај са прометних саобраћајниц</w:t>
      </w:r>
      <w:r w:rsidR="00007C80">
        <w:rPr>
          <w:rFonts w:asciiTheme="minorHAnsi" w:hAnsiTheme="minorHAnsi" w:cstheme="minorHAnsi"/>
          <w:szCs w:val="24"/>
          <w:lang w:val="sr-Cyrl-RS"/>
        </w:rPr>
        <w:t xml:space="preserve">а у непосредном </w:t>
      </w:r>
      <w:r w:rsidRPr="00BD5BD6">
        <w:rPr>
          <w:rFonts w:asciiTheme="minorHAnsi" w:hAnsiTheme="minorHAnsi" w:cstheme="minorHAnsi"/>
          <w:szCs w:val="24"/>
          <w:lang w:val="sr-Cyrl-RS"/>
        </w:rPr>
        <w:t>окружењу локације Пројекта.</w:t>
      </w:r>
    </w:p>
    <w:p w14:paraId="2367129C" w14:textId="77777777" w:rsidR="00007C80" w:rsidRDefault="00007C80" w:rsidP="00BD5BD6">
      <w:pPr>
        <w:spacing w:after="12" w:line="259" w:lineRule="auto"/>
        <w:ind w:right="0"/>
        <w:rPr>
          <w:rFonts w:asciiTheme="minorHAnsi" w:hAnsiTheme="minorHAnsi" w:cstheme="minorHAnsi"/>
          <w:szCs w:val="24"/>
          <w:lang w:val="sr-Cyrl-RS"/>
        </w:rPr>
      </w:pPr>
    </w:p>
    <w:p w14:paraId="0B894768" w14:textId="758A73E2" w:rsidR="00BD5BD6" w:rsidRPr="00BD5BD6" w:rsidRDefault="00BD5BD6" w:rsidP="00007C80">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 xml:space="preserve">Мониторинг квалитета ваздуха на територији града </w:t>
      </w:r>
      <w:r w:rsidR="00007C80">
        <w:rPr>
          <w:rFonts w:asciiTheme="minorHAnsi" w:hAnsiTheme="minorHAnsi" w:cstheme="minorHAnsi"/>
          <w:szCs w:val="24"/>
          <w:lang w:val="sr-Cyrl-RS"/>
        </w:rPr>
        <w:t xml:space="preserve">Крагујевца  врши се континуалним </w:t>
      </w:r>
      <w:r w:rsidRPr="00BD5BD6">
        <w:rPr>
          <w:rFonts w:asciiTheme="minorHAnsi" w:hAnsiTheme="minorHAnsi" w:cstheme="minorHAnsi"/>
          <w:szCs w:val="24"/>
          <w:lang w:val="sr-Cyrl-RS"/>
        </w:rPr>
        <w:t>систематским мерењем, испитивањем и оцењивањем концентрација загађујућих материја.</w:t>
      </w:r>
    </w:p>
    <w:p w14:paraId="2C850F63" w14:textId="77777777" w:rsidR="00BD5BD6" w:rsidRPr="00BD5BD6" w:rsidRDefault="00BD5BD6" w:rsidP="00BD5BD6">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Вредности параметара нису прекорачиле граничне вредности (ГВЕ).</w:t>
      </w:r>
    </w:p>
    <w:p w14:paraId="5B8CAD65" w14:textId="77777777" w:rsidR="00007C80" w:rsidRDefault="00007C80" w:rsidP="00BD5BD6">
      <w:pPr>
        <w:spacing w:after="12" w:line="259" w:lineRule="auto"/>
        <w:ind w:right="0"/>
        <w:rPr>
          <w:rFonts w:asciiTheme="minorHAnsi" w:hAnsiTheme="minorHAnsi" w:cstheme="minorHAnsi"/>
          <w:szCs w:val="24"/>
          <w:lang w:val="sr-Cyrl-RS"/>
        </w:rPr>
      </w:pPr>
    </w:p>
    <w:p w14:paraId="7458110E" w14:textId="6CB034C8" w:rsidR="00BD5BD6" w:rsidRDefault="00BD5BD6" w:rsidP="00174366">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 xml:space="preserve">Мониторинг буке на територији града </w:t>
      </w:r>
      <w:r w:rsidR="00007C80">
        <w:rPr>
          <w:rFonts w:asciiTheme="minorHAnsi" w:hAnsiTheme="minorHAnsi" w:cstheme="minorHAnsi"/>
          <w:szCs w:val="24"/>
          <w:lang w:val="sr-Cyrl-RS"/>
        </w:rPr>
        <w:t>Крагујевца</w:t>
      </w:r>
      <w:r w:rsidRPr="00BD5BD6">
        <w:rPr>
          <w:rFonts w:asciiTheme="minorHAnsi" w:hAnsiTheme="minorHAnsi" w:cstheme="minorHAnsi"/>
          <w:szCs w:val="24"/>
          <w:lang w:val="sr-Cyrl-RS"/>
        </w:rPr>
        <w:t xml:space="preserve"> је успоставље</w:t>
      </w:r>
      <w:r w:rsidR="00007C80">
        <w:rPr>
          <w:rFonts w:asciiTheme="minorHAnsi" w:hAnsiTheme="minorHAnsi" w:cstheme="minorHAnsi"/>
          <w:szCs w:val="24"/>
          <w:lang w:val="sr-Cyrl-RS"/>
        </w:rPr>
        <w:t xml:space="preserve">н преко </w:t>
      </w:r>
      <w:r w:rsidR="00007C80" w:rsidRPr="006272A5">
        <w:rPr>
          <w:rFonts w:asciiTheme="minorHAnsi" w:hAnsiTheme="minorHAnsi" w:cstheme="minorHAnsi"/>
          <w:szCs w:val="24"/>
          <w:lang w:val="sr-Cyrl-RS"/>
        </w:rPr>
        <w:t>Завода за јавно здравље</w:t>
      </w:r>
      <w:r w:rsidRPr="006272A5">
        <w:rPr>
          <w:rFonts w:asciiTheme="minorHAnsi" w:hAnsiTheme="minorHAnsi" w:cstheme="minorHAnsi"/>
          <w:szCs w:val="24"/>
          <w:lang w:val="sr-Cyrl-RS"/>
        </w:rPr>
        <w:t>.</w:t>
      </w:r>
      <w:r w:rsidRPr="00BD5BD6">
        <w:rPr>
          <w:rFonts w:asciiTheme="minorHAnsi" w:hAnsiTheme="minorHAnsi" w:cstheme="minorHAnsi"/>
          <w:szCs w:val="24"/>
          <w:lang w:val="sr-Cyrl-RS"/>
        </w:rPr>
        <w:t xml:space="preserve"> Буку производе возила која улазе у круг </w:t>
      </w:r>
      <w:r w:rsidR="00007C80">
        <w:rPr>
          <w:rFonts w:asciiTheme="minorHAnsi" w:hAnsiTheme="minorHAnsi" w:cstheme="minorHAnsi"/>
          <w:szCs w:val="24"/>
          <w:lang w:val="sr-Cyrl-RS"/>
        </w:rPr>
        <w:t>Комплекса УКЦ Крагујевац</w:t>
      </w:r>
      <w:r w:rsidR="006272A5">
        <w:rPr>
          <w:rFonts w:asciiTheme="minorHAnsi" w:hAnsiTheme="minorHAnsi" w:cstheme="minorHAnsi"/>
          <w:szCs w:val="24"/>
          <w:lang w:val="sr-Cyrl-RS"/>
        </w:rPr>
        <w:t>.</w:t>
      </w:r>
      <w:r w:rsidR="00174366">
        <w:rPr>
          <w:rFonts w:asciiTheme="minorHAnsi" w:hAnsiTheme="minorHAnsi" w:cstheme="minorHAnsi"/>
          <w:szCs w:val="24"/>
          <w:lang w:val="sr-Latn-RS"/>
        </w:rPr>
        <w:t xml:space="preserve"> </w:t>
      </w:r>
      <w:r w:rsidRPr="00BD5BD6">
        <w:rPr>
          <w:rFonts w:asciiTheme="minorHAnsi" w:hAnsiTheme="minorHAnsi" w:cstheme="minorHAnsi"/>
          <w:szCs w:val="24"/>
          <w:lang w:val="sr-Cyrl-RS"/>
        </w:rPr>
        <w:t xml:space="preserve">Бука у </w:t>
      </w:r>
      <w:r w:rsidR="00007C80">
        <w:rPr>
          <w:rFonts w:asciiTheme="minorHAnsi" w:hAnsiTheme="minorHAnsi" w:cstheme="minorHAnsi"/>
          <w:szCs w:val="24"/>
          <w:lang w:val="sr-Cyrl-RS"/>
        </w:rPr>
        <w:t xml:space="preserve">објекту за </w:t>
      </w:r>
      <w:r w:rsidRPr="00BD5BD6">
        <w:rPr>
          <w:rFonts w:asciiTheme="minorHAnsi" w:hAnsiTheme="minorHAnsi" w:cstheme="minorHAnsi"/>
          <w:szCs w:val="24"/>
          <w:lang w:val="sr-Cyrl-RS"/>
        </w:rPr>
        <w:t>медици</w:t>
      </w:r>
      <w:r w:rsidR="00007C80">
        <w:rPr>
          <w:rFonts w:asciiTheme="minorHAnsi" w:hAnsiTheme="minorHAnsi" w:cstheme="minorHAnsi"/>
          <w:szCs w:val="24"/>
          <w:lang w:val="sr-Cyrl-RS"/>
        </w:rPr>
        <w:t>нск</w:t>
      </w:r>
      <w:r w:rsidR="00076B19">
        <w:rPr>
          <w:rFonts w:asciiTheme="minorHAnsi" w:hAnsiTheme="minorHAnsi" w:cstheme="minorHAnsi"/>
          <w:szCs w:val="24"/>
          <w:lang w:val="sr-Cyrl-RS"/>
        </w:rPr>
        <w:t>и</w:t>
      </w:r>
      <w:r w:rsidR="00007C80">
        <w:rPr>
          <w:rFonts w:asciiTheme="minorHAnsi" w:hAnsiTheme="minorHAnsi" w:cstheme="minorHAnsi"/>
          <w:szCs w:val="24"/>
          <w:lang w:val="sr-Cyrl-RS"/>
        </w:rPr>
        <w:t xml:space="preserve"> отпад мериће се од стране </w:t>
      </w:r>
      <w:r w:rsidRPr="00BD5BD6">
        <w:rPr>
          <w:rFonts w:asciiTheme="minorHAnsi" w:hAnsiTheme="minorHAnsi" w:cstheme="minorHAnsi"/>
          <w:szCs w:val="24"/>
          <w:lang w:val="sr-Cyrl-RS"/>
        </w:rPr>
        <w:t>овлашћене лабораторије у оквиру законских регулатива које тр</w:t>
      </w:r>
      <w:r w:rsidR="00007C80">
        <w:rPr>
          <w:rFonts w:asciiTheme="minorHAnsi" w:hAnsiTheme="minorHAnsi" w:cstheme="minorHAnsi"/>
          <w:szCs w:val="24"/>
          <w:lang w:val="sr-Cyrl-RS"/>
        </w:rPr>
        <w:t xml:space="preserve">етирају безбедност и здравље на </w:t>
      </w:r>
      <w:r w:rsidRPr="00BD5BD6">
        <w:rPr>
          <w:rFonts w:asciiTheme="minorHAnsi" w:hAnsiTheme="minorHAnsi" w:cstheme="minorHAnsi"/>
          <w:szCs w:val="24"/>
          <w:lang w:val="sr-Cyrl-RS"/>
        </w:rPr>
        <w:t xml:space="preserve">раду. </w:t>
      </w:r>
    </w:p>
    <w:p w14:paraId="29D3DAD1" w14:textId="77777777" w:rsidR="00007C80" w:rsidRPr="00BD5BD6" w:rsidRDefault="00007C80" w:rsidP="00007C80">
      <w:pPr>
        <w:spacing w:after="12" w:line="259" w:lineRule="auto"/>
        <w:ind w:right="0"/>
        <w:rPr>
          <w:rFonts w:asciiTheme="minorHAnsi" w:hAnsiTheme="minorHAnsi" w:cstheme="minorHAnsi"/>
          <w:szCs w:val="24"/>
          <w:lang w:val="sr-Cyrl-RS"/>
        </w:rPr>
      </w:pPr>
    </w:p>
    <w:p w14:paraId="396C9D19" w14:textId="4976597F" w:rsidR="00BD5BD6" w:rsidRPr="00BD5BD6" w:rsidRDefault="00BD5BD6" w:rsidP="00007C80">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На локацији нису идентификовани представници флоре и фауне који могу бит</w:t>
      </w:r>
      <w:r w:rsidR="00007C80">
        <w:rPr>
          <w:rFonts w:asciiTheme="minorHAnsi" w:hAnsiTheme="minorHAnsi" w:cstheme="minorHAnsi"/>
          <w:szCs w:val="24"/>
          <w:lang w:val="sr-Cyrl-RS"/>
        </w:rPr>
        <w:t xml:space="preserve">и угрожени </w:t>
      </w:r>
      <w:r w:rsidRPr="00BD5BD6">
        <w:rPr>
          <w:rFonts w:asciiTheme="minorHAnsi" w:hAnsiTheme="minorHAnsi" w:cstheme="minorHAnsi"/>
          <w:szCs w:val="24"/>
          <w:lang w:val="sr-Cyrl-RS"/>
        </w:rPr>
        <w:t>реализацијом и редовним активностима предметног Пројекта. Биолошки вредних врста са</w:t>
      </w:r>
    </w:p>
    <w:p w14:paraId="209275C4" w14:textId="332AE8A0" w:rsidR="00BD5BD6" w:rsidRPr="00BD5BD6" w:rsidRDefault="00BD5BD6" w:rsidP="00007C80">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аспекта биодиверзитета на локацији и у непосредном окруже</w:t>
      </w:r>
      <w:r w:rsidR="00007C80">
        <w:rPr>
          <w:rFonts w:asciiTheme="minorHAnsi" w:hAnsiTheme="minorHAnsi" w:cstheme="minorHAnsi"/>
          <w:szCs w:val="24"/>
          <w:lang w:val="sr-Cyrl-RS"/>
        </w:rPr>
        <w:t xml:space="preserve">њу нема. Такође, у анализираном </w:t>
      </w:r>
      <w:r w:rsidRPr="00BD5BD6">
        <w:rPr>
          <w:rFonts w:asciiTheme="minorHAnsi" w:hAnsiTheme="minorHAnsi" w:cstheme="minorHAnsi"/>
          <w:szCs w:val="24"/>
          <w:lang w:val="sr-Cyrl-RS"/>
        </w:rPr>
        <w:t>подручју као и непосредном окружењу, нема заштићених природних и културн</w:t>
      </w:r>
      <w:r w:rsidR="00007C80">
        <w:rPr>
          <w:rFonts w:asciiTheme="minorHAnsi" w:hAnsiTheme="minorHAnsi" w:cstheme="minorHAnsi"/>
          <w:szCs w:val="24"/>
          <w:lang w:val="sr-Cyrl-RS"/>
        </w:rPr>
        <w:t xml:space="preserve">их добара , </w:t>
      </w:r>
      <w:r w:rsidRPr="00BD5BD6">
        <w:rPr>
          <w:rFonts w:asciiTheme="minorHAnsi" w:hAnsiTheme="minorHAnsi" w:cstheme="minorHAnsi"/>
          <w:szCs w:val="24"/>
          <w:lang w:val="sr-Cyrl-RS"/>
        </w:rPr>
        <w:t xml:space="preserve">арехеолошких налазишта који би били угрожени редовним радом </w:t>
      </w:r>
      <w:r w:rsidR="00007C80">
        <w:rPr>
          <w:rFonts w:asciiTheme="minorHAnsi" w:hAnsiTheme="minorHAnsi" w:cstheme="minorHAnsi"/>
          <w:szCs w:val="24"/>
          <w:lang w:val="sr-Cyrl-RS"/>
        </w:rPr>
        <w:t>Објекта за  медицинск</w:t>
      </w:r>
      <w:r w:rsidR="00076B19">
        <w:rPr>
          <w:rFonts w:asciiTheme="minorHAnsi" w:hAnsiTheme="minorHAnsi" w:cstheme="minorHAnsi"/>
          <w:szCs w:val="24"/>
          <w:lang w:val="sr-Cyrl-RS"/>
        </w:rPr>
        <w:t>и</w:t>
      </w:r>
      <w:r w:rsidR="00007C80">
        <w:rPr>
          <w:rFonts w:asciiTheme="minorHAnsi" w:hAnsiTheme="minorHAnsi" w:cstheme="minorHAnsi"/>
          <w:szCs w:val="24"/>
          <w:lang w:val="sr-Cyrl-RS"/>
        </w:rPr>
        <w:t xml:space="preserve"> отпад</w:t>
      </w:r>
      <w:r w:rsidRPr="00BD5BD6">
        <w:rPr>
          <w:rFonts w:asciiTheme="minorHAnsi" w:hAnsiTheme="minorHAnsi" w:cstheme="minorHAnsi"/>
          <w:szCs w:val="24"/>
          <w:lang w:val="sr-Cyrl-RS"/>
        </w:rPr>
        <w:t>.</w:t>
      </w:r>
    </w:p>
    <w:p w14:paraId="1EFC5534" w14:textId="77777777" w:rsidR="00007C80" w:rsidRDefault="00007C80" w:rsidP="00BD5BD6">
      <w:pPr>
        <w:spacing w:after="12" w:line="259" w:lineRule="auto"/>
        <w:ind w:right="0"/>
        <w:rPr>
          <w:rFonts w:asciiTheme="minorHAnsi" w:hAnsiTheme="minorHAnsi" w:cstheme="minorHAnsi"/>
          <w:szCs w:val="24"/>
          <w:lang w:val="sr-Cyrl-RS"/>
        </w:rPr>
      </w:pPr>
    </w:p>
    <w:p w14:paraId="22BF3D6B" w14:textId="76BE6FE8" w:rsidR="00925794" w:rsidRDefault="00BD5BD6" w:rsidP="00007C80">
      <w:pPr>
        <w:spacing w:after="12" w:line="259" w:lineRule="auto"/>
        <w:ind w:right="0"/>
        <w:rPr>
          <w:rFonts w:asciiTheme="minorHAnsi" w:hAnsiTheme="minorHAnsi" w:cstheme="minorHAnsi"/>
          <w:szCs w:val="24"/>
          <w:lang w:val="sr-Cyrl-RS"/>
        </w:rPr>
      </w:pPr>
      <w:r w:rsidRPr="00BD5BD6">
        <w:rPr>
          <w:rFonts w:asciiTheme="minorHAnsi" w:hAnsiTheme="minorHAnsi" w:cstheme="minorHAnsi"/>
          <w:szCs w:val="24"/>
          <w:lang w:val="sr-Cyrl-RS"/>
        </w:rPr>
        <w:t>Са еколошког аспекта, уз примену мера превенције, спреч</w:t>
      </w:r>
      <w:r w:rsidR="00007C80">
        <w:rPr>
          <w:rFonts w:asciiTheme="minorHAnsi" w:hAnsiTheme="minorHAnsi" w:cstheme="minorHAnsi"/>
          <w:szCs w:val="24"/>
          <w:lang w:val="sr-Cyrl-RS"/>
        </w:rPr>
        <w:t xml:space="preserve">авања, отклањања и минимизирања </w:t>
      </w:r>
      <w:r w:rsidRPr="00BD5BD6">
        <w:rPr>
          <w:rFonts w:asciiTheme="minorHAnsi" w:hAnsiTheme="minorHAnsi" w:cstheme="minorHAnsi"/>
          <w:szCs w:val="24"/>
          <w:lang w:val="sr-Cyrl-RS"/>
        </w:rPr>
        <w:t>негативних утицаја на животну средину и еколошког мониторинг</w:t>
      </w:r>
      <w:r w:rsidR="00007C80">
        <w:rPr>
          <w:rFonts w:asciiTheme="minorHAnsi" w:hAnsiTheme="minorHAnsi" w:cstheme="minorHAnsi"/>
          <w:szCs w:val="24"/>
          <w:lang w:val="sr-Cyrl-RS"/>
        </w:rPr>
        <w:t xml:space="preserve">а, предметни Пројекат може бити </w:t>
      </w:r>
      <w:r w:rsidRPr="00BD5BD6">
        <w:rPr>
          <w:rFonts w:asciiTheme="minorHAnsi" w:hAnsiTheme="minorHAnsi" w:cstheme="minorHAnsi"/>
          <w:szCs w:val="24"/>
          <w:lang w:val="sr-Cyrl-RS"/>
        </w:rPr>
        <w:t>еколошки прихватљив и одржив.</w:t>
      </w:r>
    </w:p>
    <w:p w14:paraId="6319EF69" w14:textId="77777777" w:rsidR="005239BE" w:rsidRDefault="005239BE" w:rsidP="00007C80">
      <w:pPr>
        <w:spacing w:after="12" w:line="259" w:lineRule="auto"/>
        <w:ind w:right="0"/>
        <w:rPr>
          <w:rFonts w:asciiTheme="minorHAnsi" w:hAnsiTheme="minorHAnsi" w:cstheme="minorHAnsi"/>
          <w:szCs w:val="24"/>
          <w:lang w:val="sr-Cyrl-RS"/>
        </w:rPr>
      </w:pPr>
    </w:p>
    <w:p w14:paraId="75026B01" w14:textId="77777777" w:rsidR="005239BE" w:rsidRDefault="005239BE" w:rsidP="00007C80">
      <w:pPr>
        <w:spacing w:after="12" w:line="259" w:lineRule="auto"/>
        <w:ind w:right="0"/>
        <w:rPr>
          <w:rFonts w:asciiTheme="minorHAnsi" w:hAnsiTheme="minorHAnsi" w:cstheme="minorHAnsi"/>
          <w:szCs w:val="24"/>
          <w:lang w:val="sr-Cyrl-RS"/>
        </w:rPr>
      </w:pPr>
    </w:p>
    <w:p w14:paraId="1D520A76" w14:textId="01D0CAF4" w:rsidR="005239BE" w:rsidRPr="005239BE" w:rsidRDefault="005239BE" w:rsidP="003229A8">
      <w:pPr>
        <w:pStyle w:val="Heading1"/>
        <w:rPr>
          <w:lang w:val="sr-Cyrl-RS"/>
        </w:rPr>
      </w:pPr>
      <w:bookmarkStart w:id="19" w:name="_Toc192239294"/>
      <w:r w:rsidRPr="005239BE">
        <w:rPr>
          <w:lang w:val="sr-Cyrl-RS"/>
        </w:rPr>
        <w:lastRenderedPageBreak/>
        <w:t>Опис могућих значајних штетних утицаја пројекта на животну средину</w:t>
      </w:r>
      <w:bookmarkEnd w:id="19"/>
    </w:p>
    <w:p w14:paraId="42069C3A" w14:textId="77777777" w:rsidR="005239BE" w:rsidRDefault="005239BE" w:rsidP="005239BE">
      <w:pPr>
        <w:spacing w:after="12" w:line="259" w:lineRule="auto"/>
        <w:ind w:right="0"/>
        <w:rPr>
          <w:rFonts w:asciiTheme="minorHAnsi" w:hAnsiTheme="minorHAnsi" w:cstheme="minorHAnsi"/>
          <w:szCs w:val="24"/>
          <w:lang w:val="sr-Cyrl-RS"/>
        </w:rPr>
      </w:pPr>
    </w:p>
    <w:p w14:paraId="66961C13" w14:textId="77777777" w:rsid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На основу претходно изложене анализе карактеристика лока</w:t>
      </w:r>
      <w:r>
        <w:rPr>
          <w:rFonts w:asciiTheme="minorHAnsi" w:hAnsiTheme="minorHAnsi" w:cstheme="minorHAnsi"/>
          <w:szCs w:val="24"/>
          <w:lang w:val="sr-Cyrl-RS"/>
        </w:rPr>
        <w:t xml:space="preserve">ције и окружења, идентификације </w:t>
      </w:r>
      <w:r w:rsidRPr="005239BE">
        <w:rPr>
          <w:rFonts w:asciiTheme="minorHAnsi" w:hAnsiTheme="minorHAnsi" w:cstheme="minorHAnsi"/>
          <w:szCs w:val="24"/>
          <w:lang w:val="sr-Cyrl-RS"/>
        </w:rPr>
        <w:t>извора загађивања, процене постојећег стања жи</w:t>
      </w:r>
      <w:r>
        <w:rPr>
          <w:rFonts w:asciiTheme="minorHAnsi" w:hAnsiTheme="minorHAnsi" w:cstheme="minorHAnsi"/>
          <w:szCs w:val="24"/>
          <w:lang w:val="sr-Cyrl-RS"/>
        </w:rPr>
        <w:t xml:space="preserve">вотне средине, карактеристика и </w:t>
      </w:r>
      <w:r w:rsidRPr="005239BE">
        <w:rPr>
          <w:rFonts w:asciiTheme="minorHAnsi" w:hAnsiTheme="minorHAnsi" w:cstheme="minorHAnsi"/>
          <w:szCs w:val="24"/>
          <w:lang w:val="sr-Cyrl-RS"/>
        </w:rPr>
        <w:t>специфичности предметног Пројекта, могу се предвидети и про</w:t>
      </w:r>
      <w:r>
        <w:rPr>
          <w:rFonts w:asciiTheme="minorHAnsi" w:hAnsiTheme="minorHAnsi" w:cstheme="minorHAnsi"/>
          <w:szCs w:val="24"/>
          <w:lang w:val="sr-Cyrl-RS"/>
        </w:rPr>
        <w:t xml:space="preserve">ценити могући негативни утицаји </w:t>
      </w:r>
      <w:r w:rsidRPr="005239BE">
        <w:rPr>
          <w:rFonts w:asciiTheme="minorHAnsi" w:hAnsiTheme="minorHAnsi" w:cstheme="minorHAnsi"/>
          <w:szCs w:val="24"/>
          <w:lang w:val="sr-Cyrl-RS"/>
        </w:rPr>
        <w:t>на животну средину.</w:t>
      </w:r>
    </w:p>
    <w:p w14:paraId="31A68519" w14:textId="77777777" w:rsidR="005239BE" w:rsidRDefault="005239BE" w:rsidP="005239BE">
      <w:pPr>
        <w:spacing w:after="12" w:line="259" w:lineRule="auto"/>
        <w:ind w:right="0"/>
        <w:rPr>
          <w:rFonts w:asciiTheme="minorHAnsi" w:hAnsiTheme="minorHAnsi" w:cstheme="minorHAnsi"/>
          <w:szCs w:val="24"/>
          <w:lang w:val="sr-Cyrl-RS"/>
        </w:rPr>
      </w:pPr>
    </w:p>
    <w:p w14:paraId="31A4C62D" w14:textId="654DB51F" w:rsidR="005239BE" w:rsidRP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 xml:space="preserve">Очекиване промене у простору и утицаји </w:t>
      </w:r>
      <w:r>
        <w:rPr>
          <w:rFonts w:asciiTheme="minorHAnsi" w:hAnsiTheme="minorHAnsi" w:cstheme="minorHAnsi"/>
          <w:szCs w:val="24"/>
          <w:lang w:val="sr-Cyrl-RS"/>
        </w:rPr>
        <w:t xml:space="preserve">на животну средину, од редовног </w:t>
      </w:r>
      <w:r w:rsidRPr="005239BE">
        <w:rPr>
          <w:rFonts w:asciiTheme="minorHAnsi" w:hAnsiTheme="minorHAnsi" w:cstheme="minorHAnsi"/>
          <w:szCs w:val="24"/>
          <w:lang w:val="sr-Cyrl-RS"/>
        </w:rPr>
        <w:t>рада Пројекта:</w:t>
      </w:r>
      <w:r>
        <w:rPr>
          <w:rFonts w:asciiTheme="minorHAnsi" w:hAnsiTheme="minorHAnsi" w:cstheme="minorHAnsi"/>
          <w:szCs w:val="24"/>
          <w:lang w:val="sr-Cyrl-RS"/>
        </w:rPr>
        <w:t xml:space="preserve"> разматрано је </w:t>
      </w:r>
      <w:r w:rsidRPr="005239BE">
        <w:rPr>
          <w:rFonts w:asciiTheme="minorHAnsi" w:hAnsiTheme="minorHAnsi" w:cstheme="minorHAnsi"/>
          <w:szCs w:val="24"/>
          <w:lang w:val="sr-Cyrl-RS"/>
        </w:rPr>
        <w:t>са више аспеката:</w:t>
      </w:r>
    </w:p>
    <w:p w14:paraId="78CFF9B9" w14:textId="6DAE9C92" w:rsidR="005239BE" w:rsidRPr="005239BE" w:rsidRDefault="005239BE" w:rsidP="00002208">
      <w:pPr>
        <w:pStyle w:val="ListParagraph"/>
        <w:numPr>
          <w:ilvl w:val="0"/>
          <w:numId w:val="28"/>
        </w:num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могућих и очекиваних значајних утицаја у току редовног рада Пројекта;</w:t>
      </w:r>
    </w:p>
    <w:p w14:paraId="149B859D" w14:textId="5E35B981" w:rsidR="005239BE" w:rsidRPr="005239BE" w:rsidRDefault="005239BE" w:rsidP="00002208">
      <w:pPr>
        <w:pStyle w:val="ListParagraph"/>
        <w:numPr>
          <w:ilvl w:val="0"/>
          <w:numId w:val="28"/>
        </w:num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потенцијалних утицаја у случају акцидента на локацији Пројекта;</w:t>
      </w:r>
    </w:p>
    <w:p w14:paraId="2D618931" w14:textId="6E290AE9" w:rsidR="005239BE" w:rsidRPr="005239BE" w:rsidRDefault="005239BE" w:rsidP="00002208">
      <w:pPr>
        <w:pStyle w:val="ListParagraph"/>
        <w:numPr>
          <w:ilvl w:val="0"/>
          <w:numId w:val="28"/>
        </w:num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утицаја у случају престанка рада Пројекта.</w:t>
      </w:r>
    </w:p>
    <w:p w14:paraId="05D4AC12" w14:textId="77777777" w:rsidR="005239BE" w:rsidRDefault="005239BE" w:rsidP="005239BE">
      <w:pPr>
        <w:spacing w:after="12" w:line="259" w:lineRule="auto"/>
        <w:ind w:right="0"/>
        <w:rPr>
          <w:rFonts w:asciiTheme="minorHAnsi" w:hAnsiTheme="minorHAnsi" w:cstheme="minorHAnsi"/>
          <w:szCs w:val="24"/>
          <w:lang w:val="sr-Cyrl-RS"/>
        </w:rPr>
      </w:pPr>
    </w:p>
    <w:p w14:paraId="6BC45446" w14:textId="77777777" w:rsid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 xml:space="preserve">Анализом су обухваћени краткорочни, односно тренутни утицаји, </w:t>
      </w:r>
      <w:r>
        <w:rPr>
          <w:rFonts w:asciiTheme="minorHAnsi" w:hAnsiTheme="minorHAnsi" w:cstheme="minorHAnsi"/>
          <w:szCs w:val="24"/>
          <w:lang w:val="sr-Cyrl-RS"/>
        </w:rPr>
        <w:t xml:space="preserve">утицаји који се могу периодично </w:t>
      </w:r>
      <w:r w:rsidRPr="005239BE">
        <w:rPr>
          <w:rFonts w:asciiTheme="minorHAnsi" w:hAnsiTheme="minorHAnsi" w:cstheme="minorHAnsi"/>
          <w:szCs w:val="24"/>
          <w:lang w:val="sr-Cyrl-RS"/>
        </w:rPr>
        <w:t xml:space="preserve">или повремено понављати, као и перманентни утицаји на животну средину. </w:t>
      </w:r>
    </w:p>
    <w:p w14:paraId="2A87F40C" w14:textId="77777777" w:rsidR="005239BE" w:rsidRDefault="005239BE" w:rsidP="005239BE">
      <w:pPr>
        <w:spacing w:after="12" w:line="259" w:lineRule="auto"/>
        <w:ind w:right="0"/>
        <w:rPr>
          <w:rFonts w:asciiTheme="minorHAnsi" w:hAnsiTheme="minorHAnsi" w:cstheme="minorHAnsi"/>
          <w:szCs w:val="24"/>
          <w:lang w:val="sr-Cyrl-RS"/>
        </w:rPr>
      </w:pPr>
    </w:p>
    <w:p w14:paraId="533FD340" w14:textId="56C45739" w:rsid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 xml:space="preserve">Такође, у </w:t>
      </w:r>
      <w:r>
        <w:rPr>
          <w:rFonts w:asciiTheme="minorHAnsi" w:hAnsiTheme="minorHAnsi" w:cstheme="minorHAnsi"/>
          <w:szCs w:val="24"/>
          <w:lang w:val="sr-Cyrl-RS"/>
        </w:rPr>
        <w:t xml:space="preserve">обзир су </w:t>
      </w:r>
      <w:r w:rsidRPr="005239BE">
        <w:rPr>
          <w:rFonts w:asciiTheme="minorHAnsi" w:hAnsiTheme="minorHAnsi" w:cstheme="minorHAnsi"/>
          <w:szCs w:val="24"/>
          <w:lang w:val="sr-Cyrl-RS"/>
        </w:rPr>
        <w:t xml:space="preserve">узети и потенцијални кумулативни и синергијски, односно </w:t>
      </w:r>
      <w:r>
        <w:rPr>
          <w:rFonts w:asciiTheme="minorHAnsi" w:hAnsiTheme="minorHAnsi" w:cstheme="minorHAnsi"/>
          <w:szCs w:val="24"/>
          <w:lang w:val="sr-Cyrl-RS"/>
        </w:rPr>
        <w:t xml:space="preserve">да испуштањем истих или сличних </w:t>
      </w:r>
      <w:r w:rsidRPr="005239BE">
        <w:rPr>
          <w:rFonts w:asciiTheme="minorHAnsi" w:hAnsiTheme="minorHAnsi" w:cstheme="minorHAnsi"/>
          <w:szCs w:val="24"/>
          <w:lang w:val="sr-Cyrl-RS"/>
        </w:rPr>
        <w:t>отпадних материја у животну средину, без обзира што се ра</w:t>
      </w:r>
      <w:r>
        <w:rPr>
          <w:rFonts w:asciiTheme="minorHAnsi" w:hAnsiTheme="minorHAnsi" w:cstheme="minorHAnsi"/>
          <w:szCs w:val="24"/>
          <w:lang w:val="sr-Cyrl-RS"/>
        </w:rPr>
        <w:t xml:space="preserve">ди о малим количинама, временом </w:t>
      </w:r>
      <w:r w:rsidRPr="005239BE">
        <w:rPr>
          <w:rFonts w:asciiTheme="minorHAnsi" w:hAnsiTheme="minorHAnsi" w:cstheme="minorHAnsi"/>
          <w:szCs w:val="24"/>
          <w:lang w:val="sr-Cyrl-RS"/>
        </w:rPr>
        <w:t>доведу до нарушавања стања животне средине, или да додатно повећају ко</w:t>
      </w:r>
      <w:r>
        <w:rPr>
          <w:rFonts w:asciiTheme="minorHAnsi" w:hAnsiTheme="minorHAnsi" w:cstheme="minorHAnsi"/>
          <w:szCs w:val="24"/>
          <w:lang w:val="sr-Cyrl-RS"/>
        </w:rPr>
        <w:t xml:space="preserve">личину испуштених </w:t>
      </w:r>
      <w:r w:rsidRPr="005239BE">
        <w:rPr>
          <w:rFonts w:asciiTheme="minorHAnsi" w:hAnsiTheme="minorHAnsi" w:cstheme="minorHAnsi"/>
          <w:szCs w:val="24"/>
          <w:lang w:val="sr-Cyrl-RS"/>
        </w:rPr>
        <w:t>штетних материја и тако доведу до прекорачења ГВЕ емисија у воду, ваздух, земљиште.</w:t>
      </w:r>
    </w:p>
    <w:p w14:paraId="4552F881" w14:textId="77777777" w:rsidR="005239BE" w:rsidRPr="005239BE" w:rsidRDefault="005239BE" w:rsidP="005239BE">
      <w:pPr>
        <w:spacing w:after="12" w:line="259" w:lineRule="auto"/>
        <w:ind w:right="0"/>
        <w:rPr>
          <w:rFonts w:asciiTheme="minorHAnsi" w:hAnsiTheme="minorHAnsi" w:cstheme="minorHAnsi"/>
          <w:szCs w:val="24"/>
          <w:lang w:val="sr-Cyrl-RS"/>
        </w:rPr>
      </w:pPr>
    </w:p>
    <w:p w14:paraId="2777ED73" w14:textId="5520B566" w:rsidR="005239BE" w:rsidRP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Утицаји у току реализације Пројекта - С обзиром да нема н</w:t>
      </w:r>
      <w:r>
        <w:rPr>
          <w:rFonts w:asciiTheme="minorHAnsi" w:hAnsiTheme="minorHAnsi" w:cstheme="minorHAnsi"/>
          <w:szCs w:val="24"/>
          <w:lang w:val="sr-Cyrl-RS"/>
        </w:rPr>
        <w:t xml:space="preserve">акнадне изградње и грађевинских </w:t>
      </w:r>
      <w:r w:rsidRPr="005239BE">
        <w:rPr>
          <w:rFonts w:asciiTheme="minorHAnsi" w:hAnsiTheme="minorHAnsi" w:cstheme="minorHAnsi"/>
          <w:szCs w:val="24"/>
          <w:lang w:val="sr-Cyrl-RS"/>
        </w:rPr>
        <w:t>радова, негативних утицаја на животну средину у овој фази н</w:t>
      </w:r>
      <w:r>
        <w:rPr>
          <w:rFonts w:asciiTheme="minorHAnsi" w:hAnsiTheme="minorHAnsi" w:cstheme="minorHAnsi"/>
          <w:szCs w:val="24"/>
          <w:lang w:val="sr-Cyrl-RS"/>
        </w:rPr>
        <w:t xml:space="preserve">еће бити. Предметни Пројекат не </w:t>
      </w:r>
      <w:r w:rsidRPr="005239BE">
        <w:rPr>
          <w:rFonts w:asciiTheme="minorHAnsi" w:hAnsiTheme="minorHAnsi" w:cstheme="minorHAnsi"/>
          <w:szCs w:val="24"/>
          <w:lang w:val="sr-Cyrl-RS"/>
        </w:rPr>
        <w:t>подразумева измену коришћења земљишта, нити утицај</w:t>
      </w:r>
      <w:r>
        <w:rPr>
          <w:rFonts w:asciiTheme="minorHAnsi" w:hAnsiTheme="minorHAnsi" w:cstheme="minorHAnsi"/>
          <w:szCs w:val="24"/>
          <w:lang w:val="sr-Cyrl-RS"/>
        </w:rPr>
        <w:t xml:space="preserve">а на начин коришћења земљишта у </w:t>
      </w:r>
      <w:r w:rsidRPr="005239BE">
        <w:rPr>
          <w:rFonts w:asciiTheme="minorHAnsi" w:hAnsiTheme="minorHAnsi" w:cstheme="minorHAnsi"/>
          <w:szCs w:val="24"/>
          <w:lang w:val="sr-Cyrl-RS"/>
        </w:rPr>
        <w:t>окружењу. При реализацији нема захтева за измештањем инфраструктурних линија нити ј</w:t>
      </w:r>
      <w:r>
        <w:rPr>
          <w:rFonts w:asciiTheme="minorHAnsi" w:hAnsiTheme="minorHAnsi" w:cstheme="minorHAnsi"/>
          <w:szCs w:val="24"/>
          <w:lang w:val="sr-Cyrl-RS"/>
        </w:rPr>
        <w:t xml:space="preserve">е </w:t>
      </w:r>
      <w:r w:rsidRPr="005239BE">
        <w:rPr>
          <w:rFonts w:asciiTheme="minorHAnsi" w:hAnsiTheme="minorHAnsi" w:cstheme="minorHAnsi"/>
          <w:szCs w:val="24"/>
          <w:lang w:val="sr-Cyrl-RS"/>
        </w:rPr>
        <w:t>потребно проширење постојеће инфраструктуре.</w:t>
      </w:r>
    </w:p>
    <w:p w14:paraId="62DC005D" w14:textId="77777777" w:rsidR="005239BE" w:rsidRDefault="005239BE" w:rsidP="005239BE">
      <w:pPr>
        <w:spacing w:after="12" w:line="259" w:lineRule="auto"/>
        <w:ind w:right="0"/>
        <w:rPr>
          <w:rFonts w:asciiTheme="minorHAnsi" w:hAnsiTheme="minorHAnsi" w:cstheme="minorHAnsi"/>
          <w:szCs w:val="24"/>
          <w:lang w:val="sr-Cyrl-RS"/>
        </w:rPr>
      </w:pPr>
    </w:p>
    <w:p w14:paraId="472A52C1" w14:textId="2A3984B1" w:rsidR="005239BE" w:rsidRP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Утицаји у току редовног функционисања Пројекта - Пројека</w:t>
      </w:r>
      <w:r>
        <w:rPr>
          <w:rFonts w:asciiTheme="minorHAnsi" w:hAnsiTheme="minorHAnsi" w:cstheme="minorHAnsi"/>
          <w:szCs w:val="24"/>
          <w:lang w:val="sr-Cyrl-RS"/>
        </w:rPr>
        <w:t xml:space="preserve">т односно Постројење за третман </w:t>
      </w:r>
      <w:r w:rsidRPr="005239BE">
        <w:rPr>
          <w:rFonts w:asciiTheme="minorHAnsi" w:hAnsiTheme="minorHAnsi" w:cstheme="minorHAnsi"/>
          <w:szCs w:val="24"/>
          <w:lang w:val="sr-Cyrl-RS"/>
        </w:rPr>
        <w:t>инфективног медицинског отпада усмерен ка унапређењу оп</w:t>
      </w:r>
      <w:r>
        <w:rPr>
          <w:rFonts w:asciiTheme="minorHAnsi" w:hAnsiTheme="minorHAnsi" w:cstheme="minorHAnsi"/>
          <w:szCs w:val="24"/>
          <w:lang w:val="sr-Cyrl-RS"/>
        </w:rPr>
        <w:t xml:space="preserve">штег стања у управљању отпадом, </w:t>
      </w:r>
      <w:r w:rsidRPr="005239BE">
        <w:rPr>
          <w:rFonts w:asciiTheme="minorHAnsi" w:hAnsiTheme="minorHAnsi" w:cstheme="minorHAnsi"/>
          <w:szCs w:val="24"/>
          <w:lang w:val="sr-Cyrl-RS"/>
        </w:rPr>
        <w:t>односно унапређење система управљања медицинским отп</w:t>
      </w:r>
      <w:r>
        <w:rPr>
          <w:rFonts w:asciiTheme="minorHAnsi" w:hAnsiTheme="minorHAnsi" w:cstheme="minorHAnsi"/>
          <w:szCs w:val="24"/>
          <w:lang w:val="sr-Cyrl-RS"/>
        </w:rPr>
        <w:t>адом на територији града Крагујевц</w:t>
      </w:r>
      <w:r w:rsidRPr="005239BE">
        <w:rPr>
          <w:rFonts w:asciiTheme="minorHAnsi" w:hAnsiTheme="minorHAnsi" w:cstheme="minorHAnsi"/>
          <w:szCs w:val="24"/>
          <w:lang w:val="sr-Cyrl-RS"/>
        </w:rPr>
        <w:t>а.</w:t>
      </w:r>
    </w:p>
    <w:p w14:paraId="2D2B197B" w14:textId="77777777" w:rsidR="005239BE" w:rsidRDefault="005239BE" w:rsidP="005239BE">
      <w:pPr>
        <w:spacing w:after="12" w:line="259" w:lineRule="auto"/>
        <w:ind w:right="0"/>
        <w:rPr>
          <w:rFonts w:asciiTheme="minorHAnsi" w:hAnsiTheme="minorHAnsi" w:cstheme="minorHAnsi"/>
          <w:szCs w:val="24"/>
          <w:lang w:val="sr-Cyrl-RS"/>
        </w:rPr>
      </w:pPr>
    </w:p>
    <w:p w14:paraId="697D4C36" w14:textId="77777777" w:rsid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У фази редовног рада Пројекта, с обзиром на то да третман п</w:t>
      </w:r>
      <w:r>
        <w:rPr>
          <w:rFonts w:asciiTheme="minorHAnsi" w:hAnsiTheme="minorHAnsi" w:cstheme="minorHAnsi"/>
          <w:szCs w:val="24"/>
          <w:lang w:val="sr-Cyrl-RS"/>
        </w:rPr>
        <w:t xml:space="preserve">редставља стерилизацију која се </w:t>
      </w:r>
      <w:r w:rsidRPr="005239BE">
        <w:rPr>
          <w:rFonts w:asciiTheme="minorHAnsi" w:hAnsiTheme="minorHAnsi" w:cstheme="minorHAnsi"/>
          <w:szCs w:val="24"/>
          <w:lang w:val="sr-Cyrl-RS"/>
        </w:rPr>
        <w:t>врши воденом паром, не постоји емисија штетних гасова и штетн</w:t>
      </w:r>
      <w:r>
        <w:rPr>
          <w:rFonts w:asciiTheme="minorHAnsi" w:hAnsiTheme="minorHAnsi" w:cstheme="minorHAnsi"/>
          <w:szCs w:val="24"/>
          <w:lang w:val="sr-Cyrl-RS"/>
        </w:rPr>
        <w:t xml:space="preserve">их материја у ваздух. На основу </w:t>
      </w:r>
      <w:r w:rsidRPr="005239BE">
        <w:rPr>
          <w:rFonts w:asciiTheme="minorHAnsi" w:hAnsiTheme="minorHAnsi" w:cstheme="minorHAnsi"/>
          <w:szCs w:val="24"/>
          <w:lang w:val="sr-Cyrl-RS"/>
        </w:rPr>
        <w:t>процене очекиваних саобраћаних активности не очекују се не</w:t>
      </w:r>
      <w:r>
        <w:rPr>
          <w:rFonts w:asciiTheme="minorHAnsi" w:hAnsiTheme="minorHAnsi" w:cstheme="minorHAnsi"/>
          <w:szCs w:val="24"/>
          <w:lang w:val="sr-Cyrl-RS"/>
        </w:rPr>
        <w:t xml:space="preserve">контролисани и значајни утицаји </w:t>
      </w:r>
      <w:r w:rsidRPr="005239BE">
        <w:rPr>
          <w:rFonts w:asciiTheme="minorHAnsi" w:hAnsiTheme="minorHAnsi" w:cstheme="minorHAnsi"/>
          <w:szCs w:val="24"/>
          <w:lang w:val="sr-Cyrl-RS"/>
        </w:rPr>
        <w:t>(појединачни и кумулативни) на квалитет ваздуха, односно н</w:t>
      </w:r>
      <w:r>
        <w:rPr>
          <w:rFonts w:asciiTheme="minorHAnsi" w:hAnsiTheme="minorHAnsi" w:cstheme="minorHAnsi"/>
          <w:szCs w:val="24"/>
          <w:lang w:val="sr-Cyrl-RS"/>
        </w:rPr>
        <w:t xml:space="preserve">е очекују се значајне емисије у </w:t>
      </w:r>
      <w:r w:rsidRPr="005239BE">
        <w:rPr>
          <w:rFonts w:asciiTheme="minorHAnsi" w:hAnsiTheme="minorHAnsi" w:cstheme="minorHAnsi"/>
          <w:szCs w:val="24"/>
          <w:lang w:val="sr-Cyrl-RS"/>
        </w:rPr>
        <w:t>ваздух од транспортних моторних возила за довоз медицинског</w:t>
      </w:r>
      <w:r>
        <w:rPr>
          <w:rFonts w:asciiTheme="minorHAnsi" w:hAnsiTheme="minorHAnsi" w:cstheme="minorHAnsi"/>
          <w:szCs w:val="24"/>
          <w:lang w:val="sr-Cyrl-RS"/>
        </w:rPr>
        <w:t xml:space="preserve"> отпада и одпрему неинфективног </w:t>
      </w:r>
      <w:r w:rsidRPr="005239BE">
        <w:rPr>
          <w:rFonts w:asciiTheme="minorHAnsi" w:hAnsiTheme="minorHAnsi" w:cstheme="minorHAnsi"/>
          <w:szCs w:val="24"/>
          <w:lang w:val="sr-Cyrl-RS"/>
        </w:rPr>
        <w:t xml:space="preserve">отпада. </w:t>
      </w:r>
    </w:p>
    <w:p w14:paraId="1ABF5C58" w14:textId="77777777" w:rsidR="005239BE" w:rsidRDefault="005239BE" w:rsidP="005239BE">
      <w:pPr>
        <w:spacing w:after="12" w:line="259" w:lineRule="auto"/>
        <w:ind w:right="0"/>
        <w:rPr>
          <w:rFonts w:asciiTheme="minorHAnsi" w:hAnsiTheme="minorHAnsi" w:cstheme="minorHAnsi"/>
          <w:szCs w:val="24"/>
          <w:lang w:val="sr-Cyrl-RS"/>
        </w:rPr>
      </w:pPr>
    </w:p>
    <w:p w14:paraId="3791DCFB" w14:textId="77777777" w:rsid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lastRenderedPageBreak/>
        <w:t>У току редовног рада Пројекта, долазиће до генер</w:t>
      </w:r>
      <w:r>
        <w:rPr>
          <w:rFonts w:asciiTheme="minorHAnsi" w:hAnsiTheme="minorHAnsi" w:cstheme="minorHAnsi"/>
          <w:szCs w:val="24"/>
          <w:lang w:val="sr-Cyrl-RS"/>
        </w:rPr>
        <w:t xml:space="preserve">исања неинфективног медицинског </w:t>
      </w:r>
      <w:r w:rsidRPr="005239BE">
        <w:rPr>
          <w:rFonts w:asciiTheme="minorHAnsi" w:hAnsiTheme="minorHAnsi" w:cstheme="minorHAnsi"/>
          <w:szCs w:val="24"/>
          <w:lang w:val="sr-Cyrl-RS"/>
        </w:rPr>
        <w:t>отпада, санитарно-фекалних и условно чистих атмосферских в</w:t>
      </w:r>
      <w:r>
        <w:rPr>
          <w:rFonts w:asciiTheme="minorHAnsi" w:hAnsiTheme="minorHAnsi" w:cstheme="minorHAnsi"/>
          <w:szCs w:val="24"/>
          <w:lang w:val="sr-Cyrl-RS"/>
        </w:rPr>
        <w:t xml:space="preserve">ода, са којима би требало да се </w:t>
      </w:r>
      <w:r w:rsidRPr="005239BE">
        <w:rPr>
          <w:rFonts w:asciiTheme="minorHAnsi" w:hAnsiTheme="minorHAnsi" w:cstheme="minorHAnsi"/>
          <w:szCs w:val="24"/>
          <w:lang w:val="sr-Cyrl-RS"/>
        </w:rPr>
        <w:t>управља и поступа, у складу са законском регулативом што спречава и умањују потенц</w:t>
      </w:r>
      <w:r>
        <w:rPr>
          <w:rFonts w:asciiTheme="minorHAnsi" w:hAnsiTheme="minorHAnsi" w:cstheme="minorHAnsi"/>
          <w:szCs w:val="24"/>
          <w:lang w:val="sr-Cyrl-RS"/>
        </w:rPr>
        <w:t xml:space="preserve">ијално </w:t>
      </w:r>
      <w:r w:rsidRPr="005239BE">
        <w:rPr>
          <w:rFonts w:asciiTheme="minorHAnsi" w:hAnsiTheme="minorHAnsi" w:cstheme="minorHAnsi"/>
          <w:szCs w:val="24"/>
          <w:lang w:val="sr-Cyrl-RS"/>
        </w:rPr>
        <w:t>негативне утицаје на загађивање земљишта, површинских и под</w:t>
      </w:r>
      <w:r>
        <w:rPr>
          <w:rFonts w:asciiTheme="minorHAnsi" w:hAnsiTheme="minorHAnsi" w:cstheme="minorHAnsi"/>
          <w:szCs w:val="24"/>
          <w:lang w:val="sr-Cyrl-RS"/>
        </w:rPr>
        <w:t xml:space="preserve">земних вода. </w:t>
      </w:r>
    </w:p>
    <w:p w14:paraId="6B21DB56" w14:textId="77777777" w:rsidR="005239BE" w:rsidRDefault="005239BE" w:rsidP="005239BE">
      <w:pPr>
        <w:spacing w:after="12" w:line="259" w:lineRule="auto"/>
        <w:ind w:right="0"/>
        <w:rPr>
          <w:rFonts w:asciiTheme="minorHAnsi" w:hAnsiTheme="minorHAnsi" w:cstheme="minorHAnsi"/>
          <w:szCs w:val="24"/>
          <w:lang w:val="sr-Cyrl-RS"/>
        </w:rPr>
      </w:pPr>
    </w:p>
    <w:p w14:paraId="1870BDDD" w14:textId="5B872688" w:rsidR="005239BE" w:rsidRPr="005239BE" w:rsidRDefault="005239BE" w:rsidP="005239BE">
      <w:pPr>
        <w:spacing w:after="12" w:line="259" w:lineRule="auto"/>
        <w:ind w:right="0"/>
        <w:rPr>
          <w:rFonts w:asciiTheme="minorHAnsi" w:hAnsiTheme="minorHAnsi" w:cstheme="minorHAnsi"/>
          <w:szCs w:val="24"/>
          <w:lang w:val="sr-Cyrl-RS"/>
        </w:rPr>
      </w:pPr>
      <w:r>
        <w:rPr>
          <w:rFonts w:asciiTheme="minorHAnsi" w:hAnsiTheme="minorHAnsi" w:cstheme="minorHAnsi"/>
          <w:szCs w:val="24"/>
          <w:lang w:val="sr-Cyrl-RS"/>
        </w:rPr>
        <w:t xml:space="preserve">С обзиром на то да </w:t>
      </w:r>
      <w:r w:rsidRPr="005239BE">
        <w:rPr>
          <w:rFonts w:asciiTheme="minorHAnsi" w:hAnsiTheme="minorHAnsi" w:cstheme="minorHAnsi"/>
          <w:szCs w:val="24"/>
          <w:lang w:val="sr-Cyrl-RS"/>
        </w:rPr>
        <w:t xml:space="preserve">се инфективни медицински отпад од почетка процеса третмана </w:t>
      </w:r>
      <w:r>
        <w:rPr>
          <w:rFonts w:asciiTheme="minorHAnsi" w:hAnsiTheme="minorHAnsi" w:cstheme="minorHAnsi"/>
          <w:szCs w:val="24"/>
          <w:lang w:val="sr-Cyrl-RS"/>
        </w:rPr>
        <w:t xml:space="preserve">у аутоклаву налази у затвореним </w:t>
      </w:r>
      <w:r w:rsidRPr="005239BE">
        <w:rPr>
          <w:rFonts w:asciiTheme="minorHAnsi" w:hAnsiTheme="minorHAnsi" w:cstheme="minorHAnsi"/>
          <w:szCs w:val="24"/>
          <w:lang w:val="sr-Cyrl-RS"/>
        </w:rPr>
        <w:t>примарним и секундарним амбалажама и привремено се складишти на лок</w:t>
      </w:r>
      <w:r>
        <w:rPr>
          <w:rFonts w:asciiTheme="minorHAnsi" w:hAnsiTheme="minorHAnsi" w:cstheme="minorHAnsi"/>
          <w:szCs w:val="24"/>
          <w:lang w:val="sr-Cyrl-RS"/>
        </w:rPr>
        <w:t xml:space="preserve">ацији неће бити </w:t>
      </w:r>
      <w:r w:rsidRPr="005239BE">
        <w:rPr>
          <w:rFonts w:asciiTheme="minorHAnsi" w:hAnsiTheme="minorHAnsi" w:cstheme="minorHAnsi"/>
          <w:szCs w:val="24"/>
          <w:lang w:val="sr-Cyrl-RS"/>
        </w:rPr>
        <w:t>негативног утицаја на квалитет земљишта. Емисију буке ствар</w:t>
      </w:r>
      <w:r>
        <w:rPr>
          <w:rFonts w:asciiTheme="minorHAnsi" w:hAnsiTheme="minorHAnsi" w:cstheme="minorHAnsi"/>
          <w:szCs w:val="24"/>
          <w:lang w:val="sr-Cyrl-RS"/>
        </w:rPr>
        <w:t xml:space="preserve">ају транспортна возила и машина </w:t>
      </w:r>
      <w:r w:rsidRPr="005239BE">
        <w:rPr>
          <w:rFonts w:asciiTheme="minorHAnsi" w:hAnsiTheme="minorHAnsi" w:cstheme="minorHAnsi"/>
          <w:szCs w:val="24"/>
          <w:lang w:val="sr-Cyrl-RS"/>
        </w:rPr>
        <w:t>за млевење отпада и занемарљива је са овог аспекта.</w:t>
      </w:r>
    </w:p>
    <w:p w14:paraId="6ADE13F5" w14:textId="77777777" w:rsidR="005239BE" w:rsidRDefault="005239BE" w:rsidP="005239BE">
      <w:pPr>
        <w:spacing w:after="12" w:line="259" w:lineRule="auto"/>
        <w:ind w:right="0"/>
        <w:rPr>
          <w:rFonts w:asciiTheme="minorHAnsi" w:hAnsiTheme="minorHAnsi" w:cstheme="minorHAnsi"/>
          <w:szCs w:val="24"/>
          <w:lang w:val="sr-Cyrl-RS"/>
        </w:rPr>
      </w:pPr>
    </w:p>
    <w:p w14:paraId="6E0F5DB1" w14:textId="4B7FBA66" w:rsidR="005239BE" w:rsidRP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Носилац Пројекта је дужан да на одговарајући начин регулише управљање отпадом и поступи у</w:t>
      </w:r>
      <w:r>
        <w:rPr>
          <w:rFonts w:asciiTheme="minorHAnsi" w:hAnsiTheme="minorHAnsi" w:cstheme="minorHAnsi"/>
          <w:szCs w:val="24"/>
          <w:lang w:val="sr-Cyrl-RS"/>
        </w:rPr>
        <w:t xml:space="preserve"> </w:t>
      </w:r>
      <w:r w:rsidRPr="005239BE">
        <w:rPr>
          <w:rFonts w:asciiTheme="minorHAnsi" w:hAnsiTheme="minorHAnsi" w:cstheme="minorHAnsi"/>
          <w:szCs w:val="24"/>
          <w:lang w:val="sr-Cyrl-RS"/>
        </w:rPr>
        <w:t xml:space="preserve">складу са Законом о управљању отпадом (.Сл. гласник РС" бр. 36/09, 88/10, 14/16 и 95/18 </w:t>
      </w:r>
      <w:r w:rsidR="00F430DA">
        <w:rPr>
          <w:rFonts w:asciiTheme="minorHAnsi" w:hAnsiTheme="minorHAnsi" w:cstheme="minorHAnsi"/>
          <w:szCs w:val="24"/>
          <w:lang w:val="sr-Latn-RS"/>
        </w:rPr>
        <w:t xml:space="preserve">- </w:t>
      </w:r>
      <w:r w:rsidRPr="005239BE">
        <w:rPr>
          <w:rFonts w:asciiTheme="minorHAnsi" w:hAnsiTheme="minorHAnsi" w:cstheme="minorHAnsi"/>
          <w:szCs w:val="24"/>
          <w:lang w:val="sr-Cyrl-RS"/>
        </w:rPr>
        <w:t>др.</w:t>
      </w:r>
      <w:r>
        <w:rPr>
          <w:rFonts w:asciiTheme="minorHAnsi" w:hAnsiTheme="minorHAnsi" w:cstheme="minorHAnsi"/>
          <w:szCs w:val="24"/>
          <w:lang w:val="sr-Cyrl-RS"/>
        </w:rPr>
        <w:t xml:space="preserve"> </w:t>
      </w:r>
      <w:r w:rsidRPr="005239BE">
        <w:rPr>
          <w:rFonts w:asciiTheme="minorHAnsi" w:hAnsiTheme="minorHAnsi" w:cstheme="minorHAnsi"/>
          <w:szCs w:val="24"/>
          <w:lang w:val="sr-Cyrl-RS"/>
        </w:rPr>
        <w:t>закон</w:t>
      </w:r>
      <w:r w:rsidR="00F430DA">
        <w:rPr>
          <w:rFonts w:asciiTheme="minorHAnsi" w:hAnsiTheme="minorHAnsi" w:cstheme="minorHAnsi"/>
          <w:szCs w:val="24"/>
          <w:lang w:val="sr-Latn-RS"/>
        </w:rPr>
        <w:t xml:space="preserve"> </w:t>
      </w:r>
      <w:r w:rsidR="00F430DA">
        <w:rPr>
          <w:rFonts w:asciiTheme="minorHAnsi" w:hAnsiTheme="minorHAnsi" w:cstheme="minorHAnsi"/>
          <w:szCs w:val="24"/>
          <w:lang w:val="sr-Cyrl-RS"/>
        </w:rPr>
        <w:t>и 35/23</w:t>
      </w:r>
      <w:r w:rsidRPr="005239BE">
        <w:rPr>
          <w:rFonts w:asciiTheme="minorHAnsi" w:hAnsiTheme="minorHAnsi" w:cstheme="minorHAnsi"/>
          <w:szCs w:val="24"/>
          <w:lang w:val="sr-Cyrl-RS"/>
        </w:rPr>
        <w:t>)) и Правилником о управљању медицинским отпадом ("Сл. гласник РС", бр.48/19).</w:t>
      </w:r>
    </w:p>
    <w:p w14:paraId="17F27828" w14:textId="77777777" w:rsidR="005239BE" w:rsidRDefault="005239BE" w:rsidP="005239BE">
      <w:pPr>
        <w:spacing w:after="12" w:line="259" w:lineRule="auto"/>
        <w:ind w:right="0"/>
        <w:rPr>
          <w:rFonts w:asciiTheme="minorHAnsi" w:hAnsiTheme="minorHAnsi" w:cstheme="minorHAnsi"/>
          <w:szCs w:val="24"/>
          <w:lang w:val="sr-Cyrl-RS"/>
        </w:rPr>
      </w:pPr>
    </w:p>
    <w:p w14:paraId="38CEF271" w14:textId="77777777" w:rsidR="005239BE" w:rsidRP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У току редовног рада предметног Пројекта настоји се да сви негативни утицаји на животну</w:t>
      </w:r>
    </w:p>
    <w:p w14:paraId="5DAC31DB" w14:textId="78EF8059" w:rsidR="005239BE" w:rsidRDefault="005239BE" w:rsidP="005239BE">
      <w:pPr>
        <w:spacing w:after="12" w:line="259" w:lineRule="auto"/>
        <w:ind w:right="0"/>
        <w:rPr>
          <w:rFonts w:asciiTheme="minorHAnsi" w:hAnsiTheme="minorHAnsi" w:cstheme="minorHAnsi"/>
          <w:szCs w:val="24"/>
          <w:lang w:val="sr-Cyrl-RS"/>
        </w:rPr>
      </w:pPr>
      <w:r w:rsidRPr="005239BE">
        <w:rPr>
          <w:rFonts w:asciiTheme="minorHAnsi" w:hAnsiTheme="minorHAnsi" w:cstheme="minorHAnsi"/>
          <w:szCs w:val="24"/>
          <w:lang w:val="sr-Cyrl-RS"/>
        </w:rPr>
        <w:t>средину буду превентивно контролисани, спречени, убла</w:t>
      </w:r>
      <w:r>
        <w:rPr>
          <w:rFonts w:asciiTheme="minorHAnsi" w:hAnsiTheme="minorHAnsi" w:cstheme="minorHAnsi"/>
          <w:szCs w:val="24"/>
          <w:lang w:val="sr-Cyrl-RS"/>
        </w:rPr>
        <w:t>жени и минимизирани. Просторно,</w:t>
      </w:r>
      <w:r w:rsidRPr="005239BE">
        <w:rPr>
          <w:rFonts w:asciiTheme="minorHAnsi" w:hAnsiTheme="minorHAnsi" w:cstheme="minorHAnsi"/>
          <w:szCs w:val="24"/>
          <w:lang w:val="sr-Cyrl-RS"/>
        </w:rPr>
        <w:t>Пројекат ће бити оптимално организован у функцији з</w:t>
      </w:r>
      <w:r>
        <w:rPr>
          <w:rFonts w:asciiTheme="minorHAnsi" w:hAnsiTheme="minorHAnsi" w:cstheme="minorHAnsi"/>
          <w:szCs w:val="24"/>
          <w:lang w:val="sr-Cyrl-RS"/>
        </w:rPr>
        <w:t xml:space="preserve">аштите животне средине, односно </w:t>
      </w:r>
      <w:r w:rsidRPr="005239BE">
        <w:rPr>
          <w:rFonts w:asciiTheme="minorHAnsi" w:hAnsiTheme="minorHAnsi" w:cstheme="minorHAnsi"/>
          <w:szCs w:val="24"/>
          <w:lang w:val="sr-Cyrl-RS"/>
        </w:rPr>
        <w:t>планиране су и пројектоване све мере заштите, према важећим нормама и стандардима.</w:t>
      </w:r>
    </w:p>
    <w:p w14:paraId="32017DF2" w14:textId="77777777" w:rsidR="005239BE" w:rsidRDefault="005239BE" w:rsidP="00007C80">
      <w:pPr>
        <w:spacing w:after="12" w:line="259" w:lineRule="auto"/>
        <w:ind w:right="0"/>
        <w:rPr>
          <w:rFonts w:asciiTheme="minorHAnsi" w:hAnsiTheme="minorHAnsi" w:cstheme="minorHAnsi"/>
          <w:szCs w:val="24"/>
          <w:lang w:val="sr-Cyrl-RS"/>
        </w:rPr>
      </w:pPr>
    </w:p>
    <w:p w14:paraId="113F8A5E" w14:textId="3930B2E3" w:rsidR="00784A1E" w:rsidRPr="00784A1E" w:rsidRDefault="00784A1E" w:rsidP="00C00BC9">
      <w:pPr>
        <w:spacing w:after="12" w:line="259" w:lineRule="auto"/>
        <w:ind w:right="0"/>
        <w:rPr>
          <w:rFonts w:asciiTheme="minorHAnsi" w:hAnsiTheme="minorHAnsi" w:cstheme="minorHAnsi"/>
          <w:szCs w:val="24"/>
          <w:lang w:val="sr-Cyrl-RS"/>
        </w:rPr>
      </w:pPr>
      <w:r w:rsidRPr="00784A1E">
        <w:rPr>
          <w:rFonts w:asciiTheme="minorHAnsi" w:hAnsiTheme="minorHAnsi" w:cstheme="minorHAnsi"/>
          <w:szCs w:val="24"/>
          <w:lang w:val="sr-Cyrl-RS"/>
        </w:rPr>
        <w:t xml:space="preserve">Акцидентне ситуације нису специфичне и карактеристичне </w:t>
      </w:r>
      <w:r w:rsidR="00C00BC9">
        <w:rPr>
          <w:rFonts w:asciiTheme="minorHAnsi" w:hAnsiTheme="minorHAnsi" w:cstheme="minorHAnsi"/>
          <w:szCs w:val="24"/>
          <w:lang w:val="sr-Cyrl-RS"/>
        </w:rPr>
        <w:t>у току редовног рада предметног П</w:t>
      </w:r>
      <w:r w:rsidRPr="00784A1E">
        <w:rPr>
          <w:rFonts w:asciiTheme="minorHAnsi" w:hAnsiTheme="minorHAnsi" w:cstheme="minorHAnsi"/>
          <w:szCs w:val="24"/>
          <w:lang w:val="sr-Cyrl-RS"/>
        </w:rPr>
        <w:t>ројеката . Као потенцијални акциденти, на локацији предметног Пројекта су:</w:t>
      </w:r>
    </w:p>
    <w:p w14:paraId="4DABE421" w14:textId="224B4E7C" w:rsidR="00784A1E" w:rsidRPr="00C00BC9" w:rsidRDefault="00784A1E" w:rsidP="00002208">
      <w:pPr>
        <w:pStyle w:val="ListParagraph"/>
        <w:numPr>
          <w:ilvl w:val="0"/>
          <w:numId w:val="29"/>
        </w:numPr>
        <w:spacing w:after="12" w:line="259" w:lineRule="auto"/>
        <w:ind w:right="0"/>
        <w:rPr>
          <w:rFonts w:asciiTheme="minorHAnsi" w:hAnsiTheme="minorHAnsi" w:cstheme="minorHAnsi"/>
          <w:szCs w:val="24"/>
          <w:lang w:val="sr-Cyrl-RS"/>
        </w:rPr>
      </w:pPr>
      <w:r w:rsidRPr="00C00BC9">
        <w:rPr>
          <w:rFonts w:asciiTheme="minorHAnsi" w:hAnsiTheme="minorHAnsi" w:cstheme="minorHAnsi"/>
          <w:szCs w:val="24"/>
          <w:lang w:val="sr-Cyrl-RS"/>
        </w:rPr>
        <w:t>неадекватно управљање медицинским (инфективним) отпадом;</w:t>
      </w:r>
    </w:p>
    <w:p w14:paraId="17A4506F" w14:textId="7804DB04" w:rsidR="00784A1E" w:rsidRPr="00C00BC9" w:rsidRDefault="00784A1E" w:rsidP="00002208">
      <w:pPr>
        <w:pStyle w:val="ListParagraph"/>
        <w:numPr>
          <w:ilvl w:val="0"/>
          <w:numId w:val="29"/>
        </w:numPr>
        <w:spacing w:after="12" w:line="259" w:lineRule="auto"/>
        <w:ind w:right="0"/>
        <w:rPr>
          <w:rFonts w:asciiTheme="minorHAnsi" w:hAnsiTheme="minorHAnsi" w:cstheme="minorHAnsi"/>
          <w:szCs w:val="24"/>
          <w:lang w:val="sr-Cyrl-RS"/>
        </w:rPr>
      </w:pPr>
      <w:r w:rsidRPr="00C00BC9">
        <w:rPr>
          <w:rFonts w:asciiTheme="minorHAnsi" w:hAnsiTheme="minorHAnsi" w:cstheme="minorHAnsi"/>
          <w:szCs w:val="24"/>
          <w:lang w:val="sr-Cyrl-RS"/>
        </w:rPr>
        <w:t>процуривање нафтних деривата из моторних возила на локацији током редовног рада</w:t>
      </w:r>
      <w:r w:rsidR="00C00BC9">
        <w:rPr>
          <w:rFonts w:asciiTheme="minorHAnsi" w:hAnsiTheme="minorHAnsi" w:cstheme="minorHAnsi"/>
          <w:szCs w:val="24"/>
          <w:lang w:val="sr-Cyrl-RS"/>
        </w:rPr>
        <w:t xml:space="preserve"> </w:t>
      </w:r>
      <w:r w:rsidRPr="00C00BC9">
        <w:rPr>
          <w:rFonts w:asciiTheme="minorHAnsi" w:hAnsiTheme="minorHAnsi" w:cstheme="minorHAnsi"/>
          <w:szCs w:val="24"/>
          <w:lang w:val="sr-Cyrl-RS"/>
        </w:rPr>
        <w:t>постројења;</w:t>
      </w:r>
    </w:p>
    <w:p w14:paraId="15AE8174" w14:textId="77777777" w:rsidR="00784A1E" w:rsidRPr="00C00BC9" w:rsidRDefault="00784A1E" w:rsidP="00002208">
      <w:pPr>
        <w:pStyle w:val="ListParagraph"/>
        <w:numPr>
          <w:ilvl w:val="0"/>
          <w:numId w:val="29"/>
        </w:numPr>
        <w:spacing w:after="12" w:line="259" w:lineRule="auto"/>
        <w:ind w:right="0"/>
        <w:rPr>
          <w:rFonts w:asciiTheme="minorHAnsi" w:hAnsiTheme="minorHAnsi" w:cstheme="minorHAnsi"/>
          <w:szCs w:val="24"/>
          <w:lang w:val="sr-Cyrl-RS"/>
        </w:rPr>
      </w:pPr>
      <w:r w:rsidRPr="00C00BC9">
        <w:rPr>
          <w:rFonts w:asciiTheme="minorHAnsi" w:hAnsiTheme="minorHAnsi" w:cstheme="minorHAnsi"/>
          <w:szCs w:val="24"/>
          <w:lang w:val="sr-Cyrl-RS"/>
        </w:rPr>
        <w:t>пожар .</w:t>
      </w:r>
    </w:p>
    <w:p w14:paraId="083118DC" w14:textId="77777777" w:rsidR="00C00BC9" w:rsidRDefault="00C00BC9" w:rsidP="00784A1E">
      <w:pPr>
        <w:spacing w:after="12" w:line="259" w:lineRule="auto"/>
        <w:ind w:right="0"/>
        <w:rPr>
          <w:rFonts w:asciiTheme="minorHAnsi" w:hAnsiTheme="minorHAnsi" w:cstheme="minorHAnsi"/>
          <w:szCs w:val="24"/>
          <w:lang w:val="sr-Cyrl-RS"/>
        </w:rPr>
      </w:pPr>
    </w:p>
    <w:p w14:paraId="268201B8" w14:textId="30653361" w:rsidR="00784A1E" w:rsidRDefault="00784A1E" w:rsidP="00C00BC9">
      <w:pPr>
        <w:spacing w:after="12" w:line="259" w:lineRule="auto"/>
        <w:ind w:right="0"/>
        <w:rPr>
          <w:rFonts w:asciiTheme="minorHAnsi" w:hAnsiTheme="minorHAnsi" w:cstheme="minorHAnsi"/>
          <w:szCs w:val="24"/>
          <w:lang w:val="sr-Cyrl-RS"/>
        </w:rPr>
      </w:pPr>
      <w:r w:rsidRPr="00784A1E">
        <w:rPr>
          <w:rFonts w:asciiTheme="minorHAnsi" w:hAnsiTheme="minorHAnsi" w:cstheme="minorHAnsi"/>
          <w:szCs w:val="24"/>
          <w:lang w:val="sr-Cyrl-RS"/>
        </w:rPr>
        <w:t>У случају престанка рада Пројекта - Носилац Пројекта је дужан</w:t>
      </w:r>
      <w:r w:rsidR="00C00BC9">
        <w:rPr>
          <w:rFonts w:asciiTheme="minorHAnsi" w:hAnsiTheme="minorHAnsi" w:cstheme="minorHAnsi"/>
          <w:szCs w:val="24"/>
          <w:lang w:val="sr-Cyrl-RS"/>
        </w:rPr>
        <w:t xml:space="preserve"> да са локације безбедно уклони </w:t>
      </w:r>
      <w:r w:rsidRPr="00784A1E">
        <w:rPr>
          <w:rFonts w:asciiTheme="minorHAnsi" w:hAnsiTheme="minorHAnsi" w:cstheme="minorHAnsi"/>
          <w:szCs w:val="24"/>
          <w:lang w:val="sr-Cyrl-RS"/>
        </w:rPr>
        <w:t>инсталирану опрему и уређаје, као и сав заостали инфективн</w:t>
      </w:r>
      <w:r w:rsidR="00C00BC9">
        <w:rPr>
          <w:rFonts w:asciiTheme="minorHAnsi" w:hAnsiTheme="minorHAnsi" w:cstheme="minorHAnsi"/>
          <w:szCs w:val="24"/>
          <w:lang w:val="sr-Cyrl-RS"/>
        </w:rPr>
        <w:t>и медицински и остали отпад. За пр</w:t>
      </w:r>
      <w:r w:rsidRPr="00784A1E">
        <w:rPr>
          <w:rFonts w:asciiTheme="minorHAnsi" w:hAnsiTheme="minorHAnsi" w:cstheme="minorHAnsi"/>
          <w:szCs w:val="24"/>
          <w:lang w:val="sr-Cyrl-RS"/>
        </w:rPr>
        <w:t xml:space="preserve">оцес уређења локације после престанка функционисања </w:t>
      </w:r>
      <w:r w:rsidR="00C00BC9">
        <w:rPr>
          <w:rFonts w:asciiTheme="minorHAnsi" w:hAnsiTheme="minorHAnsi" w:cstheme="minorHAnsi"/>
          <w:szCs w:val="24"/>
          <w:lang w:val="sr-Cyrl-RS"/>
        </w:rPr>
        <w:t xml:space="preserve">Пројекта, Носилац Пројекта је у </w:t>
      </w:r>
      <w:r w:rsidRPr="00784A1E">
        <w:rPr>
          <w:rFonts w:asciiTheme="minorHAnsi" w:hAnsiTheme="minorHAnsi" w:cstheme="minorHAnsi"/>
          <w:szCs w:val="24"/>
          <w:lang w:val="sr-Cyrl-RS"/>
        </w:rPr>
        <w:t>обавези да ангажује исправну механизацију и средства рада.</w:t>
      </w:r>
    </w:p>
    <w:p w14:paraId="6488C1E3" w14:textId="77777777" w:rsidR="00784A1E" w:rsidRDefault="00784A1E" w:rsidP="00007C80">
      <w:pPr>
        <w:spacing w:after="12" w:line="259" w:lineRule="auto"/>
        <w:ind w:right="0"/>
        <w:rPr>
          <w:rFonts w:asciiTheme="minorHAnsi" w:hAnsiTheme="minorHAnsi" w:cstheme="minorHAnsi"/>
          <w:szCs w:val="24"/>
          <w:lang w:val="sr-Cyrl-RS"/>
        </w:rPr>
      </w:pPr>
    </w:p>
    <w:p w14:paraId="4C17A3D4" w14:textId="5CAAEC6E" w:rsidR="00733953" w:rsidRPr="00733953" w:rsidRDefault="003229A8" w:rsidP="00D9511F">
      <w:pPr>
        <w:pStyle w:val="Heading2"/>
        <w:ind w:right="53"/>
        <w:rPr>
          <w:lang w:val="sr-Cyrl-RS"/>
        </w:rPr>
      </w:pPr>
      <w:bookmarkStart w:id="20" w:name="_Toc192239295"/>
      <w:r>
        <w:rPr>
          <w:lang w:val="sr-Cyrl-RS"/>
        </w:rPr>
        <w:t xml:space="preserve">6.1. </w:t>
      </w:r>
      <w:r w:rsidR="00733953" w:rsidRPr="00733953">
        <w:rPr>
          <w:lang w:val="sr-Cyrl-RS"/>
        </w:rPr>
        <w:t xml:space="preserve">Обим утицаја (географско </w:t>
      </w:r>
      <w:proofErr w:type="spellStart"/>
      <w:r w:rsidR="00733953" w:rsidRPr="00F430DA">
        <w:t>подручје</w:t>
      </w:r>
      <w:proofErr w:type="spellEnd"/>
      <w:r w:rsidR="00733953" w:rsidRPr="00733953">
        <w:rPr>
          <w:lang w:val="sr-Cyrl-RS"/>
        </w:rPr>
        <w:t xml:space="preserve"> и бројност становништва изложеног ризику)</w:t>
      </w:r>
      <w:bookmarkEnd w:id="20"/>
    </w:p>
    <w:p w14:paraId="42393216" w14:textId="77777777" w:rsidR="003229A8" w:rsidRDefault="003229A8" w:rsidP="00733953">
      <w:pPr>
        <w:spacing w:after="12" w:line="259" w:lineRule="auto"/>
        <w:ind w:right="0"/>
        <w:rPr>
          <w:rFonts w:asciiTheme="minorHAnsi" w:hAnsiTheme="minorHAnsi" w:cstheme="minorHAnsi"/>
          <w:szCs w:val="24"/>
          <w:lang w:val="sr-Cyrl-RS"/>
        </w:rPr>
      </w:pPr>
    </w:p>
    <w:p w14:paraId="634317CB" w14:textId="74CCE02F" w:rsidR="00733953" w:rsidRDefault="00733953" w:rsidP="00733953">
      <w:pPr>
        <w:spacing w:after="12" w:line="259" w:lineRule="auto"/>
        <w:ind w:right="0"/>
        <w:rPr>
          <w:rFonts w:asciiTheme="minorHAnsi" w:hAnsiTheme="minorHAnsi" w:cstheme="minorHAnsi"/>
          <w:szCs w:val="24"/>
          <w:lang w:val="sr-Cyrl-RS"/>
        </w:rPr>
      </w:pPr>
      <w:r w:rsidRPr="00733953">
        <w:rPr>
          <w:rFonts w:asciiTheme="minorHAnsi" w:hAnsiTheme="minorHAnsi" w:cstheme="minorHAnsi"/>
          <w:szCs w:val="24"/>
          <w:lang w:val="sr-Cyrl-RS"/>
        </w:rPr>
        <w:t>С обзиром на карактеристике локације, капацитет Пројек</w:t>
      </w:r>
      <w:r>
        <w:rPr>
          <w:rFonts w:asciiTheme="minorHAnsi" w:hAnsiTheme="minorHAnsi" w:cstheme="minorHAnsi"/>
          <w:szCs w:val="24"/>
          <w:lang w:val="sr-Cyrl-RS"/>
        </w:rPr>
        <w:t>та и карактеристике технологије редовног функционисања П</w:t>
      </w:r>
      <w:r w:rsidRPr="00733953">
        <w:rPr>
          <w:rFonts w:asciiTheme="minorHAnsi" w:hAnsiTheme="minorHAnsi" w:cstheme="minorHAnsi"/>
          <w:szCs w:val="24"/>
          <w:lang w:val="sr-Cyrl-RS"/>
        </w:rPr>
        <w:t>ројекта, очекиван и (процењени) об</w:t>
      </w:r>
      <w:r>
        <w:rPr>
          <w:rFonts w:asciiTheme="minorHAnsi" w:hAnsiTheme="minorHAnsi" w:cstheme="minorHAnsi"/>
          <w:szCs w:val="24"/>
          <w:lang w:val="sr-Cyrl-RS"/>
        </w:rPr>
        <w:t>им утицаја на непосредно и шире окружење , животну средину, здра</w:t>
      </w:r>
      <w:r w:rsidRPr="00733953">
        <w:rPr>
          <w:rFonts w:asciiTheme="minorHAnsi" w:hAnsiTheme="minorHAnsi" w:cstheme="minorHAnsi"/>
          <w:szCs w:val="24"/>
          <w:lang w:val="sr-Cyrl-RS"/>
        </w:rPr>
        <w:t>вље становништва, биодиверзи</w:t>
      </w:r>
      <w:r>
        <w:rPr>
          <w:rFonts w:asciiTheme="minorHAnsi" w:hAnsiTheme="minorHAnsi" w:cstheme="minorHAnsi"/>
          <w:szCs w:val="24"/>
          <w:lang w:val="sr-Cyrl-RS"/>
        </w:rPr>
        <w:t xml:space="preserve">тет, уз примену мера превенције </w:t>
      </w:r>
      <w:r w:rsidRPr="00733953">
        <w:rPr>
          <w:rFonts w:asciiTheme="minorHAnsi" w:hAnsiTheme="minorHAnsi" w:cstheme="minorHAnsi"/>
          <w:szCs w:val="24"/>
          <w:lang w:val="sr-Cyrl-RS"/>
        </w:rPr>
        <w:t>и заштите, као и поштовање норми и стандарда за предметн</w:t>
      </w:r>
      <w:r>
        <w:rPr>
          <w:rFonts w:asciiTheme="minorHAnsi" w:hAnsiTheme="minorHAnsi" w:cstheme="minorHAnsi"/>
          <w:szCs w:val="24"/>
          <w:lang w:val="sr-Cyrl-RS"/>
        </w:rPr>
        <w:t xml:space="preserve">у делатност, обим потенцијалних </w:t>
      </w:r>
      <w:r w:rsidRPr="00733953">
        <w:rPr>
          <w:rFonts w:asciiTheme="minorHAnsi" w:hAnsiTheme="minorHAnsi" w:cstheme="minorHAnsi"/>
          <w:szCs w:val="24"/>
          <w:lang w:val="sr-Cyrl-RS"/>
        </w:rPr>
        <w:t>утицаја у анализираној зони биће</w:t>
      </w:r>
      <w:r>
        <w:rPr>
          <w:rFonts w:asciiTheme="minorHAnsi" w:hAnsiTheme="minorHAnsi" w:cstheme="minorHAnsi"/>
          <w:szCs w:val="24"/>
          <w:lang w:val="sr-Cyrl-RS"/>
        </w:rPr>
        <w:t xml:space="preserve"> у законски прихватљивим оквир</w:t>
      </w:r>
      <w:r w:rsidRPr="00733953">
        <w:rPr>
          <w:rFonts w:asciiTheme="minorHAnsi" w:hAnsiTheme="minorHAnsi" w:cstheme="minorHAnsi"/>
          <w:szCs w:val="24"/>
          <w:lang w:val="sr-Cyrl-RS"/>
        </w:rPr>
        <w:t>има.</w:t>
      </w:r>
    </w:p>
    <w:p w14:paraId="1FF4C501" w14:textId="77777777" w:rsidR="00733953" w:rsidRDefault="00733953" w:rsidP="00007C80">
      <w:pPr>
        <w:spacing w:after="12" w:line="259" w:lineRule="auto"/>
        <w:ind w:right="0"/>
        <w:rPr>
          <w:rFonts w:asciiTheme="minorHAnsi" w:hAnsiTheme="minorHAnsi" w:cstheme="minorHAnsi"/>
          <w:szCs w:val="24"/>
          <w:lang w:val="sr-Cyrl-RS"/>
        </w:rPr>
      </w:pPr>
    </w:p>
    <w:p w14:paraId="1E19E577" w14:textId="243D110D" w:rsidR="00640EC5" w:rsidRPr="00640EC5" w:rsidRDefault="003229A8" w:rsidP="003229A8">
      <w:pPr>
        <w:pStyle w:val="Heading2"/>
        <w:rPr>
          <w:lang w:val="sr-Cyrl-RS"/>
        </w:rPr>
      </w:pPr>
      <w:bookmarkStart w:id="21" w:name="_Toc192239296"/>
      <w:r>
        <w:rPr>
          <w:lang w:val="sr-Cyrl-RS"/>
        </w:rPr>
        <w:lastRenderedPageBreak/>
        <w:t xml:space="preserve">6.2. </w:t>
      </w:r>
      <w:r w:rsidR="00640EC5" w:rsidRPr="00640EC5">
        <w:rPr>
          <w:lang w:val="sr-Cyrl-RS"/>
        </w:rPr>
        <w:t>Природа прекограничног утицаја</w:t>
      </w:r>
      <w:bookmarkEnd w:id="21"/>
    </w:p>
    <w:p w14:paraId="274351EE" w14:textId="77777777" w:rsidR="003229A8" w:rsidRDefault="003229A8" w:rsidP="00640EC5">
      <w:pPr>
        <w:spacing w:after="12" w:line="259" w:lineRule="auto"/>
        <w:ind w:right="0"/>
        <w:rPr>
          <w:rFonts w:asciiTheme="minorHAnsi" w:hAnsiTheme="minorHAnsi" w:cstheme="minorHAnsi"/>
          <w:szCs w:val="24"/>
          <w:lang w:val="sr-Cyrl-RS"/>
        </w:rPr>
      </w:pPr>
    </w:p>
    <w:p w14:paraId="6284C551" w14:textId="77777777" w:rsidR="00640EC5" w:rsidRPr="00640EC5" w:rsidRDefault="00640EC5" w:rsidP="00640EC5">
      <w:pPr>
        <w:spacing w:after="12" w:line="259" w:lineRule="auto"/>
        <w:ind w:right="0"/>
        <w:rPr>
          <w:rFonts w:asciiTheme="minorHAnsi" w:hAnsiTheme="minorHAnsi" w:cstheme="minorHAnsi"/>
          <w:szCs w:val="24"/>
          <w:lang w:val="sr-Cyrl-RS"/>
        </w:rPr>
      </w:pPr>
      <w:r w:rsidRPr="00640EC5">
        <w:rPr>
          <w:rFonts w:asciiTheme="minorHAnsi" w:hAnsiTheme="minorHAnsi" w:cstheme="minorHAnsi"/>
          <w:szCs w:val="24"/>
          <w:lang w:val="sr-Cyrl-RS"/>
        </w:rPr>
        <w:t>За планирани Пројекат нису карактеристични прекогранични утицаји, па из тог разлога нису</w:t>
      </w:r>
    </w:p>
    <w:p w14:paraId="0C366D51" w14:textId="1A92B262" w:rsidR="00733953" w:rsidRDefault="00640EC5" w:rsidP="00640EC5">
      <w:pPr>
        <w:spacing w:after="12" w:line="259" w:lineRule="auto"/>
        <w:ind w:right="0"/>
        <w:rPr>
          <w:rFonts w:asciiTheme="minorHAnsi" w:hAnsiTheme="minorHAnsi" w:cstheme="minorHAnsi"/>
          <w:szCs w:val="24"/>
          <w:lang w:val="sr-Cyrl-RS"/>
        </w:rPr>
      </w:pPr>
      <w:r w:rsidRPr="00640EC5">
        <w:rPr>
          <w:rFonts w:asciiTheme="minorHAnsi" w:hAnsiTheme="minorHAnsi" w:cstheme="minorHAnsi"/>
          <w:szCs w:val="24"/>
          <w:lang w:val="sr-Cyrl-RS"/>
        </w:rPr>
        <w:t>предмет разматрања.</w:t>
      </w:r>
    </w:p>
    <w:p w14:paraId="08D21A0B" w14:textId="77777777" w:rsidR="00640EC5" w:rsidRDefault="00640EC5" w:rsidP="00640EC5">
      <w:pPr>
        <w:spacing w:after="12" w:line="259" w:lineRule="auto"/>
        <w:ind w:right="0"/>
        <w:rPr>
          <w:rFonts w:asciiTheme="minorHAnsi" w:hAnsiTheme="minorHAnsi" w:cstheme="minorHAnsi"/>
          <w:szCs w:val="24"/>
          <w:lang w:val="sr-Cyrl-RS"/>
        </w:rPr>
      </w:pPr>
    </w:p>
    <w:p w14:paraId="655C76A8" w14:textId="55C3F870" w:rsidR="00640EC5" w:rsidRPr="00640EC5" w:rsidRDefault="003229A8" w:rsidP="003229A8">
      <w:pPr>
        <w:pStyle w:val="Heading2"/>
        <w:rPr>
          <w:lang w:val="sr-Cyrl-RS"/>
        </w:rPr>
      </w:pPr>
      <w:bookmarkStart w:id="22" w:name="_Toc192239297"/>
      <w:r>
        <w:rPr>
          <w:lang w:val="sr-Cyrl-RS"/>
        </w:rPr>
        <w:t xml:space="preserve">6.3. </w:t>
      </w:r>
      <w:r w:rsidR="00640EC5" w:rsidRPr="00640EC5">
        <w:rPr>
          <w:lang w:val="sr-Cyrl-RS"/>
        </w:rPr>
        <w:t>Величина и сложеност утицаја</w:t>
      </w:r>
      <w:bookmarkEnd w:id="22"/>
    </w:p>
    <w:p w14:paraId="5A1EBCEC" w14:textId="77777777" w:rsidR="003229A8" w:rsidRDefault="003229A8" w:rsidP="00640EC5">
      <w:pPr>
        <w:spacing w:after="12" w:line="259" w:lineRule="auto"/>
        <w:ind w:right="0"/>
        <w:rPr>
          <w:rFonts w:asciiTheme="minorHAnsi" w:hAnsiTheme="minorHAnsi" w:cstheme="minorHAnsi"/>
          <w:szCs w:val="24"/>
          <w:lang w:val="sr-Cyrl-RS"/>
        </w:rPr>
      </w:pPr>
    </w:p>
    <w:p w14:paraId="7F3DD390" w14:textId="2A81801E" w:rsidR="00640EC5" w:rsidRDefault="00640EC5" w:rsidP="00640EC5">
      <w:pPr>
        <w:spacing w:after="12" w:line="259" w:lineRule="auto"/>
        <w:ind w:right="0"/>
        <w:rPr>
          <w:rFonts w:asciiTheme="minorHAnsi" w:hAnsiTheme="minorHAnsi" w:cstheme="minorHAnsi"/>
          <w:szCs w:val="24"/>
          <w:lang w:val="sr-Cyrl-RS"/>
        </w:rPr>
      </w:pPr>
      <w:r w:rsidRPr="00640EC5">
        <w:rPr>
          <w:rFonts w:asciiTheme="minorHAnsi" w:hAnsiTheme="minorHAnsi" w:cstheme="minorHAnsi"/>
          <w:szCs w:val="24"/>
          <w:lang w:val="sr-Cyrl-RS"/>
        </w:rPr>
        <w:t>Уз поштовање законске регулативе, норми и стандарда, потенц</w:t>
      </w:r>
      <w:r>
        <w:rPr>
          <w:rFonts w:asciiTheme="minorHAnsi" w:hAnsiTheme="minorHAnsi" w:cstheme="minorHAnsi"/>
          <w:szCs w:val="24"/>
          <w:lang w:val="sr-Cyrl-RS"/>
        </w:rPr>
        <w:t xml:space="preserve">ијални негативни утицаји у току </w:t>
      </w:r>
      <w:r w:rsidRPr="00640EC5">
        <w:rPr>
          <w:rFonts w:asciiTheme="minorHAnsi" w:hAnsiTheme="minorHAnsi" w:cstheme="minorHAnsi"/>
          <w:szCs w:val="24"/>
          <w:lang w:val="sr-Cyrl-RS"/>
        </w:rPr>
        <w:t xml:space="preserve">редовног функционисања </w:t>
      </w:r>
      <w:r>
        <w:rPr>
          <w:rFonts w:asciiTheme="minorHAnsi" w:hAnsiTheme="minorHAnsi" w:cstheme="minorHAnsi"/>
          <w:szCs w:val="24"/>
          <w:lang w:val="sr-Cyrl-RS"/>
        </w:rPr>
        <w:t xml:space="preserve">објекта за </w:t>
      </w:r>
      <w:r w:rsidRPr="00640EC5">
        <w:rPr>
          <w:rFonts w:asciiTheme="minorHAnsi" w:hAnsiTheme="minorHAnsi" w:cstheme="minorHAnsi"/>
          <w:szCs w:val="24"/>
          <w:lang w:val="sr-Cyrl-RS"/>
        </w:rPr>
        <w:t>медицинск</w:t>
      </w:r>
      <w:r w:rsidR="00076B19">
        <w:rPr>
          <w:rFonts w:asciiTheme="minorHAnsi" w:hAnsiTheme="minorHAnsi" w:cstheme="minorHAnsi"/>
          <w:szCs w:val="24"/>
          <w:lang w:val="sr-Cyrl-RS"/>
        </w:rPr>
        <w:t>и</w:t>
      </w:r>
      <w:r w:rsidRPr="00640EC5">
        <w:rPr>
          <w:rFonts w:asciiTheme="minorHAnsi" w:hAnsiTheme="minorHAnsi" w:cstheme="minorHAnsi"/>
          <w:szCs w:val="24"/>
          <w:lang w:val="sr-Cyrl-RS"/>
        </w:rPr>
        <w:t xml:space="preserve"> отпад, неће </w:t>
      </w:r>
      <w:r>
        <w:rPr>
          <w:rFonts w:asciiTheme="minorHAnsi" w:hAnsiTheme="minorHAnsi" w:cstheme="minorHAnsi"/>
          <w:szCs w:val="24"/>
          <w:lang w:val="sr-Cyrl-RS"/>
        </w:rPr>
        <w:t xml:space="preserve">имати карактер </w:t>
      </w:r>
      <w:r w:rsidRPr="00640EC5">
        <w:rPr>
          <w:rFonts w:asciiTheme="minorHAnsi" w:hAnsiTheme="minorHAnsi" w:cstheme="minorHAnsi"/>
          <w:szCs w:val="24"/>
          <w:lang w:val="sr-Cyrl-RS"/>
        </w:rPr>
        <w:t>великих, сложених и значајних утицаја на животну среди</w:t>
      </w:r>
      <w:r>
        <w:rPr>
          <w:rFonts w:asciiTheme="minorHAnsi" w:hAnsiTheme="minorHAnsi" w:cstheme="minorHAnsi"/>
          <w:szCs w:val="24"/>
          <w:lang w:val="sr-Cyrl-RS"/>
        </w:rPr>
        <w:t xml:space="preserve">ну. Неопходно је поштовање мера </w:t>
      </w:r>
      <w:r w:rsidRPr="00640EC5">
        <w:rPr>
          <w:rFonts w:asciiTheme="minorHAnsi" w:hAnsiTheme="minorHAnsi" w:cstheme="minorHAnsi"/>
          <w:szCs w:val="24"/>
          <w:lang w:val="sr-Cyrl-RS"/>
        </w:rPr>
        <w:t xml:space="preserve">заштите животе средине, мера превенције и спречавања </w:t>
      </w:r>
      <w:r>
        <w:rPr>
          <w:rFonts w:asciiTheme="minorHAnsi" w:hAnsiTheme="minorHAnsi" w:cstheme="minorHAnsi"/>
          <w:szCs w:val="24"/>
          <w:lang w:val="sr-Cyrl-RS"/>
        </w:rPr>
        <w:t xml:space="preserve">потенцијалних удеса, како би се </w:t>
      </w:r>
      <w:r w:rsidRPr="00640EC5">
        <w:rPr>
          <w:rFonts w:asciiTheme="minorHAnsi" w:hAnsiTheme="minorHAnsi" w:cstheme="minorHAnsi"/>
          <w:szCs w:val="24"/>
          <w:lang w:val="sr-Cyrl-RS"/>
        </w:rPr>
        <w:t>спречили утицаји на медијуме животне средине и здравље становништва.</w:t>
      </w:r>
    </w:p>
    <w:p w14:paraId="01EA24AA" w14:textId="77777777" w:rsidR="00640EC5" w:rsidRDefault="00640EC5" w:rsidP="00640EC5">
      <w:pPr>
        <w:spacing w:after="12" w:line="259" w:lineRule="auto"/>
        <w:ind w:right="0"/>
        <w:rPr>
          <w:rFonts w:asciiTheme="minorHAnsi" w:hAnsiTheme="minorHAnsi" w:cstheme="minorHAnsi"/>
          <w:szCs w:val="24"/>
          <w:lang w:val="sr-Cyrl-RS"/>
        </w:rPr>
      </w:pPr>
    </w:p>
    <w:p w14:paraId="41C99204" w14:textId="5E30E85F" w:rsidR="005445E5" w:rsidRDefault="003229A8" w:rsidP="003229A8">
      <w:pPr>
        <w:pStyle w:val="Heading2"/>
        <w:rPr>
          <w:lang w:val="sr-Cyrl-RS"/>
        </w:rPr>
      </w:pPr>
      <w:bookmarkStart w:id="23" w:name="_Toc192239298"/>
      <w:r>
        <w:rPr>
          <w:lang w:val="sr-Cyrl-RS"/>
        </w:rPr>
        <w:t>6.4.</w:t>
      </w:r>
      <w:r w:rsidR="005445E5" w:rsidRPr="005445E5">
        <w:rPr>
          <w:lang w:val="sr-Cyrl-RS"/>
        </w:rPr>
        <w:t>Вероватноћа утицаја</w:t>
      </w:r>
      <w:bookmarkEnd w:id="23"/>
    </w:p>
    <w:p w14:paraId="68429A93" w14:textId="77777777" w:rsidR="003229A8" w:rsidRPr="005445E5" w:rsidRDefault="003229A8" w:rsidP="005445E5">
      <w:pPr>
        <w:spacing w:after="12" w:line="259" w:lineRule="auto"/>
        <w:ind w:right="0"/>
        <w:rPr>
          <w:rFonts w:asciiTheme="minorHAnsi" w:hAnsiTheme="minorHAnsi" w:cstheme="minorHAnsi"/>
          <w:b/>
          <w:sz w:val="24"/>
          <w:szCs w:val="24"/>
          <w:lang w:val="sr-Cyrl-RS"/>
        </w:rPr>
      </w:pPr>
    </w:p>
    <w:p w14:paraId="56F2BCF6" w14:textId="2DDB7F5D" w:rsidR="005445E5" w:rsidRPr="005445E5" w:rsidRDefault="005445E5" w:rsidP="005445E5">
      <w:pPr>
        <w:spacing w:after="12" w:line="259" w:lineRule="auto"/>
        <w:ind w:right="0"/>
        <w:rPr>
          <w:rFonts w:asciiTheme="minorHAnsi" w:hAnsiTheme="minorHAnsi" w:cstheme="minorHAnsi"/>
          <w:szCs w:val="24"/>
          <w:lang w:val="sr-Cyrl-RS"/>
        </w:rPr>
      </w:pPr>
      <w:r w:rsidRPr="005445E5">
        <w:rPr>
          <w:rFonts w:asciiTheme="minorHAnsi" w:hAnsiTheme="minorHAnsi" w:cstheme="minorHAnsi"/>
          <w:szCs w:val="24"/>
          <w:lang w:val="sr-Cyrl-RS"/>
        </w:rPr>
        <w:t xml:space="preserve">Редовно функционисање </w:t>
      </w:r>
      <w:r>
        <w:rPr>
          <w:rFonts w:asciiTheme="minorHAnsi" w:hAnsiTheme="minorHAnsi" w:cstheme="minorHAnsi"/>
          <w:szCs w:val="24"/>
          <w:lang w:val="sr-Cyrl-RS"/>
        </w:rPr>
        <w:t xml:space="preserve">Објекта за </w:t>
      </w:r>
      <w:r w:rsidRPr="005445E5">
        <w:rPr>
          <w:rFonts w:asciiTheme="minorHAnsi" w:hAnsiTheme="minorHAnsi" w:cstheme="minorHAnsi"/>
          <w:szCs w:val="24"/>
          <w:lang w:val="sr-Cyrl-RS"/>
        </w:rPr>
        <w:t>медицинск</w:t>
      </w:r>
      <w:r w:rsidR="00076B19">
        <w:rPr>
          <w:rFonts w:asciiTheme="minorHAnsi" w:hAnsiTheme="minorHAnsi" w:cstheme="minorHAnsi"/>
          <w:szCs w:val="24"/>
          <w:lang w:val="sr-Cyrl-RS"/>
        </w:rPr>
        <w:t>и</w:t>
      </w:r>
      <w:r w:rsidRPr="005445E5">
        <w:rPr>
          <w:rFonts w:asciiTheme="minorHAnsi" w:hAnsiTheme="minorHAnsi" w:cstheme="minorHAnsi"/>
          <w:szCs w:val="24"/>
          <w:lang w:val="sr-Cyrl-RS"/>
        </w:rPr>
        <w:t xml:space="preserve"> отпад нема</w:t>
      </w:r>
      <w:r>
        <w:rPr>
          <w:rFonts w:asciiTheme="minorHAnsi" w:hAnsiTheme="minorHAnsi" w:cstheme="minorHAnsi"/>
          <w:szCs w:val="24"/>
          <w:lang w:val="sr-Cyrl-RS"/>
        </w:rPr>
        <w:t xml:space="preserve"> </w:t>
      </w:r>
      <w:r w:rsidRPr="005445E5">
        <w:rPr>
          <w:rFonts w:asciiTheme="minorHAnsi" w:hAnsiTheme="minorHAnsi" w:cstheme="minorHAnsi"/>
          <w:szCs w:val="24"/>
          <w:lang w:val="sr-Cyrl-RS"/>
        </w:rPr>
        <w:t>значајних утицаја на медијуме животне средине, уз поштовање прописаних процедура као и мера</w:t>
      </w:r>
      <w:r>
        <w:rPr>
          <w:rFonts w:asciiTheme="minorHAnsi" w:hAnsiTheme="minorHAnsi" w:cstheme="minorHAnsi"/>
          <w:szCs w:val="24"/>
          <w:lang w:val="sr-Cyrl-RS"/>
        </w:rPr>
        <w:t xml:space="preserve"> </w:t>
      </w:r>
      <w:r w:rsidRPr="005445E5">
        <w:rPr>
          <w:rFonts w:asciiTheme="minorHAnsi" w:hAnsiTheme="minorHAnsi" w:cstheme="minorHAnsi"/>
          <w:szCs w:val="24"/>
          <w:lang w:val="sr-Cyrl-RS"/>
        </w:rPr>
        <w:t>заштите и мониторинга животне средине, чиме се вероватноћа јављања</w:t>
      </w:r>
      <w:r>
        <w:rPr>
          <w:rFonts w:asciiTheme="minorHAnsi" w:hAnsiTheme="minorHAnsi" w:cstheme="minorHAnsi"/>
          <w:szCs w:val="24"/>
          <w:lang w:val="sr-Cyrl-RS"/>
        </w:rPr>
        <w:t xml:space="preserve"> значајних утицаја на </w:t>
      </w:r>
      <w:r w:rsidRPr="005445E5">
        <w:rPr>
          <w:rFonts w:asciiTheme="minorHAnsi" w:hAnsiTheme="minorHAnsi" w:cstheme="minorHAnsi"/>
          <w:szCs w:val="24"/>
          <w:lang w:val="sr-Cyrl-RS"/>
        </w:rPr>
        <w:t>медијуме животне средине своди на минимум, односно, на мал</w:t>
      </w:r>
      <w:r>
        <w:rPr>
          <w:rFonts w:asciiTheme="minorHAnsi" w:hAnsiTheme="minorHAnsi" w:cstheme="minorHAnsi"/>
          <w:szCs w:val="24"/>
          <w:lang w:val="sr-Cyrl-RS"/>
        </w:rPr>
        <w:t xml:space="preserve">у вероватноћу јављања значајних </w:t>
      </w:r>
      <w:r w:rsidRPr="005445E5">
        <w:rPr>
          <w:rFonts w:asciiTheme="minorHAnsi" w:hAnsiTheme="minorHAnsi" w:cstheme="minorHAnsi"/>
          <w:szCs w:val="24"/>
          <w:lang w:val="sr-Cyrl-RS"/>
        </w:rPr>
        <w:t>утицаја на животну средину.</w:t>
      </w:r>
    </w:p>
    <w:p w14:paraId="7C55BF39" w14:textId="77777777" w:rsidR="005445E5" w:rsidRDefault="005445E5" w:rsidP="005445E5">
      <w:pPr>
        <w:spacing w:after="12" w:line="259" w:lineRule="auto"/>
        <w:ind w:right="0"/>
        <w:rPr>
          <w:rFonts w:asciiTheme="minorHAnsi" w:hAnsiTheme="minorHAnsi" w:cstheme="minorHAnsi"/>
          <w:szCs w:val="24"/>
          <w:lang w:val="sr-Cyrl-RS"/>
        </w:rPr>
      </w:pPr>
    </w:p>
    <w:p w14:paraId="0E8D5039" w14:textId="418273A2" w:rsidR="00640EC5" w:rsidRDefault="005445E5" w:rsidP="005445E5">
      <w:pPr>
        <w:spacing w:after="12" w:line="259" w:lineRule="auto"/>
        <w:ind w:right="0"/>
        <w:rPr>
          <w:rFonts w:asciiTheme="minorHAnsi" w:hAnsiTheme="minorHAnsi" w:cstheme="minorHAnsi"/>
          <w:szCs w:val="24"/>
          <w:lang w:val="sr-Cyrl-RS"/>
        </w:rPr>
      </w:pPr>
      <w:r w:rsidRPr="005445E5">
        <w:rPr>
          <w:rFonts w:asciiTheme="minorHAnsi" w:hAnsiTheme="minorHAnsi" w:cstheme="minorHAnsi"/>
          <w:szCs w:val="24"/>
          <w:lang w:val="sr-Cyrl-RS"/>
        </w:rPr>
        <w:t xml:space="preserve">У току редовног функционисања </w:t>
      </w:r>
      <w:r>
        <w:rPr>
          <w:rFonts w:asciiTheme="minorHAnsi" w:hAnsiTheme="minorHAnsi" w:cstheme="minorHAnsi"/>
          <w:szCs w:val="24"/>
          <w:lang w:val="sr-Cyrl-RS"/>
        </w:rPr>
        <w:t>Објекта за медицинск</w:t>
      </w:r>
      <w:r w:rsidR="00076B19">
        <w:rPr>
          <w:rFonts w:asciiTheme="minorHAnsi" w:hAnsiTheme="minorHAnsi" w:cstheme="minorHAnsi"/>
          <w:szCs w:val="24"/>
          <w:lang w:val="sr-Cyrl-RS"/>
        </w:rPr>
        <w:t>и</w:t>
      </w:r>
      <w:r>
        <w:rPr>
          <w:rFonts w:asciiTheme="minorHAnsi" w:hAnsiTheme="minorHAnsi" w:cstheme="minorHAnsi"/>
          <w:szCs w:val="24"/>
          <w:lang w:val="sr-Cyrl-RS"/>
        </w:rPr>
        <w:t xml:space="preserve"> отпад настоји </w:t>
      </w:r>
      <w:r w:rsidRPr="005445E5">
        <w:rPr>
          <w:rFonts w:asciiTheme="minorHAnsi" w:hAnsiTheme="minorHAnsi" w:cstheme="minorHAnsi"/>
          <w:szCs w:val="24"/>
          <w:lang w:val="sr-Cyrl-RS"/>
        </w:rPr>
        <w:t>се да сви негативни утицаји на животну средину буду мин</w:t>
      </w:r>
      <w:r>
        <w:rPr>
          <w:rFonts w:asciiTheme="minorHAnsi" w:hAnsiTheme="minorHAnsi" w:cstheme="minorHAnsi"/>
          <w:szCs w:val="24"/>
          <w:lang w:val="sr-Cyrl-RS"/>
        </w:rPr>
        <w:t xml:space="preserve">имизирани. Просторно, предменти </w:t>
      </w:r>
      <w:r w:rsidRPr="005445E5">
        <w:rPr>
          <w:rFonts w:asciiTheme="minorHAnsi" w:hAnsiTheme="minorHAnsi" w:cstheme="minorHAnsi"/>
          <w:szCs w:val="24"/>
          <w:lang w:val="sr-Cyrl-RS"/>
        </w:rPr>
        <w:t xml:space="preserve">Пројекат је оптимално организован, пројектоване су све мере </w:t>
      </w:r>
      <w:r>
        <w:rPr>
          <w:rFonts w:asciiTheme="minorHAnsi" w:hAnsiTheme="minorHAnsi" w:cstheme="minorHAnsi"/>
          <w:szCs w:val="24"/>
          <w:lang w:val="sr-Cyrl-RS"/>
        </w:rPr>
        <w:t xml:space="preserve">заштите према важећим нормама и </w:t>
      </w:r>
      <w:r w:rsidRPr="005445E5">
        <w:rPr>
          <w:rFonts w:asciiTheme="minorHAnsi" w:hAnsiTheme="minorHAnsi" w:cstheme="minorHAnsi"/>
          <w:szCs w:val="24"/>
          <w:lang w:val="sr-Cyrl-RS"/>
        </w:rPr>
        <w:t>стандардима. Уз стриктно поштовање законских прописа, Услова имаоца јавних ов</w:t>
      </w:r>
      <w:r>
        <w:rPr>
          <w:rFonts w:asciiTheme="minorHAnsi" w:hAnsiTheme="minorHAnsi" w:cstheme="minorHAnsi"/>
          <w:szCs w:val="24"/>
          <w:lang w:val="sr-Cyrl-RS"/>
        </w:rPr>
        <w:t xml:space="preserve">лашћења, </w:t>
      </w:r>
      <w:r w:rsidRPr="005445E5">
        <w:rPr>
          <w:rFonts w:asciiTheme="minorHAnsi" w:hAnsiTheme="minorHAnsi" w:cstheme="minorHAnsi"/>
          <w:szCs w:val="24"/>
          <w:lang w:val="sr-Cyrl-RS"/>
        </w:rPr>
        <w:t>пројектованих мера превенције, отклањања, минимизира</w:t>
      </w:r>
      <w:r>
        <w:rPr>
          <w:rFonts w:asciiTheme="minorHAnsi" w:hAnsiTheme="minorHAnsi" w:cstheme="minorHAnsi"/>
          <w:szCs w:val="24"/>
          <w:lang w:val="sr-Cyrl-RS"/>
        </w:rPr>
        <w:t xml:space="preserve">ња и свођења у законске оквире, </w:t>
      </w:r>
      <w:r w:rsidRPr="005445E5">
        <w:rPr>
          <w:rFonts w:asciiTheme="minorHAnsi" w:hAnsiTheme="minorHAnsi" w:cstheme="minorHAnsi"/>
          <w:szCs w:val="24"/>
          <w:lang w:val="sr-Cyrl-RS"/>
        </w:rPr>
        <w:t>Пројекат, током редовног финкционисања биће одржив и ек</w:t>
      </w:r>
      <w:r>
        <w:rPr>
          <w:rFonts w:asciiTheme="minorHAnsi" w:hAnsiTheme="minorHAnsi" w:cstheme="minorHAnsi"/>
          <w:szCs w:val="24"/>
          <w:lang w:val="sr-Cyrl-RS"/>
        </w:rPr>
        <w:t xml:space="preserve">олошки прихватљив за локацију и </w:t>
      </w:r>
      <w:r w:rsidRPr="005445E5">
        <w:rPr>
          <w:rFonts w:asciiTheme="minorHAnsi" w:hAnsiTheme="minorHAnsi" w:cstheme="minorHAnsi"/>
          <w:szCs w:val="24"/>
          <w:lang w:val="sr-Cyrl-RS"/>
        </w:rPr>
        <w:t>предметну зону.</w:t>
      </w:r>
    </w:p>
    <w:p w14:paraId="67610E6C" w14:textId="77777777" w:rsidR="005445E5" w:rsidRDefault="005445E5" w:rsidP="005445E5">
      <w:pPr>
        <w:spacing w:after="12" w:line="259" w:lineRule="auto"/>
        <w:ind w:right="0"/>
        <w:rPr>
          <w:rFonts w:asciiTheme="minorHAnsi" w:hAnsiTheme="minorHAnsi" w:cstheme="minorHAnsi"/>
          <w:szCs w:val="24"/>
          <w:lang w:val="sr-Cyrl-RS"/>
        </w:rPr>
      </w:pPr>
    </w:p>
    <w:p w14:paraId="4749709A" w14:textId="20F1D3B9" w:rsidR="003A2FEB" w:rsidRDefault="003229A8" w:rsidP="00D9511F">
      <w:pPr>
        <w:pStyle w:val="Heading2"/>
        <w:ind w:right="53"/>
        <w:rPr>
          <w:lang w:val="sr-Cyrl-RS"/>
        </w:rPr>
      </w:pPr>
      <w:bookmarkStart w:id="24" w:name="_Toc192239299"/>
      <w:r>
        <w:rPr>
          <w:lang w:val="sr-Cyrl-RS"/>
        </w:rPr>
        <w:t>6.5.</w:t>
      </w:r>
      <w:r w:rsidR="003A2FEB" w:rsidRPr="003A2FEB">
        <w:rPr>
          <w:lang w:val="sr-Cyrl-RS"/>
        </w:rPr>
        <w:t>Трајање, учесталост и вероватноћа понављања утицаја</w:t>
      </w:r>
      <w:bookmarkEnd w:id="24"/>
    </w:p>
    <w:p w14:paraId="154F5EBA" w14:textId="77777777" w:rsidR="003229A8" w:rsidRPr="003A2FEB" w:rsidRDefault="003229A8" w:rsidP="003A2FEB">
      <w:pPr>
        <w:spacing w:after="12" w:line="259" w:lineRule="auto"/>
        <w:ind w:right="0"/>
        <w:rPr>
          <w:rFonts w:asciiTheme="minorHAnsi" w:hAnsiTheme="minorHAnsi" w:cstheme="minorHAnsi"/>
          <w:szCs w:val="24"/>
          <w:lang w:val="sr-Cyrl-RS"/>
        </w:rPr>
      </w:pPr>
    </w:p>
    <w:p w14:paraId="2CFFE178" w14:textId="0468B992" w:rsidR="003A2FEB" w:rsidRPr="003A2FEB" w:rsidRDefault="003A2FEB" w:rsidP="003A2FEB">
      <w:pPr>
        <w:spacing w:after="12" w:line="259" w:lineRule="auto"/>
        <w:ind w:right="0"/>
        <w:rPr>
          <w:rFonts w:asciiTheme="minorHAnsi" w:hAnsiTheme="minorHAnsi" w:cstheme="minorHAnsi"/>
          <w:szCs w:val="24"/>
          <w:lang w:val="sr-Cyrl-RS"/>
        </w:rPr>
      </w:pPr>
      <w:r w:rsidRPr="003A2FEB">
        <w:rPr>
          <w:rFonts w:asciiTheme="minorHAnsi" w:hAnsiTheme="minorHAnsi" w:cstheme="minorHAnsi"/>
          <w:szCs w:val="24"/>
          <w:lang w:val="sr-Cyrl-RS"/>
        </w:rPr>
        <w:t xml:space="preserve">Редовно функционисање </w:t>
      </w:r>
      <w:r>
        <w:rPr>
          <w:rFonts w:asciiTheme="minorHAnsi" w:hAnsiTheme="minorHAnsi" w:cstheme="minorHAnsi"/>
          <w:szCs w:val="24"/>
          <w:lang w:val="sr-Cyrl-RS"/>
        </w:rPr>
        <w:t>објекта за медицинск</w:t>
      </w:r>
      <w:r w:rsidR="00076B19">
        <w:rPr>
          <w:rFonts w:asciiTheme="minorHAnsi" w:hAnsiTheme="minorHAnsi" w:cstheme="minorHAnsi"/>
          <w:szCs w:val="24"/>
          <w:lang w:val="sr-Cyrl-RS"/>
        </w:rPr>
        <w:t>и</w:t>
      </w:r>
      <w:r>
        <w:rPr>
          <w:rFonts w:asciiTheme="minorHAnsi" w:hAnsiTheme="minorHAnsi" w:cstheme="minorHAnsi"/>
          <w:szCs w:val="24"/>
          <w:lang w:val="sr-Cyrl-RS"/>
        </w:rPr>
        <w:t xml:space="preserve"> отпад не </w:t>
      </w:r>
      <w:r w:rsidRPr="003A2FEB">
        <w:rPr>
          <w:rFonts w:asciiTheme="minorHAnsi" w:hAnsiTheme="minorHAnsi" w:cstheme="minorHAnsi"/>
          <w:szCs w:val="24"/>
          <w:lang w:val="sr-Cyrl-RS"/>
        </w:rPr>
        <w:t>може изазвати трајне последице по стање медијума и жив</w:t>
      </w:r>
      <w:r>
        <w:rPr>
          <w:rFonts w:asciiTheme="minorHAnsi" w:hAnsiTheme="minorHAnsi" w:cstheme="minorHAnsi"/>
          <w:szCs w:val="24"/>
          <w:lang w:val="sr-Cyrl-RS"/>
        </w:rPr>
        <w:t xml:space="preserve">отне средине у широј просторној </w:t>
      </w:r>
      <w:r w:rsidRPr="003A2FEB">
        <w:rPr>
          <w:rFonts w:asciiTheme="minorHAnsi" w:hAnsiTheme="minorHAnsi" w:cstheme="minorHAnsi"/>
          <w:szCs w:val="24"/>
          <w:lang w:val="sr-Cyrl-RS"/>
        </w:rPr>
        <w:t>целини. Сви потенцијални утицаји су микролокацијског карактера, краткотрајни, краткорочни</w:t>
      </w:r>
      <w:r>
        <w:rPr>
          <w:rFonts w:asciiTheme="minorHAnsi" w:hAnsiTheme="minorHAnsi" w:cstheme="minorHAnsi"/>
          <w:szCs w:val="24"/>
          <w:lang w:val="sr-Cyrl-RS"/>
        </w:rPr>
        <w:t xml:space="preserve">, али </w:t>
      </w:r>
      <w:r w:rsidRPr="003A2FEB">
        <w:rPr>
          <w:rFonts w:asciiTheme="minorHAnsi" w:hAnsiTheme="minorHAnsi" w:cstheme="minorHAnsi"/>
          <w:szCs w:val="24"/>
          <w:lang w:val="sr-Cyrl-RS"/>
        </w:rPr>
        <w:t>са вероватноћом понављања. Не очекују се појаве значајнијих негативних утицаја на животну</w:t>
      </w:r>
    </w:p>
    <w:p w14:paraId="6F79792E" w14:textId="77777777" w:rsidR="003A2FEB" w:rsidRPr="003A2FEB" w:rsidRDefault="003A2FEB" w:rsidP="003A2FEB">
      <w:pPr>
        <w:spacing w:after="12" w:line="259" w:lineRule="auto"/>
        <w:ind w:right="0"/>
        <w:rPr>
          <w:rFonts w:asciiTheme="minorHAnsi" w:hAnsiTheme="minorHAnsi" w:cstheme="minorHAnsi"/>
          <w:szCs w:val="24"/>
          <w:lang w:val="sr-Cyrl-RS"/>
        </w:rPr>
      </w:pPr>
      <w:r w:rsidRPr="003A2FEB">
        <w:rPr>
          <w:rFonts w:asciiTheme="minorHAnsi" w:hAnsiTheme="minorHAnsi" w:cstheme="minorHAnsi"/>
          <w:szCs w:val="24"/>
          <w:lang w:val="sr-Cyrl-RS"/>
        </w:rPr>
        <w:t>средину, а самим тим трајање, учестаност и вероватноћа понављања негативних утицаја на</w:t>
      </w:r>
    </w:p>
    <w:p w14:paraId="11733BC6" w14:textId="625BE5A6" w:rsidR="005445E5" w:rsidRDefault="003A2FEB" w:rsidP="003A2FEB">
      <w:pPr>
        <w:spacing w:after="12" w:line="259" w:lineRule="auto"/>
        <w:ind w:right="0"/>
        <w:rPr>
          <w:rFonts w:asciiTheme="minorHAnsi" w:hAnsiTheme="minorHAnsi" w:cstheme="minorHAnsi"/>
          <w:szCs w:val="24"/>
          <w:lang w:val="sr-Cyrl-RS"/>
        </w:rPr>
      </w:pPr>
      <w:r w:rsidRPr="003A2FEB">
        <w:rPr>
          <w:rFonts w:asciiTheme="minorHAnsi" w:hAnsiTheme="minorHAnsi" w:cstheme="minorHAnsi"/>
          <w:szCs w:val="24"/>
          <w:lang w:val="sr-Cyrl-RS"/>
        </w:rPr>
        <w:t>животну средину не могу бити значајније изражени</w:t>
      </w:r>
      <w:r>
        <w:rPr>
          <w:rFonts w:asciiTheme="minorHAnsi" w:hAnsiTheme="minorHAnsi" w:cstheme="minorHAnsi"/>
          <w:szCs w:val="24"/>
          <w:lang w:val="sr-Cyrl-RS"/>
        </w:rPr>
        <w:t>.</w:t>
      </w:r>
    </w:p>
    <w:p w14:paraId="0CC8DC0C" w14:textId="77777777" w:rsidR="005445E5" w:rsidRDefault="005445E5" w:rsidP="005445E5">
      <w:pPr>
        <w:spacing w:after="12" w:line="259" w:lineRule="auto"/>
        <w:ind w:right="0"/>
        <w:rPr>
          <w:rFonts w:asciiTheme="minorHAnsi" w:hAnsiTheme="minorHAnsi" w:cstheme="minorHAnsi"/>
          <w:szCs w:val="24"/>
          <w:lang w:val="sr-Cyrl-RS"/>
        </w:rPr>
      </w:pPr>
    </w:p>
    <w:p w14:paraId="10AE65EB" w14:textId="77777777" w:rsidR="005445E5" w:rsidRDefault="005445E5" w:rsidP="005445E5">
      <w:pPr>
        <w:spacing w:after="12" w:line="259" w:lineRule="auto"/>
        <w:ind w:right="0"/>
        <w:rPr>
          <w:rFonts w:asciiTheme="minorHAnsi" w:hAnsiTheme="minorHAnsi" w:cstheme="minorHAnsi"/>
          <w:szCs w:val="24"/>
          <w:lang w:val="sr-Cyrl-RS"/>
        </w:rPr>
      </w:pPr>
    </w:p>
    <w:p w14:paraId="0A43407E" w14:textId="186D3817" w:rsidR="00F112BF" w:rsidRPr="00F112BF" w:rsidRDefault="00F112BF" w:rsidP="003229A8">
      <w:pPr>
        <w:pStyle w:val="Heading1"/>
        <w:rPr>
          <w:lang w:val="sr-Cyrl-RS"/>
        </w:rPr>
      </w:pPr>
      <w:bookmarkStart w:id="25" w:name="_Toc192239300"/>
      <w:r w:rsidRPr="00F112BF">
        <w:rPr>
          <w:lang w:val="sr-Cyrl-RS"/>
        </w:rPr>
        <w:lastRenderedPageBreak/>
        <w:t>Опис мера предвиђених у циљу спречавања, смањења и отклањања</w:t>
      </w:r>
      <w:r>
        <w:rPr>
          <w:lang w:val="sr-Cyrl-RS"/>
        </w:rPr>
        <w:t xml:space="preserve"> з</w:t>
      </w:r>
      <w:r w:rsidRPr="00F112BF">
        <w:rPr>
          <w:lang w:val="sr-Cyrl-RS"/>
        </w:rPr>
        <w:t>начајних штетних утицаја</w:t>
      </w:r>
      <w:bookmarkEnd w:id="25"/>
    </w:p>
    <w:p w14:paraId="310D7EE2" w14:textId="77777777" w:rsidR="00F112BF" w:rsidRDefault="00F112BF" w:rsidP="00F112BF">
      <w:pPr>
        <w:spacing w:after="12" w:line="259" w:lineRule="auto"/>
        <w:ind w:right="0"/>
        <w:rPr>
          <w:rFonts w:asciiTheme="minorHAnsi" w:hAnsiTheme="minorHAnsi" w:cstheme="minorHAnsi"/>
          <w:szCs w:val="24"/>
          <w:lang w:val="sr-Cyrl-RS"/>
        </w:rPr>
      </w:pPr>
    </w:p>
    <w:p w14:paraId="18C6B76C" w14:textId="367A7BAD" w:rsidR="00F112BF" w:rsidRDefault="00F112BF" w:rsidP="00F112BF">
      <w:p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Предметни Пројекат, применом мера заштите животне сре</w:t>
      </w:r>
      <w:r>
        <w:rPr>
          <w:rFonts w:asciiTheme="minorHAnsi" w:hAnsiTheme="minorHAnsi" w:cstheme="minorHAnsi"/>
          <w:szCs w:val="24"/>
          <w:lang w:val="sr-Cyrl-RS"/>
        </w:rPr>
        <w:t xml:space="preserve">дине, неће довести до значајних </w:t>
      </w:r>
      <w:r w:rsidRPr="00F112BF">
        <w:rPr>
          <w:rFonts w:asciiTheme="minorHAnsi" w:hAnsiTheme="minorHAnsi" w:cstheme="minorHAnsi"/>
          <w:szCs w:val="24"/>
          <w:lang w:val="sr-Cyrl-RS"/>
        </w:rPr>
        <w:t>утицаја на медијуме животне средине и здравље становништва.</w:t>
      </w:r>
    </w:p>
    <w:p w14:paraId="13E763A2" w14:textId="77777777" w:rsidR="00F112BF" w:rsidRPr="00F112BF" w:rsidRDefault="00F112BF" w:rsidP="00F112BF">
      <w:pPr>
        <w:spacing w:after="12" w:line="259" w:lineRule="auto"/>
        <w:ind w:right="0"/>
        <w:rPr>
          <w:rFonts w:asciiTheme="minorHAnsi" w:hAnsiTheme="minorHAnsi" w:cstheme="minorHAnsi"/>
          <w:szCs w:val="24"/>
          <w:lang w:val="sr-Cyrl-RS"/>
        </w:rPr>
      </w:pPr>
    </w:p>
    <w:p w14:paraId="7094FDD0" w14:textId="32DC872C" w:rsidR="00F112BF" w:rsidRPr="00F112BF" w:rsidRDefault="00F112BF" w:rsidP="00F112BF">
      <w:p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Неопходне мере за смањивање или спречавање штетних ут</w:t>
      </w:r>
      <w:r>
        <w:rPr>
          <w:rFonts w:asciiTheme="minorHAnsi" w:hAnsiTheme="minorHAnsi" w:cstheme="minorHAnsi"/>
          <w:szCs w:val="24"/>
          <w:lang w:val="sr-Cyrl-RS"/>
        </w:rPr>
        <w:t xml:space="preserve">ицаја могу се систематизовати у </w:t>
      </w:r>
      <w:r w:rsidRPr="00F112BF">
        <w:rPr>
          <w:rFonts w:asciiTheme="minorHAnsi" w:hAnsiTheme="minorHAnsi" w:cstheme="minorHAnsi"/>
          <w:szCs w:val="24"/>
          <w:lang w:val="sr-Cyrl-RS"/>
        </w:rPr>
        <w:t>следеће категорије:</w:t>
      </w:r>
    </w:p>
    <w:p w14:paraId="1EDA0243" w14:textId="32F3A136" w:rsidR="00F112BF" w:rsidRPr="00F112BF" w:rsidRDefault="00F112BF" w:rsidP="00002208">
      <w:pPr>
        <w:pStyle w:val="ListParagraph"/>
        <w:numPr>
          <w:ilvl w:val="0"/>
          <w:numId w:val="30"/>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мере дефинисане законским и подзаконским актима;</w:t>
      </w:r>
    </w:p>
    <w:p w14:paraId="2C9574D2" w14:textId="14A7CD0B" w:rsidR="00F112BF" w:rsidRPr="00F112BF" w:rsidRDefault="00F112BF" w:rsidP="00002208">
      <w:pPr>
        <w:pStyle w:val="ListParagraph"/>
        <w:numPr>
          <w:ilvl w:val="0"/>
          <w:numId w:val="30"/>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мере заштите у току редовног функционисања Пројекта;</w:t>
      </w:r>
    </w:p>
    <w:p w14:paraId="7CAF63C4" w14:textId="6A241865" w:rsidR="00F112BF" w:rsidRPr="00F112BF" w:rsidRDefault="00F112BF" w:rsidP="00002208">
      <w:pPr>
        <w:pStyle w:val="ListParagraph"/>
        <w:numPr>
          <w:ilvl w:val="0"/>
          <w:numId w:val="30"/>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мере заштите у случају удеса;</w:t>
      </w:r>
    </w:p>
    <w:p w14:paraId="6F936158" w14:textId="70EB6230" w:rsidR="00F112BF" w:rsidRPr="00F112BF" w:rsidRDefault="00F112BF" w:rsidP="00002208">
      <w:pPr>
        <w:pStyle w:val="ListParagraph"/>
        <w:numPr>
          <w:ilvl w:val="0"/>
          <w:numId w:val="30"/>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мере заштите након престанка рада Пројекта.</w:t>
      </w:r>
    </w:p>
    <w:p w14:paraId="1ED61F22" w14:textId="77777777" w:rsidR="00F112BF" w:rsidRDefault="00F112BF" w:rsidP="00F112BF">
      <w:pPr>
        <w:spacing w:after="12" w:line="259" w:lineRule="auto"/>
        <w:ind w:right="0"/>
        <w:rPr>
          <w:rFonts w:asciiTheme="minorHAnsi" w:hAnsiTheme="minorHAnsi" w:cstheme="minorHAnsi"/>
          <w:szCs w:val="24"/>
          <w:lang w:val="sr-Cyrl-RS"/>
        </w:rPr>
      </w:pPr>
    </w:p>
    <w:p w14:paraId="040A52A7" w14:textId="77777777" w:rsidR="00F112BF" w:rsidRPr="00F112BF" w:rsidRDefault="00F112BF" w:rsidP="00F112BF">
      <w:p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Најбитније мере заштите животне средине, које Носилац Пројекта мора поштовати:</w:t>
      </w:r>
    </w:p>
    <w:p w14:paraId="0C4FA962" w14:textId="31A0DEC5" w:rsidR="00F112BF" w:rsidRPr="00F112BF" w:rsidRDefault="00F112BF" w:rsidP="00002208">
      <w:pPr>
        <w:pStyle w:val="ListParagraph"/>
        <w:numPr>
          <w:ilvl w:val="0"/>
          <w:numId w:val="31"/>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Носилац Пројекта је у обавези да редован рад постројења за третман инфективног медицинског отпада у објекту за медицинск</w:t>
      </w:r>
      <w:r w:rsidR="00076B19">
        <w:rPr>
          <w:rFonts w:asciiTheme="minorHAnsi" w:hAnsiTheme="minorHAnsi" w:cstheme="minorHAnsi"/>
          <w:szCs w:val="24"/>
          <w:lang w:val="sr-Cyrl-RS"/>
        </w:rPr>
        <w:t>и</w:t>
      </w:r>
      <w:r w:rsidRPr="00F112BF">
        <w:rPr>
          <w:rFonts w:asciiTheme="minorHAnsi" w:hAnsiTheme="minorHAnsi" w:cstheme="minorHAnsi"/>
          <w:szCs w:val="24"/>
          <w:lang w:val="sr-Cyrl-RS"/>
        </w:rPr>
        <w:t xml:space="preserve"> отпад организује и спроводи уз пуно поштовање технолошке дисциплине, као и да привремено складишти и третира у складу са Законом о управљању отпадом ("Сл. Гласник РС" бр. 36/09, 88/10, 14/16 и 95/18</w:t>
      </w:r>
      <w:r w:rsidR="006C0B48">
        <w:rPr>
          <w:rFonts w:asciiTheme="minorHAnsi" w:hAnsiTheme="minorHAnsi" w:cstheme="minorHAnsi"/>
          <w:szCs w:val="24"/>
          <w:lang w:val="sr-Cyrl-RS"/>
        </w:rPr>
        <w:t xml:space="preserve"> - </w:t>
      </w:r>
      <w:r w:rsidRPr="00F112BF">
        <w:rPr>
          <w:rFonts w:asciiTheme="minorHAnsi" w:hAnsiTheme="minorHAnsi" w:cstheme="minorHAnsi"/>
          <w:szCs w:val="24"/>
          <w:lang w:val="sr-Cyrl-RS"/>
        </w:rPr>
        <w:t>др. закон</w:t>
      </w:r>
      <w:r w:rsidR="006C0B48">
        <w:rPr>
          <w:rFonts w:asciiTheme="minorHAnsi" w:hAnsiTheme="minorHAnsi" w:cstheme="minorHAnsi"/>
          <w:szCs w:val="24"/>
          <w:lang w:val="sr-Cyrl-RS"/>
        </w:rPr>
        <w:t xml:space="preserve"> и 35/23</w:t>
      </w:r>
      <w:r w:rsidRPr="00F112BF">
        <w:rPr>
          <w:rFonts w:asciiTheme="minorHAnsi" w:hAnsiTheme="minorHAnsi" w:cstheme="minorHAnsi"/>
          <w:szCs w:val="24"/>
          <w:lang w:val="sr-Cyrl-RS"/>
        </w:rPr>
        <w:t>) и Правилником о управљању медицинским отпадом (.Сл. гласник РС", бр.48/19).</w:t>
      </w:r>
    </w:p>
    <w:p w14:paraId="45999767" w14:textId="7D255EB9" w:rsidR="00F112BF" w:rsidRPr="00F112BF" w:rsidRDefault="00F112BF" w:rsidP="00002208">
      <w:pPr>
        <w:pStyle w:val="ListParagraph"/>
        <w:numPr>
          <w:ilvl w:val="0"/>
          <w:numId w:val="8"/>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Превоз отпада мора обављати лице које има дозволу за транспорт отпада у складу са</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 xml:space="preserve">Законом о управљању отпадом ("Сл. гласник РС", бр.63/09, 88/10, 14/16 и 95/18 </w:t>
      </w:r>
      <w:r w:rsidR="006C0B48">
        <w:rPr>
          <w:rFonts w:asciiTheme="minorHAnsi" w:hAnsiTheme="minorHAnsi" w:cstheme="minorHAnsi"/>
          <w:szCs w:val="24"/>
          <w:lang w:val="sr-Cyrl-RS"/>
        </w:rPr>
        <w:t xml:space="preserve">- </w:t>
      </w:r>
      <w:r w:rsidRPr="00F112BF">
        <w:rPr>
          <w:rFonts w:asciiTheme="minorHAnsi" w:hAnsiTheme="minorHAnsi" w:cstheme="minorHAnsi"/>
          <w:szCs w:val="24"/>
          <w:lang w:val="sr-Cyrl-RS"/>
        </w:rPr>
        <w:t>др . закон</w:t>
      </w:r>
      <w:r w:rsidR="006C0B48">
        <w:rPr>
          <w:rFonts w:asciiTheme="minorHAnsi" w:hAnsiTheme="minorHAnsi" w:cstheme="minorHAnsi"/>
          <w:szCs w:val="24"/>
          <w:lang w:val="sr-Cyrl-RS"/>
        </w:rPr>
        <w:t>, и 35/23</w:t>
      </w:r>
      <w:r w:rsidRPr="00F112BF">
        <w:rPr>
          <w:rFonts w:asciiTheme="minorHAnsi" w:hAnsiTheme="minorHAnsi" w:cstheme="minorHAnsi"/>
          <w:szCs w:val="24"/>
          <w:lang w:val="sr-Cyrl-RS"/>
        </w:rPr>
        <w:t>) и</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Законом о транспорту опасне робе ("Сл. гласник РС", бр. 104/2016, 83/2018, 95/2018 - др .</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закон и 10/2019 - др. закон)</w:t>
      </w:r>
    </w:p>
    <w:p w14:paraId="48A5FC6C" w14:textId="5FD1E328" w:rsidR="00F112BF" w:rsidRPr="00F112BF" w:rsidRDefault="00F112BF" w:rsidP="00002208">
      <w:pPr>
        <w:pStyle w:val="ListParagraph"/>
        <w:numPr>
          <w:ilvl w:val="0"/>
          <w:numId w:val="8"/>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Носилац Пројекта је у обавези да приликом преузимања отпада обезбеди да медицински</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отпад буде упакован у прописну амбалажу, односно да се тако обезбеди сигурност здравља</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становништва, запослених и животне средине.</w:t>
      </w:r>
    </w:p>
    <w:p w14:paraId="74354768" w14:textId="73E5E902" w:rsidR="00F112BF" w:rsidRPr="00F112BF" w:rsidRDefault="00F112BF" w:rsidP="00002208">
      <w:pPr>
        <w:pStyle w:val="ListParagraph"/>
        <w:numPr>
          <w:ilvl w:val="0"/>
          <w:numId w:val="8"/>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Сва амбалажа за привремено одлагање инфективног медицинског отпада мора бити</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прописно затворена и од таквог материјала да онемогућава приступ преносиоцима обољења,</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инсектима и глодарима.</w:t>
      </w:r>
    </w:p>
    <w:p w14:paraId="3C93F082" w14:textId="788481F5" w:rsidR="00F112BF" w:rsidRPr="00F112BF" w:rsidRDefault="00F112BF" w:rsidP="00002208">
      <w:pPr>
        <w:pStyle w:val="ListParagraph"/>
        <w:numPr>
          <w:ilvl w:val="0"/>
          <w:numId w:val="8"/>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Опасан медицински отпад неопходно је складишти у специјалним контејнерима искључиво за</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ову врсту отпада, који су херметички затворени поклопцем.</w:t>
      </w:r>
    </w:p>
    <w:p w14:paraId="18C6E5BE" w14:textId="2B6D6595" w:rsidR="00F112BF" w:rsidRPr="00F112BF" w:rsidRDefault="00F112BF" w:rsidP="00002208">
      <w:pPr>
        <w:pStyle w:val="ListParagraph"/>
        <w:numPr>
          <w:ilvl w:val="0"/>
          <w:numId w:val="8"/>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Неопасан медицински отпад који настаје након третмана одлагати у контејнере, на</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дефинисаном месту, на бетонској подлози.</w:t>
      </w:r>
    </w:p>
    <w:p w14:paraId="4E93E044" w14:textId="24593A82" w:rsidR="00F112BF" w:rsidRPr="00F112BF" w:rsidRDefault="00F112BF" w:rsidP="00002208">
      <w:pPr>
        <w:pStyle w:val="ListParagraph"/>
        <w:numPr>
          <w:ilvl w:val="0"/>
          <w:numId w:val="8"/>
        </w:numPr>
        <w:spacing w:after="12" w:line="259" w:lineRule="auto"/>
        <w:ind w:right="0"/>
        <w:rPr>
          <w:rFonts w:asciiTheme="minorHAnsi" w:hAnsiTheme="minorHAnsi" w:cstheme="minorHAnsi"/>
          <w:szCs w:val="24"/>
          <w:lang w:val="sr-Cyrl-RS"/>
        </w:rPr>
      </w:pPr>
      <w:r w:rsidRPr="00F112BF">
        <w:rPr>
          <w:rFonts w:asciiTheme="minorHAnsi" w:hAnsiTheme="minorHAnsi" w:cstheme="minorHAnsi"/>
          <w:szCs w:val="24"/>
          <w:lang w:val="sr-Cyrl-RS"/>
        </w:rPr>
        <w:t>Простор за привремено складиштење инфективног медицинског отпада закључати, видно</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обележити и користити само за ту намену, а дезинфиковати једном недељно, а по потреби и</w:t>
      </w:r>
      <w:r>
        <w:rPr>
          <w:rFonts w:asciiTheme="minorHAnsi" w:hAnsiTheme="minorHAnsi" w:cstheme="minorHAnsi"/>
          <w:szCs w:val="24"/>
          <w:lang w:val="sr-Cyrl-RS"/>
        </w:rPr>
        <w:t xml:space="preserve"> </w:t>
      </w:r>
      <w:r w:rsidRPr="00F112BF">
        <w:rPr>
          <w:rFonts w:asciiTheme="minorHAnsi" w:hAnsiTheme="minorHAnsi" w:cstheme="minorHAnsi"/>
          <w:szCs w:val="24"/>
          <w:lang w:val="sr-Cyrl-RS"/>
        </w:rPr>
        <w:t>чешће.</w:t>
      </w:r>
    </w:p>
    <w:p w14:paraId="4990E9E6" w14:textId="5FBC6E33" w:rsidR="00F112BF" w:rsidRPr="00BD40FD" w:rsidRDefault="00F112BF" w:rsidP="00002208">
      <w:pPr>
        <w:pStyle w:val="ListParagraph"/>
        <w:numPr>
          <w:ilvl w:val="0"/>
          <w:numId w:val="8"/>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Медицински отпад који је примљен у постројење за третман мора да буде правилно спакован,</w:t>
      </w:r>
      <w:r w:rsidR="00BD40FD">
        <w:rPr>
          <w:rFonts w:asciiTheme="minorHAnsi" w:hAnsiTheme="minorHAnsi" w:cstheme="minorHAnsi"/>
          <w:szCs w:val="24"/>
          <w:lang w:val="sr-Cyrl-RS"/>
        </w:rPr>
        <w:t xml:space="preserve"> </w:t>
      </w:r>
      <w:r w:rsidRPr="00BD40FD">
        <w:rPr>
          <w:rFonts w:asciiTheme="minorHAnsi" w:hAnsiTheme="minorHAnsi" w:cstheme="minorHAnsi"/>
          <w:szCs w:val="24"/>
          <w:lang w:val="sr-Cyrl-RS"/>
        </w:rPr>
        <w:t>обележен са исправном документацијом. Лице одговорно за управљање отпадом у</w:t>
      </w:r>
      <w:r w:rsidR="00BD40FD">
        <w:rPr>
          <w:rFonts w:asciiTheme="minorHAnsi" w:hAnsiTheme="minorHAnsi" w:cstheme="minorHAnsi"/>
          <w:szCs w:val="24"/>
          <w:lang w:val="sr-Cyrl-RS"/>
        </w:rPr>
        <w:t xml:space="preserve"> </w:t>
      </w:r>
      <w:r w:rsidRPr="00BD40FD">
        <w:rPr>
          <w:rFonts w:asciiTheme="minorHAnsi" w:hAnsiTheme="minorHAnsi" w:cstheme="minorHAnsi"/>
          <w:szCs w:val="24"/>
          <w:lang w:val="sr-Cyrl-RS"/>
        </w:rPr>
        <w:t>постројењу пре пријема отпада на обраду, неопходно је спроводити следеће поступке</w:t>
      </w:r>
      <w:r w:rsidR="00BD40FD">
        <w:rPr>
          <w:rFonts w:asciiTheme="minorHAnsi" w:hAnsiTheme="minorHAnsi" w:cstheme="minorHAnsi"/>
          <w:szCs w:val="24"/>
          <w:lang w:val="sr-Cyrl-RS"/>
        </w:rPr>
        <w:t xml:space="preserve"> </w:t>
      </w:r>
      <w:r w:rsidRPr="00BD40FD">
        <w:rPr>
          <w:rFonts w:asciiTheme="minorHAnsi" w:hAnsiTheme="minorHAnsi" w:cstheme="minorHAnsi"/>
          <w:szCs w:val="24"/>
          <w:lang w:val="sr-Cyrl-RS"/>
        </w:rPr>
        <w:t>провере:</w:t>
      </w:r>
    </w:p>
    <w:p w14:paraId="0D88ACA2" w14:textId="33E2DD1D" w:rsidR="005445E5" w:rsidRDefault="00F112BF" w:rsidP="00002208">
      <w:pPr>
        <w:pStyle w:val="ListParagraph"/>
        <w:numPr>
          <w:ilvl w:val="1"/>
          <w:numId w:val="8"/>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визуелну проверу којом се утврђује да је отпад правилно спакован и да је безбедан за</w:t>
      </w:r>
      <w:r w:rsidR="00BD40FD" w:rsidRPr="00BD40FD">
        <w:rPr>
          <w:rFonts w:asciiTheme="minorHAnsi" w:hAnsiTheme="minorHAnsi" w:cstheme="minorHAnsi"/>
          <w:szCs w:val="24"/>
          <w:lang w:val="sr-Cyrl-RS"/>
        </w:rPr>
        <w:t xml:space="preserve"> </w:t>
      </w:r>
      <w:r w:rsidRPr="00BD40FD">
        <w:rPr>
          <w:rFonts w:asciiTheme="minorHAnsi" w:hAnsiTheme="minorHAnsi" w:cstheme="minorHAnsi"/>
          <w:szCs w:val="24"/>
          <w:lang w:val="sr-Cyrl-RS"/>
        </w:rPr>
        <w:t>руковање и обраду;</w:t>
      </w:r>
    </w:p>
    <w:p w14:paraId="47F0CB66" w14:textId="77777777" w:rsidR="00BD40FD" w:rsidRDefault="00BD40FD" w:rsidP="00002208">
      <w:pPr>
        <w:pStyle w:val="ListParagraph"/>
        <w:numPr>
          <w:ilvl w:val="1"/>
          <w:numId w:val="8"/>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lastRenderedPageBreak/>
        <w:t>проверу да је амбалажа обележена и да је налепница са ознаком разумљива;</w:t>
      </w:r>
    </w:p>
    <w:p w14:paraId="7B330458" w14:textId="77777777" w:rsidR="00BD40FD" w:rsidRDefault="00BD40FD" w:rsidP="00002208">
      <w:pPr>
        <w:pStyle w:val="ListParagraph"/>
        <w:numPr>
          <w:ilvl w:val="1"/>
          <w:numId w:val="8"/>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проверу да је документација исправна;</w:t>
      </w:r>
    </w:p>
    <w:p w14:paraId="66E9893B" w14:textId="298B0F4E" w:rsidR="00BD40FD" w:rsidRPr="00BD40FD" w:rsidRDefault="00BD40FD" w:rsidP="00002208">
      <w:pPr>
        <w:pStyle w:val="ListParagraph"/>
        <w:numPr>
          <w:ilvl w:val="1"/>
          <w:numId w:val="8"/>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процену садржаја отпада, у оној мери у којој је то моrуће без отварања контејнера са</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отпадом.</w:t>
      </w:r>
    </w:p>
    <w:p w14:paraId="1D22DEB2" w14:textId="7DCB7EE0" w:rsidR="00BD40FD" w:rsidRPr="00BD40FD" w:rsidRDefault="00BD40FD" w:rsidP="00002208">
      <w:pPr>
        <w:pStyle w:val="ListParagraph"/>
        <w:numPr>
          <w:ilvl w:val="0"/>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Носилац Пројекта је у обавези да испоштује оперативне услове у технолошком процесу:</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температура, време одржавање температуре, облик и структура отпада која мора да буде у</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целини и сваким својим делом таква да се достигне захтевани степен смањења садржаја</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биолошких агенаса.</w:t>
      </w:r>
    </w:p>
    <w:p w14:paraId="4666FC74" w14:textId="014BE45F" w:rsidR="00BD40FD" w:rsidRPr="00BD40FD" w:rsidRDefault="00BD40FD" w:rsidP="00002208">
      <w:pPr>
        <w:pStyle w:val="ListParagraph"/>
        <w:numPr>
          <w:ilvl w:val="0"/>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Обавезна је контрола и верификација квалитета процеса обраде инфективног медицинског отпада, а опрема се мора редовно подвргавати физичким тестовима, који ће потврдити да су испуњени радни услови за постизања нивоа микробиолошке инактивације.</w:t>
      </w:r>
    </w:p>
    <w:p w14:paraId="05DEF189" w14:textId="593EF90B" w:rsidR="00BD40FD" w:rsidRPr="00BD40FD" w:rsidRDefault="00BD40FD" w:rsidP="00002208">
      <w:pPr>
        <w:pStyle w:val="ListParagraph"/>
        <w:numPr>
          <w:ilvl w:val="0"/>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Носилац Пројекта је у обавези да врши тестирања у току употребе и редовног рада аутоклава, која обухватају: периодично тестирање режима рада, тестирање приликом сваке промене у раду постројења и реrуларна (рутинска) контрола процеса стерилизације.</w:t>
      </w:r>
    </w:p>
    <w:p w14:paraId="4653F5EB" w14:textId="3B042726" w:rsidR="00BD40FD" w:rsidRPr="00BD40FD" w:rsidRDefault="00BD40FD" w:rsidP="00002208">
      <w:pPr>
        <w:pStyle w:val="ListParagraph"/>
        <w:numPr>
          <w:ilvl w:val="0"/>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Носилац Пројекта је обавези да преко овлашћеног сервисера, врши периодично тестирање</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режима рада аутоклава биолошким индикаторима, у временским размацима не краћим од</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шест месеци, у циљу спречавања биолошког хазарда, а једном годишње вршити тестирање</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физичких параметара.</w:t>
      </w:r>
    </w:p>
    <w:p w14:paraId="1E0E1270" w14:textId="13ECEA09" w:rsidR="00BD40FD" w:rsidRPr="00BD40FD" w:rsidRDefault="00BD40FD" w:rsidP="00002208">
      <w:pPr>
        <w:pStyle w:val="ListParagraph"/>
        <w:numPr>
          <w:ilvl w:val="0"/>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Носилац Пројекта је у обавези да:</w:t>
      </w:r>
    </w:p>
    <w:p w14:paraId="58C76CE4" w14:textId="754A9AA4" w:rsidR="00BD40FD" w:rsidRPr="00BD40FD" w:rsidRDefault="00BD40FD" w:rsidP="00002208">
      <w:pPr>
        <w:pStyle w:val="ListParagraph"/>
        <w:numPr>
          <w:ilvl w:val="1"/>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врши тестирање приликом сваке промене у раду постројења, ако постоји сумња да је</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смањена ефикасност рада, као и увек након његове поправке. Тестирање се врши</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биолошким индикаторима а резултати теста морају бити уписани у одговарајућу</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документацију која се чува пет година;</w:t>
      </w:r>
    </w:p>
    <w:p w14:paraId="2772308A" w14:textId="778E8738" w:rsidR="00BD40FD" w:rsidRPr="00BD40FD" w:rsidRDefault="00BD40FD" w:rsidP="00002208">
      <w:pPr>
        <w:pStyle w:val="ListParagraph"/>
        <w:numPr>
          <w:ilvl w:val="1"/>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врши контролни тест температуре процеса стерилизације, односно да уређај бележи</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температуре на одговарајућој траци, која се мора чувати у књизи евиденције сваког</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процеса рада аутоклава;</w:t>
      </w:r>
    </w:p>
    <w:p w14:paraId="020410DD" w14:textId="60D332E9" w:rsidR="00BD40FD" w:rsidRPr="00BD40FD" w:rsidRDefault="00BD40FD" w:rsidP="00002208">
      <w:pPr>
        <w:pStyle w:val="ListParagraph"/>
        <w:numPr>
          <w:ilvl w:val="1"/>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врши аутоматски тест контроле протока ваздуха (утврђивање количине ваздуха која</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улази у стерилизатор) једном дневно пре почетка процеса рада постројења;</w:t>
      </w:r>
    </w:p>
    <w:p w14:paraId="4C964A5C" w14:textId="3A900648" w:rsidR="00BD40FD" w:rsidRPr="00BD40FD" w:rsidRDefault="00BD40FD" w:rsidP="00002208">
      <w:pPr>
        <w:pStyle w:val="ListParagraph"/>
        <w:numPr>
          <w:ilvl w:val="1"/>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врши хемијску контролу процеса стерилизације и то сваког процеса стерилизације</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применом бар једног хемијског индикатора, а тест се изводи једном недељно;</w:t>
      </w:r>
    </w:p>
    <w:p w14:paraId="7669B81A" w14:textId="20A62EF6" w:rsidR="00BD40FD" w:rsidRPr="00BD40FD" w:rsidRDefault="00BD40FD" w:rsidP="00002208">
      <w:pPr>
        <w:pStyle w:val="ListParagraph"/>
        <w:numPr>
          <w:ilvl w:val="1"/>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 xml:space="preserve">врши биолошку контролу процеса стерилизације биолошким индикаторима који садржи споре </w:t>
      </w:r>
      <w:r w:rsidRPr="006C0B48">
        <w:rPr>
          <w:rFonts w:asciiTheme="minorHAnsi" w:hAnsiTheme="minorHAnsi" w:cstheme="minorHAnsi"/>
          <w:i/>
          <w:iCs/>
          <w:szCs w:val="24"/>
          <w:lang w:val="sr-Cyrl-RS"/>
        </w:rPr>
        <w:t>Bacillus stearothermophilus-a</w:t>
      </w:r>
      <w:r w:rsidRPr="00BD40FD">
        <w:rPr>
          <w:rFonts w:asciiTheme="minorHAnsi" w:hAnsiTheme="minorHAnsi" w:cstheme="minorHAnsi"/>
          <w:szCs w:val="24"/>
          <w:lang w:val="sr-Cyrl-RS"/>
        </w:rPr>
        <w:t xml:space="preserve"> чије инактивирање потврђује успешности процеса рада постројења и изводи се једном месечно;</w:t>
      </w:r>
    </w:p>
    <w:p w14:paraId="3EAB4247" w14:textId="6E8D08F0" w:rsidR="00BD40FD" w:rsidRPr="00BD40FD" w:rsidRDefault="00BD40FD" w:rsidP="00002208">
      <w:pPr>
        <w:pStyle w:val="ListParagraph"/>
        <w:numPr>
          <w:ilvl w:val="1"/>
          <w:numId w:val="32"/>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врши у оквиру периодичног тестирања режима рада постројења-аутоклава, екстерно,</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једном у шест месеци контролу температуре коју постројење постиже да би се</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обезбедила сиrурна деконтаминација инфективног отпада.</w:t>
      </w:r>
    </w:p>
    <w:p w14:paraId="517D92BF" w14:textId="15F52733" w:rsidR="00BD40FD" w:rsidRPr="00BD40FD" w:rsidRDefault="00BD40FD" w:rsidP="00002208">
      <w:pPr>
        <w:pStyle w:val="ListParagraph"/>
        <w:numPr>
          <w:ilvl w:val="0"/>
          <w:numId w:val="33"/>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Сав отпад који се прихвати у постројењу за обраду мора бити евидентиран уз праћење</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следеће процедуре:</w:t>
      </w:r>
    </w:p>
    <w:p w14:paraId="22CEB966" w14:textId="715ED50C" w:rsidR="00BD40FD" w:rsidRDefault="00BD40FD" w:rsidP="00002208">
      <w:pPr>
        <w:pStyle w:val="ListParagraph"/>
        <w:numPr>
          <w:ilvl w:val="1"/>
          <w:numId w:val="33"/>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lastRenderedPageBreak/>
        <w:t>потписивање транспортне документације, уз констатацију да је отпад примљен на обраду</w:t>
      </w:r>
      <w:r>
        <w:rPr>
          <w:rFonts w:asciiTheme="minorHAnsi" w:hAnsiTheme="minorHAnsi" w:cstheme="minorHAnsi"/>
          <w:szCs w:val="24"/>
          <w:lang w:val="sr-Cyrl-RS"/>
        </w:rPr>
        <w:t xml:space="preserve"> </w:t>
      </w:r>
      <w:r w:rsidR="006C0B48">
        <w:rPr>
          <w:rFonts w:asciiTheme="minorHAnsi" w:hAnsiTheme="minorHAnsi" w:cstheme="minorHAnsi"/>
          <w:szCs w:val="24"/>
          <w:lang w:val="sr-Cyrl-RS"/>
        </w:rPr>
        <w:t>ј</w:t>
      </w:r>
      <w:r w:rsidRPr="00BD40FD">
        <w:rPr>
          <w:rFonts w:asciiTheme="minorHAnsi" w:hAnsiTheme="minorHAnsi" w:cstheme="minorHAnsi"/>
          <w:szCs w:val="24"/>
          <w:lang w:val="sr-Cyrl-RS"/>
        </w:rPr>
        <w:t>едан примерак се даје возачу, док се један примерак чува за архиву постројења);</w:t>
      </w:r>
    </w:p>
    <w:p w14:paraId="3417342C" w14:textId="6FAB3247" w:rsidR="00BD40FD" w:rsidRPr="00BD40FD" w:rsidRDefault="00BD40FD" w:rsidP="00002208">
      <w:pPr>
        <w:pStyle w:val="ListParagraph"/>
        <w:numPr>
          <w:ilvl w:val="1"/>
          <w:numId w:val="33"/>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записивање броја контејнера и мерење на теретној ваги;</w:t>
      </w:r>
    </w:p>
    <w:p w14:paraId="4C6E3981" w14:textId="2032AD39" w:rsidR="00B44D22" w:rsidRPr="00BD40FD" w:rsidRDefault="00BD40FD" w:rsidP="00002208">
      <w:pPr>
        <w:pStyle w:val="ListParagraph"/>
        <w:numPr>
          <w:ilvl w:val="1"/>
          <w:numId w:val="33"/>
        </w:numPr>
        <w:spacing w:after="12" w:line="259" w:lineRule="auto"/>
        <w:ind w:right="0"/>
        <w:rPr>
          <w:rFonts w:asciiTheme="minorHAnsi" w:hAnsiTheme="minorHAnsi" w:cstheme="minorHAnsi"/>
          <w:szCs w:val="24"/>
          <w:lang w:val="sr-Cyrl-RS"/>
        </w:rPr>
      </w:pPr>
      <w:r w:rsidRPr="00BD40FD">
        <w:rPr>
          <w:rFonts w:asciiTheme="minorHAnsi" w:hAnsiTheme="minorHAnsi" w:cstheme="minorHAnsi"/>
          <w:szCs w:val="24"/>
          <w:lang w:val="sr-Cyrl-RS"/>
        </w:rPr>
        <w:t>записивање масе (маса пуног контејнера минус маса празног контејнера једнака је нето</w:t>
      </w:r>
      <w:r>
        <w:rPr>
          <w:rFonts w:asciiTheme="minorHAnsi" w:hAnsiTheme="minorHAnsi" w:cstheme="minorHAnsi"/>
          <w:szCs w:val="24"/>
          <w:lang w:val="sr-Cyrl-RS"/>
        </w:rPr>
        <w:t xml:space="preserve"> </w:t>
      </w:r>
      <w:r w:rsidRPr="00BD40FD">
        <w:rPr>
          <w:rFonts w:asciiTheme="minorHAnsi" w:hAnsiTheme="minorHAnsi" w:cstheme="minorHAnsi"/>
          <w:szCs w:val="24"/>
          <w:lang w:val="sr-Cyrl-RS"/>
        </w:rPr>
        <w:t>маси, или маси садржаја);</w:t>
      </w:r>
    </w:p>
    <w:p w14:paraId="31C72F8D" w14:textId="484FE87E" w:rsidR="007555FC" w:rsidRPr="007555FC" w:rsidRDefault="007555FC" w:rsidP="00002208">
      <w:pPr>
        <w:pStyle w:val="ListParagraph"/>
        <w:numPr>
          <w:ilvl w:val="1"/>
          <w:numId w:val="33"/>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уписивање масе у Дневник пријема отпада;</w:t>
      </w:r>
    </w:p>
    <w:p w14:paraId="321CF763" w14:textId="7DBC5446" w:rsidR="007555FC" w:rsidRPr="007555FC" w:rsidRDefault="007555FC" w:rsidP="00002208">
      <w:pPr>
        <w:pStyle w:val="ListParagraph"/>
        <w:numPr>
          <w:ilvl w:val="1"/>
          <w:numId w:val="33"/>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одлагање контејнера у складиште у коме се отпад чува пре обраде (отпад мора да буде</w:t>
      </w:r>
      <w:r>
        <w:rPr>
          <w:rFonts w:asciiTheme="minorHAnsi" w:hAnsiTheme="minorHAnsi" w:cstheme="minorHAnsi"/>
          <w:szCs w:val="24"/>
          <w:lang w:val="sr-Cyrl-RS"/>
        </w:rPr>
        <w:t xml:space="preserve"> </w:t>
      </w:r>
      <w:r w:rsidRPr="007555FC">
        <w:rPr>
          <w:rFonts w:asciiTheme="minorHAnsi" w:hAnsiTheme="minorHAnsi" w:cstheme="minorHAnsi"/>
          <w:szCs w:val="24"/>
          <w:lang w:val="sr-Cyrl-RS"/>
        </w:rPr>
        <w:t>обрађен у законском року од датума пријема);</w:t>
      </w:r>
    </w:p>
    <w:p w14:paraId="131C8038" w14:textId="3EA46E3F" w:rsidR="007555FC" w:rsidRPr="007555FC" w:rsidRDefault="007555FC" w:rsidP="00002208">
      <w:pPr>
        <w:pStyle w:val="ListParagraph"/>
        <w:numPr>
          <w:ilvl w:val="1"/>
          <w:numId w:val="33"/>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замена пуног контејнера за транспорт чистим, дезинфикованим контејнером за транспорт</w:t>
      </w:r>
      <w:r>
        <w:rPr>
          <w:rFonts w:asciiTheme="minorHAnsi" w:hAnsiTheme="minorHAnsi" w:cstheme="minorHAnsi"/>
          <w:szCs w:val="24"/>
          <w:lang w:val="sr-Cyrl-RS"/>
        </w:rPr>
        <w:t xml:space="preserve"> </w:t>
      </w:r>
      <w:r w:rsidRPr="007555FC">
        <w:rPr>
          <w:rFonts w:asciiTheme="minorHAnsi" w:hAnsiTheme="minorHAnsi" w:cstheme="minorHAnsi"/>
          <w:szCs w:val="24"/>
          <w:lang w:val="sr-Cyrl-RS"/>
        </w:rPr>
        <w:t>који ће се користити при следећем планираном прикупљању.</w:t>
      </w:r>
    </w:p>
    <w:p w14:paraId="21480C22" w14:textId="3C953652" w:rsidR="007555FC" w:rsidRPr="007555FC" w:rsidRDefault="007555FC" w:rsidP="00002208">
      <w:pPr>
        <w:pStyle w:val="ListParagraph"/>
        <w:numPr>
          <w:ilvl w:val="0"/>
          <w:numId w:val="35"/>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Носилац Пројекта је у обавези да чишћење и дезинфекцију просторије и опреме одржава у складу са следећом процедуром:</w:t>
      </w:r>
    </w:p>
    <w:p w14:paraId="640635C3" w14:textId="133D55DC" w:rsidR="007555FC" w:rsidRPr="007555FC" w:rsidRDefault="007555FC" w:rsidP="00002208">
      <w:pPr>
        <w:pStyle w:val="ListParagraph"/>
        <w:numPr>
          <w:ilvl w:val="0"/>
          <w:numId w:val="34"/>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чишћење и дезинфекција зидова и подова, свакодневно;</w:t>
      </w:r>
    </w:p>
    <w:p w14:paraId="5D4969A2" w14:textId="53E3A03E" w:rsidR="007555FC" w:rsidRPr="007555FC" w:rsidRDefault="007555FC" w:rsidP="00002208">
      <w:pPr>
        <w:pStyle w:val="ListParagraph"/>
        <w:numPr>
          <w:ilvl w:val="0"/>
          <w:numId w:val="34"/>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преглед и чишћење простора за прање и дезинфекцију контејнера, свакодневно;</w:t>
      </w:r>
    </w:p>
    <w:p w14:paraId="4297E875" w14:textId="61BE2D57" w:rsidR="007555FC" w:rsidRPr="007555FC" w:rsidRDefault="007555FC" w:rsidP="00002208">
      <w:pPr>
        <w:pStyle w:val="ListParagraph"/>
        <w:numPr>
          <w:ilvl w:val="0"/>
          <w:numId w:val="34"/>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чишћење и дезинфекција возила за транспорт контејнера са опасним медицинским отпадом, по потреби, а најмање после сваке употребе;</w:t>
      </w:r>
    </w:p>
    <w:p w14:paraId="7538068C" w14:textId="77777777" w:rsidR="007555FC" w:rsidRDefault="007555FC" w:rsidP="00002208">
      <w:pPr>
        <w:pStyle w:val="ListParagraph"/>
        <w:numPr>
          <w:ilvl w:val="0"/>
          <w:numId w:val="34"/>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место за складиштење инфективног отпада дезинфикује се најмање једном недељно, а по потреби и чешће;</w:t>
      </w:r>
    </w:p>
    <w:p w14:paraId="5C1F8191" w14:textId="6E6C9D1E" w:rsidR="007555FC" w:rsidRPr="007555FC" w:rsidRDefault="007555FC" w:rsidP="00002208">
      <w:pPr>
        <w:pStyle w:val="ListParagraph"/>
        <w:numPr>
          <w:ilvl w:val="0"/>
          <w:numId w:val="34"/>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колица или контејнери чисте се и дезинфикују по потреби, а најмање после сваке</w:t>
      </w:r>
      <w:r>
        <w:rPr>
          <w:rFonts w:asciiTheme="minorHAnsi" w:hAnsiTheme="minorHAnsi" w:cstheme="minorHAnsi"/>
          <w:szCs w:val="24"/>
          <w:lang w:val="sr-Cyrl-RS"/>
        </w:rPr>
        <w:t xml:space="preserve"> </w:t>
      </w:r>
      <w:r w:rsidRPr="007555FC">
        <w:rPr>
          <w:rFonts w:asciiTheme="minorHAnsi" w:hAnsiTheme="minorHAnsi" w:cstheme="minorHAnsi"/>
          <w:szCs w:val="24"/>
          <w:lang w:val="sr-Cyrl-RS"/>
        </w:rPr>
        <w:t>употребе.</w:t>
      </w:r>
    </w:p>
    <w:p w14:paraId="71DD8160" w14:textId="607A6815" w:rsidR="007555FC" w:rsidRPr="007555FC" w:rsidRDefault="007555FC" w:rsidP="00002208">
      <w:pPr>
        <w:pStyle w:val="ListParagraph"/>
        <w:numPr>
          <w:ilvl w:val="0"/>
          <w:numId w:val="36"/>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Обавеза Носиоца Пројекта да изврши обуку запослених за редован рад и за случај настанка удеса за:</w:t>
      </w:r>
    </w:p>
    <w:p w14:paraId="59B94206" w14:textId="05BAC6A8" w:rsidR="007555FC" w:rsidRPr="00811938" w:rsidRDefault="007555FC" w:rsidP="00002208">
      <w:pPr>
        <w:pStyle w:val="ListParagraph"/>
        <w:numPr>
          <w:ilvl w:val="0"/>
          <w:numId w:val="37"/>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контролу и праћење технолошког процеса система;</w:t>
      </w:r>
    </w:p>
    <w:p w14:paraId="3326CDA7" w14:textId="1655F8D9" w:rsidR="007555FC" w:rsidRPr="00811938" w:rsidRDefault="007555FC" w:rsidP="00002208">
      <w:pPr>
        <w:pStyle w:val="ListParagraph"/>
        <w:numPr>
          <w:ilvl w:val="0"/>
          <w:numId w:val="37"/>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адекватно реаговање и одговор на удес;</w:t>
      </w:r>
    </w:p>
    <w:p w14:paraId="72AC419A" w14:textId="476EC650" w:rsidR="007555FC" w:rsidRPr="00811938" w:rsidRDefault="007555FC" w:rsidP="00002208">
      <w:pPr>
        <w:pStyle w:val="ListParagraph"/>
        <w:numPr>
          <w:ilvl w:val="0"/>
          <w:numId w:val="37"/>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брзо опажање ситуације која се разликује од очекиване;</w:t>
      </w:r>
    </w:p>
    <w:p w14:paraId="7B897A53" w14:textId="1DD5E143" w:rsidR="007555FC" w:rsidRPr="00811938" w:rsidRDefault="007555FC" w:rsidP="00002208">
      <w:pPr>
        <w:pStyle w:val="ListParagraph"/>
        <w:numPr>
          <w:ilvl w:val="0"/>
          <w:numId w:val="37"/>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 xml:space="preserve">брзо алармирање надлежних и одговорних лица </w:t>
      </w:r>
      <w:r w:rsidR="00811938" w:rsidRPr="00811938">
        <w:rPr>
          <w:rFonts w:asciiTheme="minorHAnsi" w:hAnsiTheme="minorHAnsi" w:cstheme="minorHAnsi"/>
          <w:szCs w:val="24"/>
          <w:lang w:val="sr-Cyrl-RS"/>
        </w:rPr>
        <w:t xml:space="preserve">и служби која организују акцију </w:t>
      </w:r>
      <w:r w:rsidRPr="00811938">
        <w:rPr>
          <w:rFonts w:asciiTheme="minorHAnsi" w:hAnsiTheme="minorHAnsi" w:cstheme="minorHAnsi"/>
          <w:szCs w:val="24"/>
          <w:lang w:val="sr-Cyrl-RS"/>
        </w:rPr>
        <w:t xml:space="preserve">ефикасног локализовања и санирања последица, што </w:t>
      </w:r>
      <w:r w:rsidR="00811938" w:rsidRPr="00811938">
        <w:rPr>
          <w:rFonts w:asciiTheme="minorHAnsi" w:hAnsiTheme="minorHAnsi" w:cstheme="minorHAnsi"/>
          <w:szCs w:val="24"/>
          <w:lang w:val="sr-Cyrl-RS"/>
        </w:rPr>
        <w:t xml:space="preserve">представља важан предуслов како </w:t>
      </w:r>
      <w:r w:rsidRPr="00811938">
        <w:rPr>
          <w:rFonts w:asciiTheme="minorHAnsi" w:hAnsiTheme="minorHAnsi" w:cstheme="minorHAnsi"/>
          <w:szCs w:val="24"/>
          <w:lang w:val="sr-Cyrl-RS"/>
        </w:rPr>
        <w:t>за настанак, тако и за спречавање ширења удеса.</w:t>
      </w:r>
    </w:p>
    <w:p w14:paraId="6426BB03" w14:textId="2725C6C2" w:rsidR="007555FC" w:rsidRPr="007555FC" w:rsidRDefault="007555FC" w:rsidP="00002208">
      <w:pPr>
        <w:pStyle w:val="ListParagraph"/>
        <w:numPr>
          <w:ilvl w:val="0"/>
          <w:numId w:val="36"/>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У случају акцидентног просипања инфективног медицинског отпада, потребно је:</w:t>
      </w:r>
    </w:p>
    <w:p w14:paraId="3CE13B7B" w14:textId="37857962"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пружити медицинску помоћ уколико је потребно;</w:t>
      </w:r>
    </w:p>
    <w:p w14:paraId="27B3ABE9" w14:textId="44C8B183"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зауставити даље просипање и разношење инфективног отпада;</w:t>
      </w:r>
    </w:p>
    <w:p w14:paraId="32D6D566" w14:textId="18D4C8CE"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утврдити врсту просутог отпада;</w:t>
      </w:r>
    </w:p>
    <w:p w14:paraId="76C57607" w14:textId="05D95678"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деконтаминирати изложене делове тела и дезинфиковати их одговарајућим средствима;</w:t>
      </w:r>
    </w:p>
    <w:p w14:paraId="1941A6FB" w14:textId="45295A98"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 xml:space="preserve">посути дезинфекционим средством концентрично, почев </w:t>
      </w:r>
      <w:r w:rsidR="00811938" w:rsidRPr="00811938">
        <w:rPr>
          <w:rFonts w:asciiTheme="minorHAnsi" w:hAnsiTheme="minorHAnsi" w:cstheme="minorHAnsi"/>
          <w:szCs w:val="24"/>
          <w:lang w:val="sr-Cyrl-RS"/>
        </w:rPr>
        <w:t xml:space="preserve">од спољне границе ка центру, по </w:t>
      </w:r>
      <w:r w:rsidRPr="00811938">
        <w:rPr>
          <w:rFonts w:asciiTheme="minorHAnsi" w:hAnsiTheme="minorHAnsi" w:cstheme="minorHAnsi"/>
          <w:szCs w:val="24"/>
          <w:lang w:val="sr-Cyrl-RS"/>
        </w:rPr>
        <w:t>просутом отпаду и оставити да делује у периоду одређеним упутством произвођача;</w:t>
      </w:r>
    </w:p>
    <w:p w14:paraId="1AD0E649" w14:textId="11D60C9B"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покупити просути отпад у жуту пластичну кесу за инфе</w:t>
      </w:r>
      <w:r w:rsidR="00811938" w:rsidRPr="00811938">
        <w:rPr>
          <w:rFonts w:asciiTheme="minorHAnsi" w:hAnsiTheme="minorHAnsi" w:cstheme="minorHAnsi"/>
          <w:szCs w:val="24"/>
          <w:lang w:val="sr-Cyrl-RS"/>
        </w:rPr>
        <w:t xml:space="preserve">ктивни отпад или у контејнер за </w:t>
      </w:r>
      <w:r w:rsidRPr="00811938">
        <w:rPr>
          <w:rFonts w:asciiTheme="minorHAnsi" w:hAnsiTheme="minorHAnsi" w:cstheme="minorHAnsi"/>
          <w:szCs w:val="24"/>
          <w:lang w:val="sr-Cyrl-RS"/>
        </w:rPr>
        <w:t>оштре предмете;</w:t>
      </w:r>
    </w:p>
    <w:p w14:paraId="5B1F3285" w14:textId="32FE4F36"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у исту кесу ставити и прибор којим је извршено чишћење;</w:t>
      </w:r>
    </w:p>
    <w:p w14:paraId="56E1F467" w14:textId="1D755144" w:rsidR="007555FC" w:rsidRPr="00811938" w:rsidRDefault="007555FC" w:rsidP="00002208">
      <w:pPr>
        <w:pStyle w:val="ListParagraph"/>
        <w:numPr>
          <w:ilvl w:val="0"/>
          <w:numId w:val="38"/>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извршити дезинфекцију контаминираног простора.</w:t>
      </w:r>
    </w:p>
    <w:p w14:paraId="3D1B9F00" w14:textId="7E32E805" w:rsidR="007555FC" w:rsidRPr="00811938" w:rsidRDefault="007555FC" w:rsidP="00002208">
      <w:pPr>
        <w:pStyle w:val="ListParagraph"/>
        <w:numPr>
          <w:ilvl w:val="0"/>
          <w:numId w:val="36"/>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lastRenderedPageBreak/>
        <w:t>У случају повреде оштрим предметима обавезно је спровођење мера заштите од инфекције и</w:t>
      </w:r>
      <w:r w:rsidR="00811938">
        <w:rPr>
          <w:rFonts w:asciiTheme="minorHAnsi" w:hAnsiTheme="minorHAnsi" w:cstheme="minorHAnsi"/>
          <w:szCs w:val="24"/>
          <w:lang w:val="sr-Cyrl-RS"/>
        </w:rPr>
        <w:t xml:space="preserve"> </w:t>
      </w:r>
      <w:r w:rsidRPr="00811938">
        <w:rPr>
          <w:rFonts w:asciiTheme="minorHAnsi" w:hAnsiTheme="minorHAnsi" w:cstheme="minorHAnsi"/>
          <w:szCs w:val="24"/>
          <w:lang w:val="sr-Cyrl-RS"/>
        </w:rPr>
        <w:t>збринути као хитно медицинско стање, поштујући следеће процедуре:</w:t>
      </w:r>
    </w:p>
    <w:p w14:paraId="5712566C" w14:textId="3F2EEDC3" w:rsidR="007555FC" w:rsidRPr="00811938" w:rsidRDefault="007555FC" w:rsidP="00002208">
      <w:pPr>
        <w:pStyle w:val="ListParagraph"/>
        <w:numPr>
          <w:ilvl w:val="0"/>
          <w:numId w:val="39"/>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повређеном раднику треба одмах пружити прву по</w:t>
      </w:r>
      <w:r w:rsidR="00811938" w:rsidRPr="00811938">
        <w:rPr>
          <w:rFonts w:asciiTheme="minorHAnsi" w:hAnsiTheme="minorHAnsi" w:cstheme="minorHAnsi"/>
          <w:szCs w:val="24"/>
          <w:lang w:val="sr-Cyrl-RS"/>
        </w:rPr>
        <w:t xml:space="preserve">моћ, привремено збринути рану и </w:t>
      </w:r>
      <w:r w:rsidRPr="00811938">
        <w:rPr>
          <w:rFonts w:asciiTheme="minorHAnsi" w:hAnsiTheme="minorHAnsi" w:cstheme="minorHAnsi"/>
          <w:szCs w:val="24"/>
          <w:lang w:val="sr-Cyrl-RS"/>
        </w:rPr>
        <w:t>упутити на пружање даље медицинске помоћи;</w:t>
      </w:r>
    </w:p>
    <w:p w14:paraId="57DAB2C9" w14:textId="6CD9E755" w:rsidR="007555FC" w:rsidRPr="00811938" w:rsidRDefault="007555FC" w:rsidP="00002208">
      <w:pPr>
        <w:pStyle w:val="ListParagraph"/>
        <w:numPr>
          <w:ilvl w:val="0"/>
          <w:numId w:val="39"/>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 xml:space="preserve">свака повреда у поступку управљања медицинским </w:t>
      </w:r>
      <w:r w:rsidR="00811938" w:rsidRPr="00811938">
        <w:rPr>
          <w:rFonts w:asciiTheme="minorHAnsi" w:hAnsiTheme="minorHAnsi" w:cstheme="minorHAnsi"/>
          <w:szCs w:val="24"/>
          <w:lang w:val="sr-Cyrl-RS"/>
        </w:rPr>
        <w:t xml:space="preserve">отпадом у постројењу за третман </w:t>
      </w:r>
      <w:r w:rsidRPr="00811938">
        <w:rPr>
          <w:rFonts w:asciiTheme="minorHAnsi" w:hAnsiTheme="minorHAnsi" w:cstheme="minorHAnsi"/>
          <w:szCs w:val="24"/>
          <w:lang w:val="sr-Cyrl-RS"/>
        </w:rPr>
        <w:t>медицинског отпада се мора евидентирати.</w:t>
      </w:r>
    </w:p>
    <w:p w14:paraId="7C09A674" w14:textId="380B1C2D" w:rsidR="007555FC" w:rsidRPr="007555FC" w:rsidRDefault="007555FC" w:rsidP="00002208">
      <w:pPr>
        <w:pStyle w:val="ListParagraph"/>
        <w:numPr>
          <w:ilvl w:val="0"/>
          <w:numId w:val="36"/>
        </w:numPr>
        <w:spacing w:after="12" w:line="259" w:lineRule="auto"/>
        <w:ind w:right="0"/>
        <w:rPr>
          <w:rFonts w:asciiTheme="minorHAnsi" w:hAnsiTheme="minorHAnsi" w:cstheme="minorHAnsi"/>
          <w:szCs w:val="24"/>
          <w:lang w:val="sr-Cyrl-RS"/>
        </w:rPr>
      </w:pPr>
      <w:r w:rsidRPr="007555FC">
        <w:rPr>
          <w:rFonts w:asciiTheme="minorHAnsi" w:hAnsiTheme="minorHAnsi" w:cstheme="minorHAnsi"/>
          <w:szCs w:val="24"/>
          <w:lang w:val="sr-Cyrl-RS"/>
        </w:rPr>
        <w:t>Обавеза Носиоца Пројекта је да изврши обуку запослених за случај настанка удеса за:</w:t>
      </w:r>
    </w:p>
    <w:p w14:paraId="19439D64" w14:textId="1E81B4CE" w:rsidR="007555FC" w:rsidRPr="00811938" w:rsidRDefault="007555FC" w:rsidP="00002208">
      <w:pPr>
        <w:pStyle w:val="ListParagraph"/>
        <w:numPr>
          <w:ilvl w:val="0"/>
          <w:numId w:val="40"/>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адекватно реаговање и одговор на удес;</w:t>
      </w:r>
    </w:p>
    <w:p w14:paraId="64200E0D" w14:textId="7EFCFAA7" w:rsidR="007555FC" w:rsidRPr="00811938" w:rsidRDefault="007555FC" w:rsidP="00002208">
      <w:pPr>
        <w:pStyle w:val="ListParagraph"/>
        <w:numPr>
          <w:ilvl w:val="0"/>
          <w:numId w:val="40"/>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брзо опажање ситуације која се разликује од очекиване;</w:t>
      </w:r>
      <w:r w:rsidR="00811938" w:rsidRPr="00811938">
        <w:rPr>
          <w:rFonts w:asciiTheme="minorHAnsi" w:hAnsiTheme="minorHAnsi" w:cstheme="minorHAnsi"/>
          <w:szCs w:val="24"/>
          <w:lang w:val="sr-Cyrl-RS"/>
        </w:rPr>
        <w:t xml:space="preserve"> </w:t>
      </w:r>
      <w:r w:rsidRPr="00811938">
        <w:rPr>
          <w:rFonts w:asciiTheme="minorHAnsi" w:hAnsiTheme="minorHAnsi" w:cstheme="minorHAnsi"/>
          <w:szCs w:val="24"/>
          <w:lang w:val="sr-Cyrl-RS"/>
        </w:rPr>
        <w:t xml:space="preserve">брзо алармирање надлежних и одговорних лица </w:t>
      </w:r>
      <w:r w:rsidR="00811938" w:rsidRPr="00811938">
        <w:rPr>
          <w:rFonts w:asciiTheme="minorHAnsi" w:hAnsiTheme="minorHAnsi" w:cstheme="minorHAnsi"/>
          <w:szCs w:val="24"/>
          <w:lang w:val="sr-Cyrl-RS"/>
        </w:rPr>
        <w:t xml:space="preserve">и служби која организују акцију </w:t>
      </w:r>
      <w:r w:rsidRPr="00811938">
        <w:rPr>
          <w:rFonts w:asciiTheme="minorHAnsi" w:hAnsiTheme="minorHAnsi" w:cstheme="minorHAnsi"/>
          <w:szCs w:val="24"/>
          <w:lang w:val="sr-Cyrl-RS"/>
        </w:rPr>
        <w:t xml:space="preserve">ефикасног локализовања и санирања последица, што </w:t>
      </w:r>
      <w:r w:rsidR="00811938" w:rsidRPr="00811938">
        <w:rPr>
          <w:rFonts w:asciiTheme="minorHAnsi" w:hAnsiTheme="minorHAnsi" w:cstheme="minorHAnsi"/>
          <w:szCs w:val="24"/>
          <w:lang w:val="sr-Cyrl-RS"/>
        </w:rPr>
        <w:t xml:space="preserve">представља важан предуслов како </w:t>
      </w:r>
      <w:r w:rsidRPr="00811938">
        <w:rPr>
          <w:rFonts w:asciiTheme="minorHAnsi" w:hAnsiTheme="minorHAnsi" w:cstheme="minorHAnsi"/>
          <w:szCs w:val="24"/>
          <w:lang w:val="sr-Cyrl-RS"/>
        </w:rPr>
        <w:t>за настанак, тако и за спречавање ширења удеса.</w:t>
      </w:r>
    </w:p>
    <w:p w14:paraId="2B3D289B" w14:textId="0FE07313" w:rsidR="007555FC" w:rsidRPr="00811938" w:rsidRDefault="007555FC" w:rsidP="00002208">
      <w:pPr>
        <w:pStyle w:val="ListParagraph"/>
        <w:numPr>
          <w:ilvl w:val="0"/>
          <w:numId w:val="36"/>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 xml:space="preserve">Сви радови у случају затварања постројења и активности </w:t>
      </w:r>
      <w:r w:rsidR="00811938" w:rsidRPr="00811938">
        <w:rPr>
          <w:rFonts w:asciiTheme="minorHAnsi" w:hAnsiTheme="minorHAnsi" w:cstheme="minorHAnsi"/>
          <w:szCs w:val="24"/>
          <w:lang w:val="sr-Cyrl-RS"/>
        </w:rPr>
        <w:t xml:space="preserve">на уклањању медицинског отпада, </w:t>
      </w:r>
      <w:r w:rsidRPr="00811938">
        <w:rPr>
          <w:rFonts w:asciiTheme="minorHAnsi" w:hAnsiTheme="minorHAnsi" w:cstheme="minorHAnsi"/>
          <w:szCs w:val="24"/>
          <w:lang w:val="sr-Cyrl-RS"/>
        </w:rPr>
        <w:t>опреме, инсталација и средстава рада, спровести на нач</w:t>
      </w:r>
      <w:r w:rsidR="00811938">
        <w:rPr>
          <w:rFonts w:asciiTheme="minorHAnsi" w:hAnsiTheme="minorHAnsi" w:cstheme="minorHAnsi"/>
          <w:szCs w:val="24"/>
          <w:lang w:val="sr-Cyrl-RS"/>
        </w:rPr>
        <w:t xml:space="preserve">ин који неће изазвати загађивање </w:t>
      </w:r>
      <w:r w:rsidRPr="00811938">
        <w:rPr>
          <w:rFonts w:asciiTheme="minorHAnsi" w:hAnsiTheme="minorHAnsi" w:cstheme="minorHAnsi"/>
          <w:szCs w:val="24"/>
          <w:lang w:val="sr-Cyrl-RS"/>
        </w:rPr>
        <w:t>животне средине, посебно земљишта, површинских и подземних вода.</w:t>
      </w:r>
    </w:p>
    <w:p w14:paraId="2E87CAEE" w14:textId="79854297" w:rsidR="007555FC" w:rsidRPr="00811938" w:rsidRDefault="007555FC" w:rsidP="00002208">
      <w:pPr>
        <w:pStyle w:val="ListParagraph"/>
        <w:numPr>
          <w:ilvl w:val="0"/>
          <w:numId w:val="36"/>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О операцијама које се предузму у случају престанка рада постројења за третман медицинског</w:t>
      </w:r>
      <w:r w:rsidR="00811938">
        <w:rPr>
          <w:rFonts w:asciiTheme="minorHAnsi" w:hAnsiTheme="minorHAnsi" w:cstheme="minorHAnsi"/>
          <w:szCs w:val="24"/>
          <w:lang w:val="sr-Cyrl-RS"/>
        </w:rPr>
        <w:t xml:space="preserve"> </w:t>
      </w:r>
      <w:r w:rsidRPr="00811938">
        <w:rPr>
          <w:rFonts w:asciiTheme="minorHAnsi" w:hAnsiTheme="minorHAnsi" w:cstheme="minorHAnsi"/>
          <w:szCs w:val="24"/>
          <w:lang w:val="sr-Cyrl-RS"/>
        </w:rPr>
        <w:t>отпада и предаји отпада и отпадних материја, водити евиденцију и о истом обавестити</w:t>
      </w:r>
      <w:r w:rsidR="00811938">
        <w:rPr>
          <w:rFonts w:asciiTheme="minorHAnsi" w:hAnsiTheme="minorHAnsi" w:cstheme="minorHAnsi"/>
          <w:szCs w:val="24"/>
          <w:lang w:val="sr-Cyrl-RS"/>
        </w:rPr>
        <w:t xml:space="preserve"> </w:t>
      </w:r>
      <w:r w:rsidRPr="00811938">
        <w:rPr>
          <w:rFonts w:asciiTheme="minorHAnsi" w:hAnsiTheme="minorHAnsi" w:cstheme="minorHAnsi"/>
          <w:szCs w:val="24"/>
          <w:lang w:val="sr-Cyrl-RS"/>
        </w:rPr>
        <w:t>надлежни инспекцијски орган.</w:t>
      </w:r>
    </w:p>
    <w:p w14:paraId="2A8F11FF" w14:textId="4F81B332" w:rsidR="007555FC" w:rsidRPr="00811938" w:rsidRDefault="007555FC" w:rsidP="00002208">
      <w:pPr>
        <w:pStyle w:val="ListParagraph"/>
        <w:numPr>
          <w:ilvl w:val="0"/>
          <w:numId w:val="36"/>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Носилац пројекта је у обавези, да у случају престанка рада постројења, поступи и у</w:t>
      </w:r>
      <w:r w:rsidR="00811938">
        <w:rPr>
          <w:rFonts w:asciiTheme="minorHAnsi" w:hAnsiTheme="minorHAnsi" w:cstheme="minorHAnsi"/>
          <w:szCs w:val="24"/>
          <w:lang w:val="sr-Cyrl-RS"/>
        </w:rPr>
        <w:t xml:space="preserve"> </w:t>
      </w:r>
      <w:r w:rsidRPr="00811938">
        <w:rPr>
          <w:rFonts w:asciiTheme="minorHAnsi" w:hAnsiTheme="minorHAnsi" w:cstheme="minorHAnsi"/>
          <w:szCs w:val="24"/>
          <w:lang w:val="sr-Cyrl-RS"/>
        </w:rPr>
        <w:t>следећем:</w:t>
      </w:r>
    </w:p>
    <w:p w14:paraId="4DB22A72" w14:textId="6319BC69" w:rsidR="007555FC" w:rsidRPr="00811938" w:rsidRDefault="007555FC" w:rsidP="00002208">
      <w:pPr>
        <w:pStyle w:val="ListParagraph"/>
        <w:numPr>
          <w:ilvl w:val="0"/>
          <w:numId w:val="41"/>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изврши чишћење заосталог медицинског отпада (инфективног и неинфективног);</w:t>
      </w:r>
    </w:p>
    <w:p w14:paraId="4452D36F" w14:textId="31C3C2A1" w:rsidR="007555FC" w:rsidRPr="00811938" w:rsidRDefault="007555FC" w:rsidP="00002208">
      <w:pPr>
        <w:pStyle w:val="ListParagraph"/>
        <w:numPr>
          <w:ilvl w:val="0"/>
          <w:numId w:val="41"/>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изврши ефикасно и безбедно уклањање инсталиран</w:t>
      </w:r>
      <w:r w:rsidR="00811938" w:rsidRPr="00811938">
        <w:rPr>
          <w:rFonts w:asciiTheme="minorHAnsi" w:hAnsiTheme="minorHAnsi" w:cstheme="minorHAnsi"/>
          <w:szCs w:val="24"/>
          <w:lang w:val="sr-Cyrl-RS"/>
        </w:rPr>
        <w:t xml:space="preserve">е опреме и уређаја, уз обавезну </w:t>
      </w:r>
      <w:r w:rsidRPr="00811938">
        <w:rPr>
          <w:rFonts w:asciiTheme="minorHAnsi" w:hAnsiTheme="minorHAnsi" w:cstheme="minorHAnsi"/>
          <w:szCs w:val="24"/>
          <w:lang w:val="sr-Cyrl-RS"/>
        </w:rPr>
        <w:t>дезинфекцију ангажовањем специјализованих служби.</w:t>
      </w:r>
    </w:p>
    <w:p w14:paraId="1DFA14B7" w14:textId="169E7223" w:rsidR="007555FC" w:rsidRPr="00811938" w:rsidRDefault="007555FC" w:rsidP="00002208">
      <w:pPr>
        <w:pStyle w:val="ListParagraph"/>
        <w:numPr>
          <w:ilvl w:val="0"/>
          <w:numId w:val="42"/>
        </w:numPr>
        <w:spacing w:after="12" w:line="259" w:lineRule="auto"/>
        <w:ind w:right="0"/>
        <w:rPr>
          <w:rFonts w:asciiTheme="minorHAnsi" w:hAnsiTheme="minorHAnsi" w:cstheme="minorHAnsi"/>
          <w:szCs w:val="24"/>
          <w:lang w:val="sr-Cyrl-RS"/>
        </w:rPr>
      </w:pPr>
      <w:r w:rsidRPr="00811938">
        <w:rPr>
          <w:rFonts w:asciiTheme="minorHAnsi" w:hAnsiTheme="minorHAnsi" w:cstheme="minorHAnsi"/>
          <w:szCs w:val="24"/>
          <w:lang w:val="sr-Cyrl-RS"/>
        </w:rPr>
        <w:t xml:space="preserve">У случају трајног престанка рада Носилац Пројекта је </w:t>
      </w:r>
      <w:r w:rsidR="00811938" w:rsidRPr="00811938">
        <w:rPr>
          <w:rFonts w:asciiTheme="minorHAnsi" w:hAnsiTheme="minorHAnsi" w:cstheme="minorHAnsi"/>
          <w:szCs w:val="24"/>
          <w:lang w:val="sr-Cyrl-RS"/>
        </w:rPr>
        <w:t xml:space="preserve">дужан да са локације безбедно и </w:t>
      </w:r>
      <w:r w:rsidRPr="00811938">
        <w:rPr>
          <w:rFonts w:asciiTheme="minorHAnsi" w:hAnsiTheme="minorHAnsi" w:cstheme="minorHAnsi"/>
          <w:szCs w:val="24"/>
          <w:lang w:val="sr-Cyrl-RS"/>
        </w:rPr>
        <w:t>ефикасно уклони инсталирану опрему и уређаје, као и сав</w:t>
      </w:r>
      <w:r w:rsidR="00811938" w:rsidRPr="00811938">
        <w:rPr>
          <w:rFonts w:asciiTheme="minorHAnsi" w:hAnsiTheme="minorHAnsi" w:cstheme="minorHAnsi"/>
          <w:szCs w:val="24"/>
          <w:lang w:val="sr-Cyrl-RS"/>
        </w:rPr>
        <w:t xml:space="preserve"> заостали инфективни медицински </w:t>
      </w:r>
      <w:r w:rsidRPr="00811938">
        <w:rPr>
          <w:rFonts w:asciiTheme="minorHAnsi" w:hAnsiTheme="minorHAnsi" w:cstheme="minorHAnsi"/>
          <w:szCs w:val="24"/>
          <w:lang w:val="sr-Cyrl-RS"/>
        </w:rPr>
        <w:t>и остали отпад.</w:t>
      </w:r>
    </w:p>
    <w:p w14:paraId="3DD3E5DC" w14:textId="77777777" w:rsidR="007555FC" w:rsidRDefault="007555FC" w:rsidP="00B44D22">
      <w:pPr>
        <w:spacing w:after="12" w:line="259" w:lineRule="auto"/>
        <w:ind w:right="0"/>
        <w:rPr>
          <w:rFonts w:asciiTheme="minorHAnsi" w:hAnsiTheme="minorHAnsi" w:cstheme="minorHAnsi"/>
          <w:szCs w:val="24"/>
          <w:lang w:val="sr-Cyrl-RS"/>
        </w:rPr>
      </w:pPr>
    </w:p>
    <w:p w14:paraId="74FFA4FE" w14:textId="77777777" w:rsidR="00DC7E65" w:rsidRPr="00DC7E65" w:rsidRDefault="00DC7E65" w:rsidP="00DC7E65">
      <w:pPr>
        <w:spacing w:after="0" w:line="240" w:lineRule="auto"/>
        <w:ind w:left="0" w:right="0" w:firstLine="0"/>
        <w:rPr>
          <w:rFonts w:asciiTheme="minorHAnsi" w:hAnsiTheme="minorHAnsi" w:cstheme="minorHAnsi"/>
          <w:color w:val="auto"/>
          <w:lang w:val="sr-Cyrl-RS"/>
        </w:rPr>
      </w:pPr>
      <w:r w:rsidRPr="00DC7E65">
        <w:rPr>
          <w:rFonts w:asciiTheme="minorHAnsi" w:hAnsiTheme="minorHAnsi" w:cstheme="minorHAnsi"/>
          <w:color w:val="auto"/>
          <w:lang w:val="sr-Cyrl-RS"/>
        </w:rPr>
        <w:t>У наредној табели дат је преглед амбалаже за паковање и начина третмана/одлагања отпада према врсти отпада.</w:t>
      </w:r>
    </w:p>
    <w:p w14:paraId="04C97A3A" w14:textId="77777777" w:rsidR="00DC7E65" w:rsidRDefault="00DC7E65" w:rsidP="00DC7E65">
      <w:pPr>
        <w:spacing w:after="0" w:line="240" w:lineRule="auto"/>
        <w:ind w:left="0" w:right="-19" w:firstLine="0"/>
        <w:rPr>
          <w:rFonts w:asciiTheme="minorHAnsi" w:eastAsia="Calibri" w:hAnsiTheme="minorHAnsi" w:cstheme="minorHAnsi"/>
          <w:color w:val="auto"/>
          <w:lang w:val="sr-Cyrl-RS"/>
        </w:rPr>
      </w:pPr>
    </w:p>
    <w:p w14:paraId="666854B6" w14:textId="2E7DE317" w:rsidR="006272A5" w:rsidRPr="006272A5" w:rsidRDefault="006272A5" w:rsidP="006272A5">
      <w:pPr>
        <w:spacing w:after="0" w:line="240" w:lineRule="auto"/>
        <w:ind w:left="0" w:right="-19" w:firstLine="0"/>
        <w:jc w:val="center"/>
        <w:rPr>
          <w:rFonts w:asciiTheme="minorHAnsi" w:eastAsia="Calibri" w:hAnsiTheme="minorHAnsi" w:cstheme="minorHAnsi"/>
          <w:i/>
          <w:color w:val="auto"/>
          <w:lang w:val="sr-Cyrl-RS"/>
        </w:rPr>
      </w:pPr>
      <w:r w:rsidRPr="006272A5">
        <w:rPr>
          <w:rFonts w:asciiTheme="minorHAnsi" w:eastAsia="Calibri" w:hAnsiTheme="minorHAnsi" w:cstheme="minorHAnsi"/>
          <w:i/>
          <w:color w:val="auto"/>
          <w:lang w:val="sr-Cyrl-RS"/>
        </w:rPr>
        <w:t>Табела 3. Преглед амбалаже за паковање и начин третмана/одлагања отпада према врсти отпада</w:t>
      </w:r>
    </w:p>
    <w:tbl>
      <w:tblPr>
        <w:tblW w:w="0" w:type="auto"/>
        <w:jc w:val="center"/>
        <w:tblLayout w:type="fixed"/>
        <w:tblLook w:val="0000" w:firstRow="0" w:lastRow="0" w:firstColumn="0" w:lastColumn="0" w:noHBand="0" w:noVBand="0"/>
      </w:tblPr>
      <w:tblGrid>
        <w:gridCol w:w="2060"/>
        <w:gridCol w:w="2350"/>
        <w:gridCol w:w="2186"/>
        <w:gridCol w:w="2126"/>
      </w:tblGrid>
      <w:tr w:rsidR="00DC7E65" w:rsidRPr="00DC7E65" w14:paraId="2BF0EC8C" w14:textId="77777777" w:rsidTr="009A2D28">
        <w:trPr>
          <w:trHeight w:val="1"/>
          <w:jc w:val="center"/>
        </w:trPr>
        <w:tc>
          <w:tcPr>
            <w:tcW w:w="206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4062C0D0" w14:textId="77777777" w:rsidR="00DC7E65" w:rsidRPr="00DC7E65" w:rsidRDefault="00DC7E65" w:rsidP="00DC7E65">
            <w:pPr>
              <w:tabs>
                <w:tab w:val="left" w:pos="9630"/>
              </w:tabs>
              <w:adjustRightInd w:val="0"/>
              <w:spacing w:after="200" w:line="276" w:lineRule="auto"/>
              <w:ind w:left="0" w:right="0" w:firstLine="0"/>
              <w:jc w:val="center"/>
              <w:rPr>
                <w:rFonts w:asciiTheme="minorHAnsi" w:eastAsia="Calibri" w:hAnsiTheme="minorHAnsi" w:cstheme="minorHAnsi"/>
                <w:b/>
                <w:color w:val="auto"/>
              </w:rPr>
            </w:pPr>
            <w:r w:rsidRPr="00DC7E65">
              <w:rPr>
                <w:rFonts w:asciiTheme="minorHAnsi" w:eastAsia="Calibri" w:hAnsiTheme="minorHAnsi" w:cstheme="minorHAnsi"/>
                <w:b/>
                <w:color w:val="auto"/>
                <w:lang w:val="sr-Cyrl-RS"/>
              </w:rPr>
              <w:t>Врста</w:t>
            </w:r>
            <w:r w:rsidRPr="00DC7E65">
              <w:rPr>
                <w:rFonts w:asciiTheme="minorHAnsi" w:eastAsia="Calibri" w:hAnsiTheme="minorHAnsi" w:cstheme="minorHAnsi"/>
                <w:b/>
                <w:color w:val="auto"/>
                <w:lang w:val="sr-Latn-RS"/>
              </w:rPr>
              <w:t xml:space="preserve"> </w:t>
            </w:r>
            <w:r w:rsidRPr="00DC7E65">
              <w:rPr>
                <w:rFonts w:asciiTheme="minorHAnsi" w:eastAsia="Calibri" w:hAnsiTheme="minorHAnsi" w:cstheme="minorHAnsi"/>
                <w:b/>
                <w:color w:val="auto"/>
                <w:lang w:val="sr-Cyrl-RS"/>
              </w:rPr>
              <w:t>отпада</w:t>
            </w:r>
          </w:p>
        </w:tc>
        <w:tc>
          <w:tcPr>
            <w:tcW w:w="235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278BB8D1" w14:textId="77777777" w:rsidR="00DC7E65" w:rsidRPr="00DC7E65" w:rsidRDefault="00DC7E65" w:rsidP="00DC7E65">
            <w:pPr>
              <w:tabs>
                <w:tab w:val="left" w:pos="9630"/>
              </w:tabs>
              <w:adjustRightInd w:val="0"/>
              <w:spacing w:after="200" w:line="276" w:lineRule="auto"/>
              <w:ind w:left="0" w:right="116" w:firstLine="0"/>
              <w:jc w:val="center"/>
              <w:rPr>
                <w:rFonts w:asciiTheme="minorHAnsi" w:eastAsia="Calibri" w:hAnsiTheme="minorHAnsi" w:cstheme="minorHAnsi"/>
                <w:b/>
                <w:color w:val="auto"/>
              </w:rPr>
            </w:pPr>
            <w:r w:rsidRPr="00DC7E65">
              <w:rPr>
                <w:rFonts w:asciiTheme="minorHAnsi" w:eastAsia="Calibri" w:hAnsiTheme="minorHAnsi" w:cstheme="minorHAnsi"/>
                <w:b/>
                <w:color w:val="auto"/>
                <w:lang w:val="sr-Cyrl-RS"/>
              </w:rPr>
              <w:t>Примери</w:t>
            </w:r>
          </w:p>
        </w:tc>
        <w:tc>
          <w:tcPr>
            <w:tcW w:w="2186"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363DE7D1" w14:textId="77777777" w:rsidR="00DC7E65" w:rsidRPr="00DC7E65" w:rsidRDefault="00DC7E65" w:rsidP="00DC7E65">
            <w:pPr>
              <w:tabs>
                <w:tab w:val="left" w:pos="9630"/>
              </w:tabs>
              <w:adjustRightInd w:val="0"/>
              <w:spacing w:after="200" w:line="276" w:lineRule="auto"/>
              <w:ind w:left="0" w:right="34" w:firstLine="0"/>
              <w:jc w:val="center"/>
              <w:rPr>
                <w:rFonts w:asciiTheme="minorHAnsi" w:eastAsia="Calibri" w:hAnsiTheme="minorHAnsi" w:cstheme="minorHAnsi"/>
                <w:b/>
                <w:color w:val="auto"/>
                <w:lang w:val="sr-Cyrl-RS"/>
              </w:rPr>
            </w:pPr>
            <w:r w:rsidRPr="00DC7E65">
              <w:rPr>
                <w:rFonts w:asciiTheme="minorHAnsi" w:eastAsia="Calibri" w:hAnsiTheme="minorHAnsi" w:cstheme="minorHAnsi"/>
                <w:b/>
                <w:bCs/>
                <w:color w:val="auto"/>
                <w:lang w:val="sr-Cyrl-RS"/>
              </w:rPr>
              <w:t>Амбалажа за паковање</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7FF3181C" w14:textId="77777777" w:rsidR="00DC7E65" w:rsidRPr="00DC7E65" w:rsidRDefault="00DC7E65" w:rsidP="00DC7E65">
            <w:pPr>
              <w:tabs>
                <w:tab w:val="left" w:pos="9630"/>
              </w:tabs>
              <w:adjustRightInd w:val="0"/>
              <w:spacing w:after="200" w:line="276" w:lineRule="auto"/>
              <w:ind w:left="0" w:right="34" w:firstLine="0"/>
              <w:jc w:val="center"/>
              <w:rPr>
                <w:rFonts w:asciiTheme="minorHAnsi" w:eastAsia="Calibri" w:hAnsiTheme="minorHAnsi" w:cstheme="minorHAnsi"/>
                <w:b/>
                <w:color w:val="auto"/>
              </w:rPr>
            </w:pPr>
            <w:r w:rsidRPr="00DC7E65">
              <w:rPr>
                <w:rFonts w:asciiTheme="minorHAnsi" w:eastAsia="Calibri" w:hAnsiTheme="minorHAnsi" w:cstheme="minorHAnsi"/>
                <w:b/>
                <w:color w:val="auto"/>
                <w:lang w:val="sr-Cyrl-RS"/>
              </w:rPr>
              <w:t>Начин третмана/</w:t>
            </w:r>
            <w:r w:rsidRPr="00DC7E65">
              <w:rPr>
                <w:rFonts w:asciiTheme="minorHAnsi" w:eastAsia="Calibri" w:hAnsiTheme="minorHAnsi" w:cstheme="minorHAnsi"/>
                <w:b/>
                <w:color w:val="auto"/>
                <w:lang w:val="sr-Cyrl-RS"/>
              </w:rPr>
              <w:br/>
              <w:t>одлагања</w:t>
            </w:r>
          </w:p>
        </w:tc>
      </w:tr>
      <w:tr w:rsidR="00DC7E65" w:rsidRPr="00DC7E65" w14:paraId="584AF9DC" w14:textId="77777777" w:rsidTr="009A2D28">
        <w:trPr>
          <w:trHeight w:val="1530"/>
          <w:jc w:val="center"/>
        </w:trPr>
        <w:tc>
          <w:tcPr>
            <w:tcW w:w="206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54AF92CC" w14:textId="77777777" w:rsidR="00DC7E65" w:rsidRPr="00DC7E65" w:rsidRDefault="00DC7E65" w:rsidP="00DC7E65">
            <w:pPr>
              <w:tabs>
                <w:tab w:val="left" w:pos="9630"/>
              </w:tabs>
              <w:adjustRightInd w:val="0"/>
              <w:spacing w:after="200" w:line="276" w:lineRule="auto"/>
              <w:ind w:left="0" w:right="33" w:firstLine="0"/>
              <w:jc w:val="left"/>
              <w:rPr>
                <w:rFonts w:asciiTheme="minorHAnsi" w:eastAsia="Calibri" w:hAnsiTheme="minorHAnsi" w:cstheme="minorHAnsi"/>
                <w:b/>
                <w:color w:val="auto"/>
              </w:rPr>
            </w:pPr>
            <w:r w:rsidRPr="00DC7E65">
              <w:rPr>
                <w:rFonts w:asciiTheme="minorHAnsi" w:eastAsia="Calibri" w:hAnsiTheme="minorHAnsi" w:cstheme="minorHAnsi"/>
                <w:b/>
                <w:color w:val="auto"/>
                <w:lang w:val="sr-Cyrl-RS"/>
              </w:rPr>
              <w:t>Комунални отпад</w:t>
            </w:r>
          </w:p>
        </w:tc>
        <w:tc>
          <w:tcPr>
            <w:tcW w:w="235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6E9F7113" w14:textId="77777777" w:rsidR="00DC7E65" w:rsidRPr="00DC7E65" w:rsidRDefault="00DC7E65" w:rsidP="00DC7E65">
            <w:pPr>
              <w:tabs>
                <w:tab w:val="left" w:pos="9630"/>
              </w:tabs>
              <w:adjustRightInd w:val="0"/>
              <w:spacing w:after="200" w:line="276" w:lineRule="auto"/>
              <w:ind w:left="0" w:right="116" w:firstLine="0"/>
              <w:jc w:val="left"/>
              <w:rPr>
                <w:rFonts w:asciiTheme="minorHAnsi" w:eastAsia="Calibri" w:hAnsiTheme="minorHAnsi" w:cstheme="minorHAnsi"/>
                <w:color w:val="auto"/>
                <w:lang w:val="sr-Latn-RS"/>
              </w:rPr>
            </w:pPr>
            <w:r w:rsidRPr="00DC7E65">
              <w:rPr>
                <w:rFonts w:asciiTheme="minorHAnsi" w:eastAsia="Calibri" w:hAnsiTheme="minorHAnsi" w:cstheme="minorHAnsi"/>
                <w:color w:val="auto"/>
                <w:lang w:val="sr-Cyrl-RS"/>
              </w:rPr>
              <w:t>Општи отпад, отпадна храна и неконтаминирана амбалажа</w:t>
            </w:r>
            <w:r w:rsidRPr="00DC7E65">
              <w:rPr>
                <w:rFonts w:asciiTheme="minorHAnsi" w:eastAsia="Calibri" w:hAnsiTheme="minorHAnsi" w:cstheme="minorHAnsi"/>
                <w:color w:val="auto"/>
                <w:lang w:val="sr-Latn-RS"/>
              </w:rPr>
              <w:t>,</w:t>
            </w:r>
            <w:r w:rsidRPr="00DC7E65">
              <w:rPr>
                <w:rFonts w:asciiTheme="minorHAnsi" w:eastAsia="Calibri" w:hAnsiTheme="minorHAnsi" w:cstheme="minorHAnsi"/>
                <w:color w:val="auto"/>
                <w:lang w:val="sr-Cyrl-RS"/>
              </w:rPr>
              <w:t xml:space="preserve"> итд</w:t>
            </w:r>
            <w:r w:rsidRPr="00DC7E65">
              <w:rPr>
                <w:rFonts w:asciiTheme="minorHAnsi" w:eastAsia="Calibri" w:hAnsiTheme="minorHAnsi" w:cstheme="minorHAnsi"/>
                <w:color w:val="auto"/>
                <w:lang w:val="sr-Latn-RS"/>
              </w:rPr>
              <w:t>.</w:t>
            </w:r>
          </w:p>
        </w:tc>
        <w:tc>
          <w:tcPr>
            <w:tcW w:w="2186"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75C1E55A" w14:textId="359CA3B7"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color w:val="auto"/>
              </w:rPr>
            </w:pPr>
            <w:r w:rsidRPr="00DC7E65">
              <w:rPr>
                <w:rFonts w:asciiTheme="minorHAnsi" w:eastAsia="Calibri" w:hAnsiTheme="minorHAnsi" w:cstheme="minorHAnsi"/>
                <w:noProof/>
                <w:color w:val="auto"/>
              </w:rPr>
              <w:drawing>
                <wp:inline distT="0" distB="0" distL="0" distR="0" wp14:anchorId="0FD494CC" wp14:editId="1F02484E">
                  <wp:extent cx="582930" cy="800735"/>
                  <wp:effectExtent l="0" t="0" r="7620" b="0"/>
                  <wp:docPr id="9" name="Picture 9" descr="Description: A black bag with a diamo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A black bag with a diamond&#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2930" cy="800735"/>
                          </a:xfrm>
                          <a:prstGeom prst="rect">
                            <a:avLst/>
                          </a:prstGeom>
                          <a:noFill/>
                          <a:ln>
                            <a:noFill/>
                          </a:ln>
                        </pic:spPr>
                      </pic:pic>
                    </a:graphicData>
                  </a:graphic>
                </wp:inline>
              </w:drawing>
            </w:r>
          </w:p>
          <w:p w14:paraId="2A88ACDA" w14:textId="77777777"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color w:val="auto"/>
              </w:rPr>
            </w:pPr>
            <w:r w:rsidRPr="00DC7E65">
              <w:rPr>
                <w:rFonts w:asciiTheme="minorHAnsi" w:eastAsia="Calibri" w:hAnsiTheme="minorHAnsi" w:cstheme="minorHAnsi"/>
                <w:color w:val="auto"/>
                <w:lang w:val="sr-Cyrl-RS"/>
              </w:rPr>
              <w:lastRenderedPageBreak/>
              <w:t>Црна кеса</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85BE41C" w14:textId="77777777" w:rsidR="00DC7E65" w:rsidRPr="00DC7E65" w:rsidRDefault="00DC7E65" w:rsidP="00DC7E65">
            <w:pPr>
              <w:tabs>
                <w:tab w:val="left" w:pos="9630"/>
              </w:tabs>
              <w:adjustRightInd w:val="0"/>
              <w:spacing w:after="200" w:line="276" w:lineRule="auto"/>
              <w:ind w:left="0" w:right="34" w:firstLine="0"/>
              <w:jc w:val="left"/>
              <w:rPr>
                <w:rFonts w:asciiTheme="minorHAnsi" w:eastAsia="Calibri" w:hAnsiTheme="minorHAnsi" w:cstheme="minorHAnsi"/>
                <w:color w:val="auto"/>
              </w:rPr>
            </w:pPr>
            <w:r w:rsidRPr="00DC7E65">
              <w:rPr>
                <w:rFonts w:asciiTheme="minorHAnsi" w:eastAsia="Calibri" w:hAnsiTheme="minorHAnsi" w:cstheme="minorHAnsi"/>
                <w:color w:val="auto"/>
                <w:lang w:val="sr-Cyrl-RS"/>
              </w:rPr>
              <w:lastRenderedPageBreak/>
              <w:t>Комунална депонија</w:t>
            </w:r>
          </w:p>
        </w:tc>
      </w:tr>
      <w:tr w:rsidR="00DC7E65" w:rsidRPr="00DC7E65" w14:paraId="45AB4DD4" w14:textId="77777777" w:rsidTr="009A2D28">
        <w:trPr>
          <w:trHeight w:val="301"/>
          <w:jc w:val="center"/>
        </w:trPr>
        <w:tc>
          <w:tcPr>
            <w:tcW w:w="206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4F605825" w14:textId="77777777" w:rsidR="00DC7E65" w:rsidRPr="00DC7E65" w:rsidRDefault="00DC7E65" w:rsidP="00DC7E65">
            <w:pPr>
              <w:tabs>
                <w:tab w:val="left" w:pos="9630"/>
              </w:tabs>
              <w:adjustRightInd w:val="0"/>
              <w:spacing w:after="200" w:line="276" w:lineRule="auto"/>
              <w:ind w:left="0" w:right="33" w:firstLine="0"/>
              <w:jc w:val="left"/>
              <w:rPr>
                <w:rFonts w:asciiTheme="minorHAnsi" w:eastAsia="Calibri" w:hAnsiTheme="minorHAnsi" w:cstheme="minorHAnsi"/>
                <w:b/>
                <w:color w:val="auto"/>
              </w:rPr>
            </w:pPr>
            <w:r w:rsidRPr="00DC7E65">
              <w:rPr>
                <w:rFonts w:asciiTheme="minorHAnsi" w:eastAsia="Calibri" w:hAnsiTheme="minorHAnsi" w:cstheme="minorHAnsi"/>
                <w:b/>
                <w:color w:val="auto"/>
                <w:lang w:val="sr-Cyrl-RS"/>
              </w:rPr>
              <w:t>Инфективни и потенцијално инфективни отпад</w:t>
            </w:r>
          </w:p>
        </w:tc>
        <w:tc>
          <w:tcPr>
            <w:tcW w:w="235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3E225A82" w14:textId="77777777" w:rsidR="00DC7E65" w:rsidRPr="00DC7E65" w:rsidRDefault="00DC7E65" w:rsidP="00DC7E65">
            <w:pPr>
              <w:tabs>
                <w:tab w:val="left" w:pos="9630"/>
              </w:tabs>
              <w:adjustRightInd w:val="0"/>
              <w:spacing w:after="200" w:line="276" w:lineRule="auto"/>
              <w:ind w:left="0" w:right="116" w:firstLine="0"/>
              <w:jc w:val="left"/>
              <w:rPr>
                <w:rFonts w:asciiTheme="minorHAnsi" w:eastAsia="Calibri" w:hAnsiTheme="minorHAnsi" w:cstheme="minorHAnsi"/>
                <w:color w:val="auto"/>
                <w:lang w:val="sr-Latn-RS"/>
              </w:rPr>
            </w:pPr>
            <w:r w:rsidRPr="00DC7E65">
              <w:rPr>
                <w:rFonts w:asciiTheme="minorHAnsi" w:eastAsia="Calibri" w:hAnsiTheme="minorHAnsi" w:cstheme="minorHAnsi"/>
                <w:color w:val="auto"/>
                <w:lang w:val="sr-Cyrl-RS"/>
              </w:rPr>
              <w:t>Газе, завоји контаминирани крвљу и телесним течностима, шприцеви (без игала), крв за лабораторијске тестове</w:t>
            </w:r>
            <w:r w:rsidRPr="00DC7E65">
              <w:rPr>
                <w:rFonts w:asciiTheme="minorHAnsi" w:eastAsia="Calibri" w:hAnsiTheme="minorHAnsi" w:cstheme="minorHAnsi"/>
                <w:color w:val="auto"/>
                <w:lang w:val="sr-Latn-RS"/>
              </w:rPr>
              <w:t>,</w:t>
            </w:r>
            <w:r w:rsidRPr="00DC7E65">
              <w:rPr>
                <w:rFonts w:asciiTheme="minorHAnsi" w:eastAsia="Calibri" w:hAnsiTheme="minorHAnsi" w:cstheme="minorHAnsi"/>
                <w:color w:val="auto"/>
                <w:lang w:val="sr-Cyrl-RS"/>
              </w:rPr>
              <w:t xml:space="preserve"> итд</w:t>
            </w:r>
            <w:r w:rsidRPr="00DC7E65">
              <w:rPr>
                <w:rFonts w:asciiTheme="minorHAnsi" w:eastAsia="Calibri" w:hAnsiTheme="minorHAnsi" w:cstheme="minorHAnsi"/>
                <w:color w:val="auto"/>
                <w:lang w:val="sr-Latn-RS"/>
              </w:rPr>
              <w:t>.</w:t>
            </w:r>
          </w:p>
        </w:tc>
        <w:tc>
          <w:tcPr>
            <w:tcW w:w="2186"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46F7099D" w14:textId="6C75203B"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color w:val="auto"/>
              </w:rPr>
            </w:pPr>
            <w:r w:rsidRPr="00DC7E65">
              <w:rPr>
                <w:rFonts w:asciiTheme="minorHAnsi" w:eastAsia="Calibri" w:hAnsiTheme="minorHAnsi" w:cstheme="minorHAnsi"/>
                <w:noProof/>
                <w:color w:val="auto"/>
              </w:rPr>
              <w:drawing>
                <wp:inline distT="0" distB="0" distL="0" distR="0" wp14:anchorId="695D16FF" wp14:editId="006637BE">
                  <wp:extent cx="573405" cy="800735"/>
                  <wp:effectExtent l="0" t="0" r="0" b="0"/>
                  <wp:docPr id="8" name="Picture 8" descr="Description: A yellow bag with a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A yellow bag with a black symbol&#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405" cy="800735"/>
                          </a:xfrm>
                          <a:prstGeom prst="rect">
                            <a:avLst/>
                          </a:prstGeom>
                          <a:noFill/>
                          <a:ln>
                            <a:noFill/>
                          </a:ln>
                        </pic:spPr>
                      </pic:pic>
                    </a:graphicData>
                  </a:graphic>
                </wp:inline>
              </w:drawing>
            </w:r>
          </w:p>
          <w:p w14:paraId="0E38A474" w14:textId="77777777"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color w:val="auto"/>
              </w:rPr>
            </w:pPr>
            <w:r w:rsidRPr="00DC7E65">
              <w:rPr>
                <w:rFonts w:asciiTheme="minorHAnsi" w:eastAsia="Calibri" w:hAnsiTheme="minorHAnsi" w:cstheme="minorHAnsi"/>
                <w:color w:val="auto"/>
                <w:lang w:val="sr-Cyrl-RS"/>
              </w:rPr>
              <w:t xml:space="preserve">Жута кеса одобрена од стране </w:t>
            </w:r>
            <w:r w:rsidRPr="00DC7E65">
              <w:rPr>
                <w:rFonts w:asciiTheme="minorHAnsi" w:eastAsia="Calibri" w:hAnsiTheme="minorHAnsi" w:cstheme="minorHAnsi"/>
                <w:bCs/>
                <w:color w:val="auto"/>
              </w:rPr>
              <w:t xml:space="preserve"> UN</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2E09B681" w14:textId="77777777" w:rsidR="00DC7E65" w:rsidRPr="00DC7E65" w:rsidRDefault="00DC7E65" w:rsidP="00DC7E65">
            <w:pPr>
              <w:tabs>
                <w:tab w:val="left" w:pos="9630"/>
              </w:tabs>
              <w:adjustRightInd w:val="0"/>
              <w:spacing w:after="200" w:line="276" w:lineRule="auto"/>
              <w:ind w:left="0" w:right="34" w:firstLine="0"/>
              <w:jc w:val="left"/>
              <w:rPr>
                <w:rFonts w:asciiTheme="minorHAnsi" w:eastAsia="Calibri" w:hAnsiTheme="minorHAnsi" w:cstheme="minorHAnsi"/>
                <w:color w:val="auto"/>
              </w:rPr>
            </w:pPr>
            <w:proofErr w:type="spellStart"/>
            <w:r w:rsidRPr="00DC7E65">
              <w:rPr>
                <w:rFonts w:asciiTheme="minorHAnsi" w:eastAsia="Calibri" w:hAnsiTheme="minorHAnsi" w:cstheme="minorHAnsi"/>
                <w:color w:val="auto"/>
              </w:rPr>
              <w:t>Стерилизација</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воденом</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паром</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аутоклав</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итд</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механичко</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уситњавање</w:t>
            </w:r>
            <w:proofErr w:type="spellEnd"/>
            <w:r w:rsidRPr="00DC7E65">
              <w:rPr>
                <w:rFonts w:asciiTheme="minorHAnsi" w:eastAsia="Calibri" w:hAnsiTheme="minorHAnsi" w:cstheme="minorHAnsi"/>
                <w:color w:val="auto"/>
              </w:rPr>
              <w:t xml:space="preserve"> и </w:t>
            </w:r>
            <w:proofErr w:type="spellStart"/>
            <w:r w:rsidRPr="00DC7E65">
              <w:rPr>
                <w:rFonts w:asciiTheme="minorHAnsi" w:eastAsia="Calibri" w:hAnsiTheme="minorHAnsi" w:cstheme="minorHAnsi"/>
                <w:color w:val="auto"/>
              </w:rPr>
              <w:t>одлагање</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на</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комуналну</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депонију</w:t>
            </w:r>
            <w:proofErr w:type="spellEnd"/>
          </w:p>
        </w:tc>
      </w:tr>
      <w:tr w:rsidR="00DC7E65" w:rsidRPr="00DC7E65" w14:paraId="279B0824" w14:textId="77777777" w:rsidTr="009A2D28">
        <w:trPr>
          <w:trHeight w:val="301"/>
          <w:jc w:val="center"/>
        </w:trPr>
        <w:tc>
          <w:tcPr>
            <w:tcW w:w="206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57D5851F" w14:textId="77777777" w:rsidR="00DC7E65" w:rsidRPr="00DC7E65" w:rsidRDefault="00DC7E65" w:rsidP="00DC7E65">
            <w:pPr>
              <w:tabs>
                <w:tab w:val="left" w:pos="9630"/>
              </w:tabs>
              <w:adjustRightInd w:val="0"/>
              <w:spacing w:after="200" w:line="276" w:lineRule="auto"/>
              <w:ind w:left="0" w:right="33" w:firstLine="0"/>
              <w:jc w:val="left"/>
              <w:rPr>
                <w:rFonts w:asciiTheme="minorHAnsi" w:eastAsia="Calibri" w:hAnsiTheme="minorHAnsi" w:cstheme="minorHAnsi"/>
                <w:b/>
                <w:color w:val="auto"/>
                <w:lang w:val="sr-Cyrl-RS"/>
              </w:rPr>
            </w:pPr>
            <w:r w:rsidRPr="00DC7E65">
              <w:rPr>
                <w:rFonts w:asciiTheme="minorHAnsi" w:eastAsia="Calibri" w:hAnsiTheme="minorHAnsi" w:cstheme="minorHAnsi"/>
                <w:b/>
                <w:color w:val="auto"/>
                <w:lang w:val="sr-Cyrl-RS"/>
              </w:rPr>
              <w:t>Отпад од оштрих предмета</w:t>
            </w:r>
          </w:p>
        </w:tc>
        <w:tc>
          <w:tcPr>
            <w:tcW w:w="235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3560DE90" w14:textId="77777777" w:rsidR="00DC7E65" w:rsidRPr="00DC7E65" w:rsidRDefault="00DC7E65" w:rsidP="00DC7E65">
            <w:pPr>
              <w:tabs>
                <w:tab w:val="left" w:pos="9630"/>
              </w:tabs>
              <w:adjustRightInd w:val="0"/>
              <w:spacing w:after="200" w:line="276" w:lineRule="auto"/>
              <w:ind w:left="0" w:right="116" w:firstLine="0"/>
              <w:jc w:val="left"/>
              <w:rPr>
                <w:rFonts w:asciiTheme="minorHAnsi" w:eastAsia="Calibri" w:hAnsiTheme="minorHAnsi" w:cstheme="minorHAnsi"/>
                <w:color w:val="auto"/>
                <w:lang w:val="sr-Cyrl-RS"/>
              </w:rPr>
            </w:pPr>
            <w:r w:rsidRPr="00DC7E65">
              <w:rPr>
                <w:rFonts w:asciiTheme="minorHAnsi" w:eastAsia="Calibri" w:hAnsiTheme="minorHAnsi" w:cstheme="minorHAnsi"/>
                <w:color w:val="auto"/>
                <w:lang w:val="sr-Cyrl-RS"/>
              </w:rPr>
              <w:t>Предмети или материјали који могу да убоду или посеку, као што су игле, скалпели</w:t>
            </w:r>
            <w:r w:rsidRPr="00DC7E65">
              <w:rPr>
                <w:rFonts w:asciiTheme="minorHAnsi" w:eastAsia="Calibri" w:hAnsiTheme="minorHAnsi" w:cstheme="minorHAnsi"/>
                <w:color w:val="auto"/>
                <w:lang w:val="sr-Latn-RS"/>
              </w:rPr>
              <w:t>,</w:t>
            </w:r>
            <w:r w:rsidRPr="00DC7E65">
              <w:rPr>
                <w:rFonts w:asciiTheme="minorHAnsi" w:eastAsia="Calibri" w:hAnsiTheme="minorHAnsi" w:cstheme="minorHAnsi"/>
                <w:color w:val="auto"/>
                <w:lang w:val="sr-Cyrl-RS"/>
              </w:rPr>
              <w:t xml:space="preserve"> итд.</w:t>
            </w:r>
          </w:p>
        </w:tc>
        <w:tc>
          <w:tcPr>
            <w:tcW w:w="2186"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60470E28" w14:textId="7C4A65EE"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noProof/>
                <w:color w:val="auto"/>
                <w:lang w:val="en-GB" w:eastAsia="en-GB"/>
              </w:rPr>
            </w:pPr>
            <w:r w:rsidRPr="00DC7E65">
              <w:rPr>
                <w:rFonts w:asciiTheme="minorHAnsi" w:eastAsia="Calibri" w:hAnsiTheme="minorHAnsi" w:cstheme="minorHAnsi"/>
                <w:noProof/>
                <w:color w:val="auto"/>
              </w:rPr>
              <w:drawing>
                <wp:inline distT="0" distB="0" distL="0" distR="0" wp14:anchorId="33481A04" wp14:editId="49206EE0">
                  <wp:extent cx="647700" cy="800735"/>
                  <wp:effectExtent l="0" t="0" r="0" b="0"/>
                  <wp:docPr id="7" name="Picture 7" descr="Description: A yellow box with a black symbol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A yellow box with a black symbol on i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7700" cy="800735"/>
                          </a:xfrm>
                          <a:prstGeom prst="rect">
                            <a:avLst/>
                          </a:prstGeom>
                          <a:noFill/>
                          <a:ln>
                            <a:noFill/>
                          </a:ln>
                        </pic:spPr>
                      </pic:pic>
                    </a:graphicData>
                  </a:graphic>
                </wp:inline>
              </w:drawing>
            </w:r>
          </w:p>
          <w:p w14:paraId="20F6F830" w14:textId="77777777"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noProof/>
                <w:color w:val="auto"/>
                <w:lang w:val="ru-RU" w:eastAsia="en-GB"/>
              </w:rPr>
            </w:pPr>
            <w:r w:rsidRPr="00DC7E65">
              <w:rPr>
                <w:rFonts w:asciiTheme="minorHAnsi" w:eastAsia="Calibri" w:hAnsiTheme="minorHAnsi" w:cstheme="minorHAnsi"/>
                <w:noProof/>
                <w:color w:val="auto"/>
                <w:lang w:val="ru-RU" w:eastAsia="en-GB"/>
              </w:rPr>
              <w:t xml:space="preserve">Жути контејнер одобрен од стране  </w:t>
            </w:r>
            <w:r w:rsidRPr="00DC7E65">
              <w:rPr>
                <w:rFonts w:asciiTheme="minorHAnsi" w:eastAsia="Calibri" w:hAnsiTheme="minorHAnsi" w:cstheme="minorHAnsi"/>
                <w:noProof/>
                <w:color w:val="auto"/>
                <w:lang w:val="en-GB" w:eastAsia="en-GB"/>
              </w:rPr>
              <w:t>UN</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3D9C133E" w14:textId="77777777" w:rsidR="00DC7E65" w:rsidRPr="00DC7E65" w:rsidRDefault="00DC7E65" w:rsidP="00DC7E65">
            <w:pPr>
              <w:tabs>
                <w:tab w:val="left" w:pos="9630"/>
              </w:tabs>
              <w:adjustRightInd w:val="0"/>
              <w:spacing w:after="200" w:line="276" w:lineRule="auto"/>
              <w:ind w:left="0" w:right="34" w:firstLine="0"/>
              <w:jc w:val="left"/>
              <w:rPr>
                <w:rFonts w:asciiTheme="minorHAnsi" w:eastAsia="Calibri" w:hAnsiTheme="minorHAnsi" w:cstheme="minorHAnsi"/>
                <w:color w:val="auto"/>
              </w:rPr>
            </w:pPr>
            <w:proofErr w:type="spellStart"/>
            <w:r w:rsidRPr="00DC7E65">
              <w:rPr>
                <w:rFonts w:asciiTheme="minorHAnsi" w:eastAsia="Calibri" w:hAnsiTheme="minorHAnsi" w:cstheme="minorHAnsi"/>
                <w:color w:val="auto"/>
              </w:rPr>
              <w:t>Стерилизација</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воденом</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паром</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аутоклав</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итд</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механичко</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уситњавање</w:t>
            </w:r>
            <w:proofErr w:type="spellEnd"/>
            <w:r w:rsidRPr="00DC7E65">
              <w:rPr>
                <w:rFonts w:asciiTheme="minorHAnsi" w:eastAsia="Calibri" w:hAnsiTheme="minorHAnsi" w:cstheme="minorHAnsi"/>
                <w:color w:val="auto"/>
              </w:rPr>
              <w:t xml:space="preserve"> и </w:t>
            </w:r>
            <w:proofErr w:type="spellStart"/>
            <w:r w:rsidRPr="00DC7E65">
              <w:rPr>
                <w:rFonts w:asciiTheme="minorHAnsi" w:eastAsia="Calibri" w:hAnsiTheme="minorHAnsi" w:cstheme="minorHAnsi"/>
                <w:color w:val="auto"/>
              </w:rPr>
              <w:t>одлагање</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на</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комуналну</w:t>
            </w:r>
            <w:proofErr w:type="spellEnd"/>
            <w:r w:rsidRPr="00DC7E65">
              <w:rPr>
                <w:rFonts w:asciiTheme="minorHAnsi" w:eastAsia="Calibri" w:hAnsiTheme="minorHAnsi" w:cstheme="minorHAnsi"/>
                <w:color w:val="auto"/>
              </w:rPr>
              <w:t xml:space="preserve"> </w:t>
            </w:r>
            <w:proofErr w:type="spellStart"/>
            <w:r w:rsidRPr="00DC7E65">
              <w:rPr>
                <w:rFonts w:asciiTheme="minorHAnsi" w:eastAsia="Calibri" w:hAnsiTheme="minorHAnsi" w:cstheme="minorHAnsi"/>
                <w:color w:val="auto"/>
              </w:rPr>
              <w:t>депонију</w:t>
            </w:r>
            <w:proofErr w:type="spellEnd"/>
          </w:p>
        </w:tc>
      </w:tr>
      <w:tr w:rsidR="00DC7E65" w:rsidRPr="00DC7E65" w14:paraId="793E7BF7" w14:textId="77777777" w:rsidTr="009A2D28">
        <w:trPr>
          <w:trHeight w:val="301"/>
          <w:jc w:val="center"/>
        </w:trPr>
        <w:tc>
          <w:tcPr>
            <w:tcW w:w="206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01942606" w14:textId="77777777" w:rsidR="00DC7E65" w:rsidRPr="00DC7E65" w:rsidRDefault="00DC7E65" w:rsidP="00DC7E65">
            <w:pPr>
              <w:tabs>
                <w:tab w:val="left" w:pos="9630"/>
              </w:tabs>
              <w:adjustRightInd w:val="0"/>
              <w:spacing w:after="200" w:line="276" w:lineRule="auto"/>
              <w:ind w:left="0" w:right="33" w:firstLine="0"/>
              <w:jc w:val="left"/>
              <w:rPr>
                <w:rFonts w:asciiTheme="minorHAnsi" w:eastAsia="Calibri" w:hAnsiTheme="minorHAnsi" w:cstheme="minorHAnsi"/>
                <w:b/>
                <w:color w:val="auto"/>
                <w:lang w:val="sr-Cyrl-RS"/>
              </w:rPr>
            </w:pPr>
            <w:r w:rsidRPr="00DC7E65">
              <w:rPr>
                <w:rFonts w:asciiTheme="minorHAnsi" w:eastAsia="Calibri" w:hAnsiTheme="minorHAnsi" w:cstheme="minorHAnsi"/>
                <w:b/>
                <w:color w:val="auto"/>
                <w:lang w:val="sr-Cyrl-RS"/>
              </w:rPr>
              <w:t>Цитотоксични отпад</w:t>
            </w:r>
          </w:p>
        </w:tc>
        <w:tc>
          <w:tcPr>
            <w:tcW w:w="235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2B835899" w14:textId="77777777" w:rsidR="00DC7E65" w:rsidRPr="00DC7E65" w:rsidRDefault="00DC7E65" w:rsidP="00DC7E65">
            <w:pPr>
              <w:tabs>
                <w:tab w:val="left" w:pos="9630"/>
              </w:tabs>
              <w:adjustRightInd w:val="0"/>
              <w:spacing w:after="200" w:line="276" w:lineRule="auto"/>
              <w:ind w:left="0" w:right="116" w:firstLine="0"/>
              <w:jc w:val="left"/>
              <w:rPr>
                <w:rFonts w:asciiTheme="minorHAnsi" w:eastAsia="Calibri" w:hAnsiTheme="minorHAnsi" w:cstheme="minorHAnsi"/>
                <w:color w:val="auto"/>
                <w:lang w:val="sr-Cyrl-RS"/>
              </w:rPr>
            </w:pPr>
            <w:r w:rsidRPr="00DC7E65">
              <w:rPr>
                <w:rFonts w:asciiTheme="minorHAnsi" w:eastAsia="Calibri" w:hAnsiTheme="minorHAnsi" w:cstheme="minorHAnsi"/>
                <w:color w:val="auto"/>
                <w:lang w:val="sr-Cyrl-RS"/>
              </w:rPr>
              <w:t>Цитотоксични и цитостатички лекови и контаминирани материјали (унутрашња амбалажа и уређаји који се користе за њихову примену</w:t>
            </w:r>
            <w:r w:rsidRPr="00DC7E65">
              <w:rPr>
                <w:rFonts w:asciiTheme="minorHAnsi" w:eastAsia="Calibri" w:hAnsiTheme="minorHAnsi" w:cstheme="minorHAnsi"/>
                <w:color w:val="auto"/>
                <w:lang w:val="sr-Latn-RS"/>
              </w:rPr>
              <w:t>,</w:t>
            </w:r>
            <w:r w:rsidRPr="00DC7E65">
              <w:rPr>
                <w:rFonts w:asciiTheme="minorHAnsi" w:eastAsia="Calibri" w:hAnsiTheme="minorHAnsi" w:cstheme="minorHAnsi"/>
                <w:color w:val="auto"/>
                <w:lang w:val="sr-Cyrl-RS"/>
              </w:rPr>
              <w:t xml:space="preserve"> итд.)</w:t>
            </w:r>
          </w:p>
        </w:tc>
        <w:tc>
          <w:tcPr>
            <w:tcW w:w="2186"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68EAA3B2" w14:textId="0F4500F1" w:rsidR="00DC7E65" w:rsidRPr="00DC7E65" w:rsidRDefault="00DC7E65" w:rsidP="00DC7E65">
            <w:pPr>
              <w:tabs>
                <w:tab w:val="left" w:pos="9630"/>
              </w:tabs>
              <w:adjustRightInd w:val="0"/>
              <w:spacing w:after="200" w:line="276" w:lineRule="auto"/>
              <w:ind w:left="0" w:right="0" w:firstLine="0"/>
              <w:jc w:val="center"/>
              <w:rPr>
                <w:rFonts w:asciiTheme="minorHAnsi" w:eastAsia="Calibri" w:hAnsiTheme="minorHAnsi" w:cstheme="minorHAnsi"/>
                <w:color w:val="auto"/>
              </w:rPr>
            </w:pPr>
            <w:r w:rsidRPr="00DC7E65">
              <w:rPr>
                <w:rFonts w:asciiTheme="minorHAnsi" w:eastAsia="Calibri" w:hAnsiTheme="minorHAnsi" w:cstheme="minorHAnsi"/>
                <w:noProof/>
                <w:color w:val="auto"/>
              </w:rPr>
              <w:drawing>
                <wp:inline distT="0" distB="0" distL="0" distR="0" wp14:anchorId="701ADC13" wp14:editId="5110DEED">
                  <wp:extent cx="642620" cy="800735"/>
                  <wp:effectExtent l="0" t="0" r="5080" b="0"/>
                  <wp:docPr id="6" name="Picture 6" descr="Description: A pink box with a black to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A pink box with a black top&#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2620" cy="800735"/>
                          </a:xfrm>
                          <a:prstGeom prst="rect">
                            <a:avLst/>
                          </a:prstGeom>
                          <a:noFill/>
                          <a:ln>
                            <a:noFill/>
                          </a:ln>
                        </pic:spPr>
                      </pic:pic>
                    </a:graphicData>
                  </a:graphic>
                </wp:inline>
              </w:drawing>
            </w:r>
          </w:p>
          <w:p w14:paraId="0C96DF43" w14:textId="77777777"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noProof/>
                <w:color w:val="auto"/>
                <w:lang w:val="sr-Latn-RS" w:eastAsia="sr-Latn-RS"/>
              </w:rPr>
            </w:pPr>
            <w:r w:rsidRPr="00DC7E65">
              <w:rPr>
                <w:rFonts w:asciiTheme="minorHAnsi" w:eastAsia="Calibri" w:hAnsiTheme="minorHAnsi" w:cstheme="minorHAnsi"/>
                <w:color w:val="auto"/>
                <w:lang w:val="sr-Cyrl-RS"/>
              </w:rPr>
              <w:t xml:space="preserve">Љубичасти контејнер или кеса одобрени од стране </w:t>
            </w:r>
            <w:r w:rsidRPr="00DC7E65">
              <w:rPr>
                <w:rFonts w:asciiTheme="minorHAnsi" w:eastAsia="Calibri" w:hAnsiTheme="minorHAnsi" w:cstheme="minorHAnsi"/>
                <w:bCs/>
                <w:color w:val="auto"/>
              </w:rPr>
              <w:t>UN</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12FFC53D" w14:textId="77777777" w:rsidR="00DC7E65" w:rsidRPr="00DC7E65" w:rsidRDefault="00DC7E65" w:rsidP="00DC7E65">
            <w:pPr>
              <w:tabs>
                <w:tab w:val="left" w:pos="9630"/>
              </w:tabs>
              <w:adjustRightInd w:val="0"/>
              <w:spacing w:after="200" w:line="276" w:lineRule="auto"/>
              <w:ind w:left="0" w:right="34" w:firstLine="0"/>
              <w:jc w:val="left"/>
              <w:rPr>
                <w:rFonts w:asciiTheme="minorHAnsi" w:eastAsia="Calibri" w:hAnsiTheme="minorHAnsi" w:cstheme="minorHAnsi"/>
                <w:color w:val="auto"/>
              </w:rPr>
            </w:pPr>
            <w:r w:rsidRPr="00DC7E65">
              <w:rPr>
                <w:rFonts w:asciiTheme="minorHAnsi" w:eastAsia="Calibri" w:hAnsiTheme="minorHAnsi" w:cstheme="minorHAnsi"/>
                <w:color w:val="auto"/>
                <w:lang w:val="sr-Cyrl-RS"/>
              </w:rPr>
              <w:t>Безбедно дуготрајно складиштење и коначно одлагање спаљивањем</w:t>
            </w:r>
          </w:p>
        </w:tc>
      </w:tr>
      <w:tr w:rsidR="00DC7E65" w:rsidRPr="00DC7E65" w14:paraId="751B121B" w14:textId="77777777" w:rsidTr="009A2D28">
        <w:trPr>
          <w:trHeight w:val="301"/>
          <w:jc w:val="center"/>
        </w:trPr>
        <w:tc>
          <w:tcPr>
            <w:tcW w:w="206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6D26A585" w14:textId="77777777" w:rsidR="00DC7E65" w:rsidRPr="00DC7E65" w:rsidRDefault="00DC7E65" w:rsidP="00DC7E65">
            <w:pPr>
              <w:tabs>
                <w:tab w:val="left" w:pos="9630"/>
              </w:tabs>
              <w:adjustRightInd w:val="0"/>
              <w:spacing w:after="200" w:line="276" w:lineRule="auto"/>
              <w:ind w:left="0" w:right="33" w:firstLine="0"/>
              <w:jc w:val="left"/>
              <w:rPr>
                <w:rFonts w:asciiTheme="minorHAnsi" w:eastAsia="Calibri" w:hAnsiTheme="minorHAnsi" w:cstheme="minorHAnsi"/>
                <w:b/>
                <w:color w:val="auto"/>
                <w:lang w:val="sr-Cyrl-RS"/>
              </w:rPr>
            </w:pPr>
            <w:r w:rsidRPr="00DC7E65">
              <w:rPr>
                <w:rFonts w:asciiTheme="minorHAnsi" w:eastAsia="Calibri" w:hAnsiTheme="minorHAnsi" w:cstheme="minorHAnsi"/>
                <w:b/>
                <w:color w:val="auto"/>
                <w:lang w:val="sr-Cyrl-RS"/>
              </w:rPr>
              <w:t>Фармацеутски отпад</w:t>
            </w:r>
          </w:p>
        </w:tc>
        <w:tc>
          <w:tcPr>
            <w:tcW w:w="235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7EA8C3A4" w14:textId="77777777" w:rsidR="00DC7E65" w:rsidRPr="00DC7E65" w:rsidRDefault="00DC7E65" w:rsidP="00DC7E65">
            <w:pPr>
              <w:tabs>
                <w:tab w:val="left" w:pos="9630"/>
              </w:tabs>
              <w:adjustRightInd w:val="0"/>
              <w:spacing w:after="200" w:line="276" w:lineRule="auto"/>
              <w:ind w:left="0" w:right="116" w:firstLine="0"/>
              <w:jc w:val="left"/>
              <w:rPr>
                <w:rFonts w:asciiTheme="minorHAnsi" w:eastAsia="Calibri" w:hAnsiTheme="minorHAnsi" w:cstheme="minorHAnsi"/>
                <w:color w:val="auto"/>
                <w:lang w:val="sr-Cyrl-RS"/>
              </w:rPr>
            </w:pPr>
            <w:r w:rsidRPr="00DC7E65">
              <w:rPr>
                <w:rFonts w:asciiTheme="minorHAnsi" w:eastAsia="Calibri" w:hAnsiTheme="minorHAnsi" w:cstheme="minorHAnsi"/>
                <w:color w:val="auto"/>
                <w:lang w:val="sr-Cyrl-RS"/>
              </w:rPr>
              <w:t>Фармацеутски производи/лекови и контаминирани материјали (унутрашња амбалажа и уређаји који се користе за њихову примену</w:t>
            </w:r>
            <w:r w:rsidRPr="00DC7E65">
              <w:rPr>
                <w:rFonts w:asciiTheme="minorHAnsi" w:eastAsia="Calibri" w:hAnsiTheme="minorHAnsi" w:cstheme="minorHAnsi"/>
                <w:color w:val="auto"/>
                <w:lang w:val="sr-Latn-RS"/>
              </w:rPr>
              <w:t>,</w:t>
            </w:r>
            <w:r w:rsidRPr="00DC7E65">
              <w:rPr>
                <w:rFonts w:asciiTheme="minorHAnsi" w:eastAsia="Calibri" w:hAnsiTheme="minorHAnsi" w:cstheme="minorHAnsi"/>
                <w:color w:val="auto"/>
                <w:lang w:val="sr-Cyrl-RS"/>
              </w:rPr>
              <w:t xml:space="preserve"> </w:t>
            </w:r>
            <w:r w:rsidRPr="00DC7E65">
              <w:rPr>
                <w:rFonts w:asciiTheme="minorHAnsi" w:eastAsia="Calibri" w:hAnsiTheme="minorHAnsi" w:cstheme="minorHAnsi"/>
                <w:color w:val="auto"/>
                <w:lang w:val="sr-Cyrl-RS"/>
              </w:rPr>
              <w:lastRenderedPageBreak/>
              <w:t>итд.)</w:t>
            </w:r>
          </w:p>
        </w:tc>
        <w:tc>
          <w:tcPr>
            <w:tcW w:w="2186"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2B66732D" w14:textId="04306248" w:rsidR="00DC7E65" w:rsidRPr="00DC7E65" w:rsidRDefault="00DC7E65" w:rsidP="00DC7E65">
            <w:pPr>
              <w:tabs>
                <w:tab w:val="left" w:pos="9630"/>
              </w:tabs>
              <w:adjustRightInd w:val="0"/>
              <w:spacing w:after="200" w:line="276" w:lineRule="auto"/>
              <w:ind w:left="0" w:right="0" w:firstLine="0"/>
              <w:jc w:val="center"/>
              <w:rPr>
                <w:rFonts w:asciiTheme="minorHAnsi" w:eastAsia="Calibri" w:hAnsiTheme="minorHAnsi" w:cstheme="minorHAnsi"/>
                <w:color w:val="auto"/>
              </w:rPr>
            </w:pPr>
            <w:r w:rsidRPr="00DC7E65">
              <w:rPr>
                <w:rFonts w:asciiTheme="minorHAnsi" w:eastAsia="Calibri" w:hAnsiTheme="minorHAnsi" w:cstheme="minorHAnsi"/>
                <w:noProof/>
                <w:color w:val="auto"/>
              </w:rPr>
              <w:lastRenderedPageBreak/>
              <w:drawing>
                <wp:inline distT="0" distB="0" distL="0" distR="0" wp14:anchorId="5179AFD3" wp14:editId="12CAABE0">
                  <wp:extent cx="667385" cy="800735"/>
                  <wp:effectExtent l="0" t="0" r="0" b="0"/>
                  <wp:docPr id="5" name="Picture 5" descr="Description: A red box with black out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A red box with black outline&#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7385" cy="800735"/>
                          </a:xfrm>
                          <a:prstGeom prst="rect">
                            <a:avLst/>
                          </a:prstGeom>
                          <a:noFill/>
                          <a:ln>
                            <a:noFill/>
                          </a:ln>
                        </pic:spPr>
                      </pic:pic>
                    </a:graphicData>
                  </a:graphic>
                </wp:inline>
              </w:drawing>
            </w:r>
          </w:p>
          <w:p w14:paraId="145D3DEC" w14:textId="77777777"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noProof/>
                <w:color w:val="auto"/>
                <w:lang w:val="sr-Latn-RS" w:eastAsia="sr-Latn-RS"/>
              </w:rPr>
            </w:pPr>
            <w:r w:rsidRPr="00DC7E65">
              <w:rPr>
                <w:rFonts w:asciiTheme="minorHAnsi" w:eastAsia="Calibri" w:hAnsiTheme="minorHAnsi" w:cstheme="minorHAnsi"/>
                <w:color w:val="auto"/>
                <w:lang w:val="sr-Cyrl-RS"/>
              </w:rPr>
              <w:t xml:space="preserve">Црвени контејнер или кеса одобрени од стране </w:t>
            </w:r>
            <w:r w:rsidRPr="00DC7E65">
              <w:rPr>
                <w:rFonts w:asciiTheme="minorHAnsi" w:eastAsia="Calibri" w:hAnsiTheme="minorHAnsi" w:cstheme="minorHAnsi"/>
                <w:bCs/>
                <w:color w:val="auto"/>
              </w:rPr>
              <w:t>UN</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581D3F87" w14:textId="77777777" w:rsidR="00DC7E65" w:rsidRPr="00DC7E65" w:rsidRDefault="00DC7E65" w:rsidP="00DC7E65">
            <w:pPr>
              <w:tabs>
                <w:tab w:val="left" w:pos="9630"/>
              </w:tabs>
              <w:adjustRightInd w:val="0"/>
              <w:spacing w:after="200" w:line="276" w:lineRule="auto"/>
              <w:ind w:left="0" w:right="34" w:firstLine="0"/>
              <w:jc w:val="left"/>
              <w:rPr>
                <w:rFonts w:asciiTheme="minorHAnsi" w:eastAsia="Calibri" w:hAnsiTheme="minorHAnsi" w:cstheme="minorHAnsi"/>
                <w:color w:val="auto"/>
              </w:rPr>
            </w:pPr>
            <w:r w:rsidRPr="00DC7E65">
              <w:rPr>
                <w:rFonts w:asciiTheme="minorHAnsi" w:eastAsia="Calibri" w:hAnsiTheme="minorHAnsi" w:cstheme="minorHAnsi"/>
                <w:color w:val="auto"/>
                <w:lang w:val="sr-Cyrl-RS"/>
              </w:rPr>
              <w:t>Безбедно дуготрајно складиштење и коначно одлагање спаљивањем или физичко-хемијским третманом</w:t>
            </w:r>
          </w:p>
        </w:tc>
      </w:tr>
      <w:tr w:rsidR="00DC7E65" w:rsidRPr="00DC7E65" w14:paraId="2BA59361" w14:textId="77777777" w:rsidTr="009A2D28">
        <w:trPr>
          <w:trHeight w:val="301"/>
          <w:jc w:val="center"/>
        </w:trPr>
        <w:tc>
          <w:tcPr>
            <w:tcW w:w="206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2A927D83" w14:textId="77777777" w:rsidR="00DC7E65" w:rsidRPr="00DC7E65" w:rsidRDefault="00DC7E65" w:rsidP="00DC7E65">
            <w:pPr>
              <w:tabs>
                <w:tab w:val="left" w:pos="9630"/>
              </w:tabs>
              <w:adjustRightInd w:val="0"/>
              <w:spacing w:after="200" w:line="276" w:lineRule="auto"/>
              <w:ind w:left="0" w:right="33" w:firstLine="0"/>
              <w:jc w:val="left"/>
              <w:rPr>
                <w:rFonts w:asciiTheme="minorHAnsi" w:eastAsia="Calibri" w:hAnsiTheme="minorHAnsi" w:cstheme="minorHAnsi"/>
                <w:b/>
                <w:color w:val="auto"/>
                <w:lang w:val="sr-Cyrl-RS"/>
              </w:rPr>
            </w:pPr>
            <w:r w:rsidRPr="00DC7E65">
              <w:rPr>
                <w:rFonts w:asciiTheme="minorHAnsi" w:eastAsia="Calibri" w:hAnsiTheme="minorHAnsi" w:cstheme="minorHAnsi"/>
                <w:b/>
                <w:color w:val="auto"/>
                <w:lang w:val="sr-Cyrl-RS"/>
              </w:rPr>
              <w:t>Хемијски отпад</w:t>
            </w:r>
          </w:p>
        </w:tc>
        <w:tc>
          <w:tcPr>
            <w:tcW w:w="2350"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50E5CD0D" w14:textId="77777777" w:rsidR="00DC7E65" w:rsidRPr="00DC7E65" w:rsidRDefault="00DC7E65" w:rsidP="00DC7E65">
            <w:pPr>
              <w:tabs>
                <w:tab w:val="left" w:pos="9630"/>
              </w:tabs>
              <w:adjustRightInd w:val="0"/>
              <w:spacing w:after="200" w:line="276" w:lineRule="auto"/>
              <w:ind w:left="0" w:right="116" w:firstLine="0"/>
              <w:jc w:val="left"/>
              <w:rPr>
                <w:rFonts w:asciiTheme="minorHAnsi" w:eastAsia="Calibri" w:hAnsiTheme="minorHAnsi" w:cstheme="minorHAnsi"/>
                <w:color w:val="auto"/>
                <w:lang w:val="sr-Cyrl-RS"/>
              </w:rPr>
            </w:pPr>
            <w:r w:rsidRPr="00DC7E65">
              <w:rPr>
                <w:rFonts w:asciiTheme="minorHAnsi" w:eastAsia="Calibri" w:hAnsiTheme="minorHAnsi" w:cstheme="minorHAnsi"/>
                <w:color w:val="auto"/>
                <w:lang w:val="sr-Cyrl-RS"/>
              </w:rPr>
              <w:t>Опасне хемикалије као што су киселине, базе, растварачи, фотохемикалије, реагенси</w:t>
            </w:r>
            <w:r w:rsidRPr="00DC7E65">
              <w:rPr>
                <w:rFonts w:asciiTheme="minorHAnsi" w:eastAsia="Calibri" w:hAnsiTheme="minorHAnsi" w:cstheme="minorHAnsi"/>
                <w:color w:val="auto"/>
                <w:lang w:val="sr-Latn-RS"/>
              </w:rPr>
              <w:t>,</w:t>
            </w:r>
            <w:r w:rsidRPr="00DC7E65">
              <w:rPr>
                <w:rFonts w:asciiTheme="minorHAnsi" w:eastAsia="Calibri" w:hAnsiTheme="minorHAnsi" w:cstheme="minorHAnsi"/>
                <w:color w:val="auto"/>
                <w:lang w:val="sr-Cyrl-RS"/>
              </w:rPr>
              <w:t xml:space="preserve"> итд.</w:t>
            </w:r>
          </w:p>
        </w:tc>
        <w:tc>
          <w:tcPr>
            <w:tcW w:w="2186" w:type="dxa"/>
            <w:tcBorders>
              <w:top w:val="single" w:sz="4" w:space="0" w:color="000000"/>
              <w:left w:val="single" w:sz="4" w:space="0" w:color="000000"/>
              <w:bottom w:val="single" w:sz="4" w:space="0" w:color="000000"/>
              <w:right w:val="single" w:sz="2" w:space="0" w:color="000000"/>
            </w:tcBorders>
            <w:shd w:val="clear" w:color="000000" w:fill="FFFFFF"/>
            <w:vAlign w:val="center"/>
          </w:tcPr>
          <w:p w14:paraId="1AF849FC" w14:textId="21F9D16E" w:rsidR="00DC7E65" w:rsidRPr="00DC7E65" w:rsidRDefault="00DC7E65" w:rsidP="00DC7E65">
            <w:pPr>
              <w:tabs>
                <w:tab w:val="left" w:pos="9630"/>
              </w:tabs>
              <w:adjustRightInd w:val="0"/>
              <w:spacing w:after="200" w:line="276" w:lineRule="auto"/>
              <w:ind w:left="0" w:right="0" w:firstLine="0"/>
              <w:jc w:val="center"/>
              <w:rPr>
                <w:rFonts w:asciiTheme="minorHAnsi" w:eastAsia="Calibri" w:hAnsiTheme="minorHAnsi" w:cstheme="minorHAnsi"/>
                <w:color w:val="auto"/>
              </w:rPr>
            </w:pPr>
            <w:r w:rsidRPr="00DC7E65">
              <w:rPr>
                <w:rFonts w:asciiTheme="minorHAnsi" w:eastAsia="Calibri" w:hAnsiTheme="minorHAnsi" w:cstheme="minorHAnsi"/>
                <w:noProof/>
                <w:color w:val="auto"/>
              </w:rPr>
              <w:drawing>
                <wp:inline distT="0" distB="0" distL="0" distR="0" wp14:anchorId="445B1349" wp14:editId="55AE7CE2">
                  <wp:extent cx="667385" cy="800735"/>
                  <wp:effectExtent l="0" t="0" r="0" b="0"/>
                  <wp:docPr id="4" name="Picture 4" descr="Description: A red box with black out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A red box with black outline&#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7385" cy="800735"/>
                          </a:xfrm>
                          <a:prstGeom prst="rect">
                            <a:avLst/>
                          </a:prstGeom>
                          <a:noFill/>
                          <a:ln>
                            <a:noFill/>
                          </a:ln>
                        </pic:spPr>
                      </pic:pic>
                    </a:graphicData>
                  </a:graphic>
                </wp:inline>
              </w:drawing>
            </w:r>
          </w:p>
          <w:p w14:paraId="423B0F5B" w14:textId="77777777" w:rsidR="00DC7E65" w:rsidRPr="00DC7E65" w:rsidRDefault="00DC7E65" w:rsidP="00DC7E65">
            <w:pPr>
              <w:tabs>
                <w:tab w:val="left" w:pos="9630"/>
              </w:tabs>
              <w:adjustRightInd w:val="0"/>
              <w:spacing w:after="200" w:line="276" w:lineRule="auto"/>
              <w:ind w:left="0" w:right="-6" w:firstLine="0"/>
              <w:jc w:val="center"/>
              <w:rPr>
                <w:rFonts w:asciiTheme="minorHAnsi" w:eastAsia="Calibri" w:hAnsiTheme="minorHAnsi" w:cstheme="minorHAnsi"/>
                <w:noProof/>
                <w:color w:val="auto"/>
                <w:lang w:val="sr-Latn-RS" w:eastAsia="sr-Latn-RS"/>
              </w:rPr>
            </w:pPr>
            <w:r w:rsidRPr="00DC7E65">
              <w:rPr>
                <w:rFonts w:asciiTheme="minorHAnsi" w:eastAsia="Calibri" w:hAnsiTheme="minorHAnsi" w:cstheme="minorHAnsi"/>
                <w:color w:val="auto"/>
                <w:lang w:val="sr-Cyrl-RS"/>
              </w:rPr>
              <w:t xml:space="preserve">Црвени контејнер или кеса одобрени од стране </w:t>
            </w:r>
            <w:r w:rsidRPr="00DC7E65">
              <w:rPr>
                <w:rFonts w:asciiTheme="minorHAnsi" w:eastAsia="Calibri" w:hAnsiTheme="minorHAnsi" w:cstheme="minorHAnsi"/>
                <w:bCs/>
                <w:color w:val="auto"/>
              </w:rPr>
              <w:t>UN</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center"/>
          </w:tcPr>
          <w:p w14:paraId="6EC8E27C" w14:textId="77777777" w:rsidR="00DC7E65" w:rsidRPr="00DC7E65" w:rsidRDefault="00DC7E65" w:rsidP="00DC7E65">
            <w:pPr>
              <w:tabs>
                <w:tab w:val="left" w:pos="9630"/>
              </w:tabs>
              <w:adjustRightInd w:val="0"/>
              <w:spacing w:after="200" w:line="276" w:lineRule="auto"/>
              <w:ind w:left="0" w:right="34" w:firstLine="0"/>
              <w:jc w:val="left"/>
              <w:rPr>
                <w:rFonts w:asciiTheme="minorHAnsi" w:eastAsia="Calibri" w:hAnsiTheme="minorHAnsi" w:cstheme="minorHAnsi"/>
                <w:color w:val="auto"/>
              </w:rPr>
            </w:pPr>
            <w:r w:rsidRPr="00DC7E65">
              <w:rPr>
                <w:rFonts w:asciiTheme="minorHAnsi" w:eastAsia="Calibri" w:hAnsiTheme="minorHAnsi" w:cstheme="minorHAnsi"/>
                <w:color w:val="auto"/>
                <w:lang w:val="sr-Cyrl-RS"/>
              </w:rPr>
              <w:t>Безбедно дуготрајно складиштење и коначно одлагање спаљивањем или физичко-хемијским третманом</w:t>
            </w:r>
          </w:p>
        </w:tc>
      </w:tr>
    </w:tbl>
    <w:p w14:paraId="1D7D6947" w14:textId="77777777" w:rsidR="00BD40FD" w:rsidRPr="00DC7E65" w:rsidRDefault="00BD40FD" w:rsidP="00B44D22">
      <w:pPr>
        <w:spacing w:after="12" w:line="259" w:lineRule="auto"/>
        <w:ind w:right="0"/>
        <w:rPr>
          <w:rFonts w:asciiTheme="minorHAnsi" w:hAnsiTheme="minorHAnsi" w:cstheme="minorHAnsi"/>
          <w:lang w:val="sr-Cyrl-RS"/>
        </w:rPr>
      </w:pPr>
    </w:p>
    <w:p w14:paraId="6F3C7C91" w14:textId="77777777" w:rsidR="00BD40FD" w:rsidRDefault="00BD40FD" w:rsidP="00B44D22">
      <w:pPr>
        <w:spacing w:after="12" w:line="259" w:lineRule="auto"/>
        <w:ind w:right="0"/>
        <w:rPr>
          <w:rFonts w:asciiTheme="minorHAnsi" w:hAnsiTheme="minorHAnsi" w:cstheme="minorHAnsi"/>
          <w:lang w:val="sr-Cyrl-RS"/>
        </w:rPr>
      </w:pPr>
    </w:p>
    <w:p w14:paraId="5D1CCB21" w14:textId="4FAC89B2" w:rsidR="00811938" w:rsidRPr="00811938" w:rsidRDefault="00811938" w:rsidP="003229A8">
      <w:pPr>
        <w:pStyle w:val="Heading1"/>
        <w:rPr>
          <w:lang w:val="sr-Cyrl-RS"/>
        </w:rPr>
      </w:pPr>
      <w:bookmarkStart w:id="26" w:name="_Toc192239301"/>
      <w:r w:rsidRPr="00811938">
        <w:rPr>
          <w:lang w:val="sr-Cyrl-RS"/>
        </w:rPr>
        <w:t>Подаци о могућим тешкоћама (технички недостаци или непостојање одговарајућег стручног знања и вештина) на које је наишао носилац пројекта.</w:t>
      </w:r>
      <w:bookmarkEnd w:id="26"/>
    </w:p>
    <w:p w14:paraId="2E7DC42C" w14:textId="77777777" w:rsidR="006272A5" w:rsidRDefault="006272A5" w:rsidP="00811938">
      <w:pPr>
        <w:spacing w:after="12" w:line="259" w:lineRule="auto"/>
        <w:ind w:right="0"/>
        <w:rPr>
          <w:rFonts w:asciiTheme="minorHAnsi" w:hAnsiTheme="minorHAnsi" w:cstheme="minorHAnsi"/>
          <w:lang w:val="sr-Latn-RS"/>
        </w:rPr>
      </w:pPr>
    </w:p>
    <w:p w14:paraId="29DB8528" w14:textId="77777777" w:rsidR="006272A5" w:rsidRPr="006272A5" w:rsidRDefault="006272A5" w:rsidP="00811938">
      <w:pPr>
        <w:spacing w:after="12" w:line="259" w:lineRule="auto"/>
        <w:ind w:right="0"/>
        <w:rPr>
          <w:rFonts w:asciiTheme="minorHAnsi" w:hAnsiTheme="minorHAnsi" w:cstheme="minorHAnsi"/>
          <w:lang w:val="sr-Latn-RS"/>
        </w:rPr>
      </w:pPr>
    </w:p>
    <w:p w14:paraId="3AA516A3" w14:textId="67212167" w:rsidR="00811938" w:rsidRDefault="00811938" w:rsidP="00811938">
      <w:pPr>
        <w:spacing w:after="12" w:line="259" w:lineRule="auto"/>
        <w:ind w:right="0"/>
        <w:rPr>
          <w:rFonts w:asciiTheme="minorHAnsi" w:hAnsiTheme="minorHAnsi" w:cstheme="minorHAnsi"/>
          <w:lang w:val="sr-Cyrl-RS"/>
        </w:rPr>
      </w:pPr>
      <w:r w:rsidRPr="00811938">
        <w:rPr>
          <w:rFonts w:asciiTheme="minorHAnsi" w:hAnsiTheme="minorHAnsi" w:cstheme="minorHAnsi"/>
          <w:lang w:val="sr-Cyrl-RS"/>
        </w:rPr>
        <w:t xml:space="preserve">Чињеница је да носилац Пројекта поднео Захтев </w:t>
      </w:r>
      <w:r>
        <w:rPr>
          <w:rFonts w:asciiTheme="minorHAnsi" w:hAnsiTheme="minorHAnsi" w:cstheme="minorHAnsi"/>
          <w:lang w:val="sr-Cyrl-RS"/>
        </w:rPr>
        <w:t xml:space="preserve">за одлучивање о потреби процене </w:t>
      </w:r>
      <w:r w:rsidRPr="00811938">
        <w:rPr>
          <w:rFonts w:asciiTheme="minorHAnsi" w:hAnsiTheme="minorHAnsi" w:cstheme="minorHAnsi"/>
          <w:lang w:val="sr-Cyrl-RS"/>
        </w:rPr>
        <w:t>утицаја на животну средину за постројење за третман сопственог инфективног медицинског</w:t>
      </w:r>
      <w:r>
        <w:rPr>
          <w:rFonts w:asciiTheme="minorHAnsi" w:hAnsiTheme="minorHAnsi" w:cstheme="minorHAnsi"/>
          <w:lang w:val="sr-Cyrl-RS"/>
        </w:rPr>
        <w:t xml:space="preserve"> </w:t>
      </w:r>
      <w:r w:rsidRPr="00811938">
        <w:rPr>
          <w:rFonts w:asciiTheme="minorHAnsi" w:hAnsiTheme="minorHAnsi" w:cstheme="minorHAnsi"/>
          <w:lang w:val="sr-Cyrl-RS"/>
        </w:rPr>
        <w:t>отпада на предметној локацији и да је свестан значаја са аспекта заштите животне средине.</w:t>
      </w:r>
    </w:p>
    <w:p w14:paraId="7D0B4A13" w14:textId="77777777" w:rsidR="00811938" w:rsidRPr="00811938" w:rsidRDefault="00811938" w:rsidP="00811938">
      <w:pPr>
        <w:spacing w:after="12" w:line="259" w:lineRule="auto"/>
        <w:ind w:right="0"/>
        <w:rPr>
          <w:rFonts w:asciiTheme="minorHAnsi" w:hAnsiTheme="minorHAnsi" w:cstheme="minorHAnsi"/>
          <w:lang w:val="sr-Cyrl-RS"/>
        </w:rPr>
      </w:pPr>
    </w:p>
    <w:p w14:paraId="315D4B14" w14:textId="46863C12" w:rsidR="00811938" w:rsidRDefault="00811938" w:rsidP="00811938">
      <w:pPr>
        <w:spacing w:after="12" w:line="259" w:lineRule="auto"/>
        <w:ind w:right="0"/>
        <w:rPr>
          <w:rFonts w:asciiTheme="minorHAnsi" w:hAnsiTheme="minorHAnsi" w:cstheme="minorHAnsi"/>
          <w:lang w:val="sr-Cyrl-RS"/>
        </w:rPr>
      </w:pPr>
      <w:r w:rsidRPr="00811938">
        <w:rPr>
          <w:rFonts w:asciiTheme="minorHAnsi" w:hAnsiTheme="minorHAnsi" w:cstheme="minorHAnsi"/>
          <w:lang w:val="sr-Cyrl-RS"/>
        </w:rPr>
        <w:t xml:space="preserve">Носилац пројекта, обзиром на делатност, добро је упознат са </w:t>
      </w:r>
      <w:r>
        <w:rPr>
          <w:rFonts w:asciiTheme="minorHAnsi" w:hAnsiTheme="minorHAnsi" w:cstheme="minorHAnsi"/>
          <w:lang w:val="sr-Cyrl-RS"/>
        </w:rPr>
        <w:t xml:space="preserve">проблематиком из домена заштите </w:t>
      </w:r>
      <w:r w:rsidRPr="00811938">
        <w:rPr>
          <w:rFonts w:asciiTheme="minorHAnsi" w:hAnsiTheme="minorHAnsi" w:cstheme="minorHAnsi"/>
          <w:lang w:val="sr-Cyrl-RS"/>
        </w:rPr>
        <w:t>животне средине тако да и то даје гаранцију да ће и планиране</w:t>
      </w:r>
      <w:r>
        <w:rPr>
          <w:rFonts w:asciiTheme="minorHAnsi" w:hAnsiTheme="minorHAnsi" w:cstheme="minorHAnsi"/>
          <w:lang w:val="sr-Cyrl-RS"/>
        </w:rPr>
        <w:t xml:space="preserve"> активности спроводити на такав </w:t>
      </w:r>
      <w:r w:rsidRPr="00811938">
        <w:rPr>
          <w:rFonts w:asciiTheme="minorHAnsi" w:hAnsiTheme="minorHAnsi" w:cstheme="minorHAnsi"/>
          <w:lang w:val="sr-Cyrl-RS"/>
        </w:rPr>
        <w:t>начин да проузрокује најмању могућу промену у животној сред</w:t>
      </w:r>
      <w:r>
        <w:rPr>
          <w:rFonts w:asciiTheme="minorHAnsi" w:hAnsiTheme="minorHAnsi" w:cstheme="minorHAnsi"/>
          <w:lang w:val="sr-Cyrl-RS"/>
        </w:rPr>
        <w:t xml:space="preserve">ини, ризик по животну средину и </w:t>
      </w:r>
      <w:r w:rsidRPr="00811938">
        <w:rPr>
          <w:rFonts w:asciiTheme="minorHAnsi" w:hAnsiTheme="minorHAnsi" w:cstheme="minorHAnsi"/>
          <w:lang w:val="sr-Cyrl-RS"/>
        </w:rPr>
        <w:t>здравље људи.</w:t>
      </w:r>
    </w:p>
    <w:p w14:paraId="63161721" w14:textId="0A617F04" w:rsidR="009A2D28" w:rsidRDefault="009A2D28">
      <w:pPr>
        <w:spacing w:after="160" w:line="259" w:lineRule="auto"/>
        <w:ind w:left="0" w:right="0" w:firstLine="0"/>
        <w:jc w:val="left"/>
        <w:rPr>
          <w:rFonts w:asciiTheme="minorHAnsi" w:hAnsiTheme="minorHAnsi" w:cstheme="minorHAnsi"/>
          <w:lang w:val="sr-Cyrl-RS"/>
        </w:rPr>
      </w:pPr>
      <w:r>
        <w:rPr>
          <w:rFonts w:asciiTheme="minorHAnsi" w:hAnsiTheme="minorHAnsi" w:cstheme="minorHAnsi"/>
          <w:lang w:val="sr-Cyrl-RS"/>
        </w:rPr>
        <w:br w:type="page"/>
      </w:r>
    </w:p>
    <w:p w14:paraId="4E05FAA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p>
    <w:p w14:paraId="566EC44C" w14:textId="77777777" w:rsidR="009A2D28" w:rsidRPr="009A2D28" w:rsidRDefault="009A2D28" w:rsidP="009A2D28">
      <w:pPr>
        <w:spacing w:after="0" w:line="240" w:lineRule="auto"/>
        <w:ind w:left="0" w:right="0" w:firstLine="0"/>
        <w:jc w:val="center"/>
        <w:rPr>
          <w:rFonts w:asciiTheme="minorHAnsi" w:hAnsiTheme="minorHAnsi" w:cstheme="minorHAnsi"/>
          <w:b/>
          <w:color w:val="auto"/>
          <w:lang w:val="sr-Cyrl-CS"/>
        </w:rPr>
      </w:pPr>
      <w:r w:rsidRPr="009A2D28">
        <w:rPr>
          <w:rFonts w:asciiTheme="minorHAnsi" w:hAnsiTheme="minorHAnsi" w:cstheme="minorHAnsi"/>
          <w:b/>
          <w:color w:val="auto"/>
          <w:lang w:val="sr-Cyrl-CS"/>
        </w:rPr>
        <w:t>Кратак опис пројекта</w:t>
      </w:r>
      <w:r w:rsidRPr="009A2D28">
        <w:rPr>
          <w:rFonts w:asciiTheme="minorHAnsi" w:hAnsiTheme="minorHAnsi" w:cstheme="minorHAnsi"/>
          <w:b/>
          <w:color w:val="auto"/>
          <w:vertAlign w:val="superscript"/>
        </w:rPr>
        <w:footnoteReference w:id="1"/>
      </w:r>
    </w:p>
    <w:p w14:paraId="726D7558" w14:textId="77777777" w:rsidR="009A2D28" w:rsidRPr="009A2D28" w:rsidRDefault="009A2D28" w:rsidP="009A2D28">
      <w:pPr>
        <w:spacing w:after="0" w:line="240" w:lineRule="auto"/>
        <w:ind w:left="0" w:right="0" w:firstLine="0"/>
        <w:jc w:val="center"/>
        <w:rPr>
          <w:rFonts w:asciiTheme="minorHAnsi" w:hAnsiTheme="minorHAnsi" w:cstheme="minorHAnsi"/>
          <w:b/>
          <w:color w:val="auto"/>
          <w:lang w:val="sr-Cyrl-CS"/>
        </w:rPr>
      </w:pPr>
    </w:p>
    <w:p w14:paraId="6C3B93B9" w14:textId="77777777" w:rsidR="009A2D28" w:rsidRPr="009A2D28" w:rsidRDefault="009A2D28" w:rsidP="009A2D28">
      <w:pPr>
        <w:spacing w:after="0" w:line="240" w:lineRule="auto"/>
        <w:ind w:left="0" w:right="0" w:firstLine="0"/>
        <w:jc w:val="center"/>
        <w:rPr>
          <w:rFonts w:asciiTheme="minorHAnsi" w:hAnsiTheme="minorHAnsi" w:cstheme="minorHAnsi"/>
          <w:color w:val="auto"/>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9"/>
        <w:gridCol w:w="4386"/>
        <w:gridCol w:w="1001"/>
        <w:gridCol w:w="2830"/>
      </w:tblGrid>
      <w:tr w:rsidR="009A2D28" w:rsidRPr="009A2D28" w14:paraId="6A349385" w14:textId="77777777" w:rsidTr="009A2D28">
        <w:trPr>
          <w:cantSplit/>
          <w:jc w:val="center"/>
        </w:trPr>
        <w:tc>
          <w:tcPr>
            <w:tcW w:w="706" w:type="dxa"/>
            <w:tcBorders>
              <w:top w:val="single" w:sz="4" w:space="0" w:color="auto"/>
              <w:left w:val="single" w:sz="4" w:space="0" w:color="auto"/>
              <w:bottom w:val="single" w:sz="4" w:space="0" w:color="auto"/>
              <w:right w:val="single" w:sz="4" w:space="0" w:color="auto"/>
            </w:tcBorders>
            <w:vAlign w:val="center"/>
          </w:tcPr>
          <w:p w14:paraId="449F09A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b/>
                <w:color w:val="auto"/>
                <w:lang w:val="sl-SI"/>
              </w:rPr>
            </w:pPr>
            <w:r w:rsidRPr="009A2D28">
              <w:rPr>
                <w:rFonts w:asciiTheme="minorHAnsi" w:hAnsiTheme="minorHAnsi" w:cstheme="minorHAnsi"/>
                <w:b/>
                <w:color w:val="auto"/>
                <w:lang w:val="sr-Cyrl-CS"/>
              </w:rPr>
              <w:t>Р</w:t>
            </w:r>
            <w:r w:rsidRPr="009A2D28">
              <w:rPr>
                <w:rFonts w:asciiTheme="minorHAnsi" w:hAnsiTheme="minorHAnsi" w:cstheme="minorHAnsi"/>
                <w:b/>
                <w:color w:val="auto"/>
                <w:lang w:val="sl-SI"/>
              </w:rPr>
              <w:t>ед. бр.</w:t>
            </w:r>
          </w:p>
        </w:tc>
        <w:tc>
          <w:tcPr>
            <w:tcW w:w="4536" w:type="dxa"/>
            <w:tcBorders>
              <w:top w:val="single" w:sz="4" w:space="0" w:color="auto"/>
              <w:left w:val="single" w:sz="4" w:space="0" w:color="auto"/>
              <w:bottom w:val="single" w:sz="4" w:space="0" w:color="auto"/>
              <w:right w:val="single" w:sz="4" w:space="0" w:color="auto"/>
            </w:tcBorders>
            <w:vAlign w:val="center"/>
          </w:tcPr>
          <w:p w14:paraId="2441553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b/>
                <w:color w:val="auto"/>
                <w:lang w:val="sl-SI"/>
              </w:rPr>
            </w:pPr>
            <w:r w:rsidRPr="009A2D28">
              <w:rPr>
                <w:rFonts w:asciiTheme="minorHAnsi" w:hAnsiTheme="minorHAnsi" w:cstheme="minorHAnsi"/>
                <w:b/>
                <w:color w:val="auto"/>
                <w:lang w:val="sl-SI"/>
              </w:rPr>
              <w:t>Питање</w:t>
            </w:r>
          </w:p>
        </w:tc>
        <w:tc>
          <w:tcPr>
            <w:tcW w:w="1021" w:type="dxa"/>
            <w:tcBorders>
              <w:top w:val="single" w:sz="4" w:space="0" w:color="auto"/>
              <w:left w:val="single" w:sz="4" w:space="0" w:color="auto"/>
              <w:bottom w:val="single" w:sz="4" w:space="0" w:color="auto"/>
              <w:right w:val="single" w:sz="4" w:space="0" w:color="auto"/>
            </w:tcBorders>
            <w:vAlign w:val="center"/>
          </w:tcPr>
          <w:p w14:paraId="796EA56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b/>
                <w:color w:val="auto"/>
                <w:lang w:val="sl-SI"/>
              </w:rPr>
            </w:pPr>
            <w:r w:rsidRPr="009A2D28">
              <w:rPr>
                <w:rFonts w:asciiTheme="minorHAnsi" w:hAnsiTheme="minorHAnsi" w:cstheme="minorHAnsi"/>
                <w:b/>
                <w:color w:val="auto"/>
                <w:lang w:val="sl-SI"/>
              </w:rPr>
              <w:t>да/не</w:t>
            </w:r>
          </w:p>
        </w:tc>
        <w:tc>
          <w:tcPr>
            <w:tcW w:w="2835" w:type="dxa"/>
            <w:tcBorders>
              <w:top w:val="single" w:sz="4" w:space="0" w:color="auto"/>
              <w:left w:val="single" w:sz="4" w:space="0" w:color="auto"/>
              <w:bottom w:val="single" w:sz="4" w:space="0" w:color="auto"/>
              <w:right w:val="single" w:sz="4" w:space="0" w:color="auto"/>
            </w:tcBorders>
            <w:vAlign w:val="center"/>
          </w:tcPr>
          <w:p w14:paraId="24CD11E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b/>
                <w:color w:val="auto"/>
                <w:lang w:val="sl-SI"/>
              </w:rPr>
            </w:pPr>
            <w:r w:rsidRPr="009A2D28">
              <w:rPr>
                <w:rFonts w:asciiTheme="minorHAnsi" w:hAnsiTheme="minorHAnsi" w:cstheme="minorHAnsi"/>
                <w:b/>
                <w:color w:val="auto"/>
                <w:lang w:val="sl-SI"/>
              </w:rPr>
              <w:t>Укратко образложити</w:t>
            </w:r>
          </w:p>
        </w:tc>
      </w:tr>
      <w:tr w:rsidR="009A2D28" w:rsidRPr="009A2D28" w14:paraId="7959422A"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7E0C55E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l-SI"/>
              </w:rPr>
              <w:t>1.</w:t>
            </w:r>
          </w:p>
        </w:tc>
        <w:tc>
          <w:tcPr>
            <w:tcW w:w="4536" w:type="dxa"/>
            <w:tcBorders>
              <w:top w:val="single" w:sz="4" w:space="0" w:color="auto"/>
              <w:left w:val="single" w:sz="4" w:space="0" w:color="auto"/>
              <w:bottom w:val="nil"/>
              <w:right w:val="single" w:sz="4" w:space="0" w:color="auto"/>
            </w:tcBorders>
            <w:vAlign w:val="center"/>
          </w:tcPr>
          <w:p w14:paraId="3A48005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1.1 Да ли извођење пројекта подразумева активности које ће проузроковати промене на локацији у односу на:</w:t>
            </w:r>
          </w:p>
        </w:tc>
        <w:tc>
          <w:tcPr>
            <w:tcW w:w="1021" w:type="dxa"/>
            <w:tcBorders>
              <w:top w:val="single" w:sz="4" w:space="0" w:color="auto"/>
              <w:left w:val="single" w:sz="4" w:space="0" w:color="auto"/>
              <w:bottom w:val="nil"/>
              <w:right w:val="single" w:sz="4" w:space="0" w:color="auto"/>
            </w:tcBorders>
            <w:vAlign w:val="center"/>
          </w:tcPr>
          <w:p w14:paraId="7741F4D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385A401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7E684A0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04C2B9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531DE4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топографију терена</w:t>
            </w:r>
          </w:p>
        </w:tc>
        <w:tc>
          <w:tcPr>
            <w:tcW w:w="1021" w:type="dxa"/>
            <w:tcBorders>
              <w:top w:val="nil"/>
              <w:left w:val="single" w:sz="4" w:space="0" w:color="auto"/>
              <w:bottom w:val="nil"/>
              <w:right w:val="single" w:sz="4" w:space="0" w:color="auto"/>
            </w:tcBorders>
            <w:vAlign w:val="center"/>
          </w:tcPr>
          <w:p w14:paraId="552A400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0E8649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Latn-CS"/>
              </w:rPr>
              <w:t>Извођење пројекта нема утицаја на топографију терена</w:t>
            </w:r>
            <w:r w:rsidRPr="009A2D28">
              <w:rPr>
                <w:rFonts w:asciiTheme="minorHAnsi" w:hAnsiTheme="minorHAnsi" w:cstheme="minorHAnsi"/>
                <w:color w:val="auto"/>
                <w:lang w:val="sr-Cyrl-RS"/>
              </w:rPr>
              <w:t>.</w:t>
            </w:r>
          </w:p>
        </w:tc>
      </w:tr>
      <w:tr w:rsidR="009A2D28" w:rsidRPr="009A2D28" w14:paraId="53348FF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1ECBF7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727A18A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коришћење земљишта</w:t>
            </w:r>
          </w:p>
        </w:tc>
        <w:tc>
          <w:tcPr>
            <w:tcW w:w="1021" w:type="dxa"/>
            <w:tcBorders>
              <w:top w:val="nil"/>
              <w:left w:val="single" w:sz="4" w:space="0" w:color="auto"/>
              <w:bottom w:val="nil"/>
              <w:right w:val="single" w:sz="4" w:space="0" w:color="auto"/>
            </w:tcBorders>
            <w:vAlign w:val="center"/>
          </w:tcPr>
          <w:p w14:paraId="511102D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14A6847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 xml:space="preserve">Коришћење земљишта током извођења пројекта подразумева, </w:t>
            </w:r>
            <w:r w:rsidRPr="009A2D28">
              <w:rPr>
                <w:rFonts w:asciiTheme="minorHAnsi" w:hAnsiTheme="minorHAnsi" w:cstheme="minorHAnsi"/>
                <w:color w:val="auto"/>
                <w:lang w:val="sr-Cyrl-RS"/>
              </w:rPr>
              <w:t xml:space="preserve">рушење постојећих објеката, </w:t>
            </w:r>
            <w:r w:rsidRPr="009A2D28">
              <w:rPr>
                <w:rFonts w:asciiTheme="minorHAnsi" w:hAnsiTheme="minorHAnsi" w:cstheme="minorHAnsi"/>
                <w:color w:val="auto"/>
                <w:lang w:val="sr-Latn-CS"/>
              </w:rPr>
              <w:t xml:space="preserve">рашчишћавање терена односно припрему површине планиране за </w:t>
            </w:r>
            <w:r w:rsidRPr="009A2D28">
              <w:rPr>
                <w:rFonts w:asciiTheme="minorHAnsi" w:hAnsiTheme="minorHAnsi" w:cstheme="minorHAnsi"/>
                <w:color w:val="auto"/>
                <w:lang w:val="sr-Cyrl-RS"/>
              </w:rPr>
              <w:t>изгрању</w:t>
            </w:r>
            <w:r w:rsidRPr="009A2D28">
              <w:rPr>
                <w:rFonts w:asciiTheme="minorHAnsi" w:hAnsiTheme="minorHAnsi" w:cstheme="minorHAnsi"/>
                <w:color w:val="auto"/>
                <w:lang w:val="sr-Latn-CS"/>
              </w:rPr>
              <w:t xml:space="preserve"> новопројектованих </w:t>
            </w:r>
            <w:r w:rsidRPr="009A2D28">
              <w:rPr>
                <w:rFonts w:asciiTheme="minorHAnsi" w:hAnsiTheme="minorHAnsi" w:cstheme="minorHAnsi"/>
                <w:color w:val="auto"/>
                <w:lang w:val="sr-Cyrl-RS"/>
              </w:rPr>
              <w:t>објеката</w:t>
            </w:r>
            <w:r w:rsidRPr="009A2D28">
              <w:rPr>
                <w:rFonts w:asciiTheme="minorHAnsi" w:hAnsiTheme="minorHAnsi" w:cstheme="minorHAnsi"/>
                <w:color w:val="auto"/>
                <w:lang w:val="sr-Latn-CS"/>
              </w:rPr>
              <w:t>, ископе, инсталацију нове опреме.</w:t>
            </w:r>
          </w:p>
        </w:tc>
      </w:tr>
      <w:tr w:rsidR="009A2D28" w:rsidRPr="009A2D28" w14:paraId="57377F8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283BC3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32D765E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измену водних тела</w:t>
            </w:r>
          </w:p>
        </w:tc>
        <w:tc>
          <w:tcPr>
            <w:tcW w:w="1021" w:type="dxa"/>
            <w:tcBorders>
              <w:top w:val="nil"/>
              <w:left w:val="single" w:sz="4" w:space="0" w:color="auto"/>
              <w:bottom w:val="single" w:sz="4" w:space="0" w:color="auto"/>
              <w:right w:val="single" w:sz="4" w:space="0" w:color="auto"/>
            </w:tcBorders>
            <w:vAlign w:val="center"/>
          </w:tcPr>
          <w:p w14:paraId="0C6C974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3CF3274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Извођење пројекта нема утицаја на водна тела.</w:t>
            </w:r>
          </w:p>
        </w:tc>
      </w:tr>
      <w:tr w:rsidR="009A2D28" w:rsidRPr="009A2D28" w14:paraId="188E9AA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7242D9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11F6DC7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1.2 Да ли рад пројекта подразумева активности које ће проузроковати промене на локацији у односу на:</w:t>
            </w:r>
          </w:p>
        </w:tc>
        <w:tc>
          <w:tcPr>
            <w:tcW w:w="1021" w:type="dxa"/>
            <w:tcBorders>
              <w:top w:val="single" w:sz="4" w:space="0" w:color="auto"/>
              <w:left w:val="single" w:sz="4" w:space="0" w:color="auto"/>
              <w:bottom w:val="nil"/>
              <w:right w:val="single" w:sz="4" w:space="0" w:color="auto"/>
            </w:tcBorders>
            <w:vAlign w:val="center"/>
          </w:tcPr>
          <w:p w14:paraId="46759C4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28F9F73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1D9160E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1CFDB0D"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E13482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топографију терена</w:t>
            </w:r>
          </w:p>
        </w:tc>
        <w:tc>
          <w:tcPr>
            <w:tcW w:w="1021" w:type="dxa"/>
            <w:tcBorders>
              <w:top w:val="nil"/>
              <w:left w:val="single" w:sz="4" w:space="0" w:color="auto"/>
              <w:bottom w:val="nil"/>
              <w:right w:val="single" w:sz="4" w:space="0" w:color="auto"/>
            </w:tcBorders>
            <w:vAlign w:val="center"/>
          </w:tcPr>
          <w:p w14:paraId="14C3F67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CD39F4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Током рада пројекат нема утицај на топографију терена.</w:t>
            </w:r>
          </w:p>
        </w:tc>
      </w:tr>
      <w:tr w:rsidR="009A2D28" w:rsidRPr="009A2D28" w14:paraId="2AD2C63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D3F1AB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8EFC88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коришћење земљишта</w:t>
            </w:r>
          </w:p>
        </w:tc>
        <w:tc>
          <w:tcPr>
            <w:tcW w:w="1021" w:type="dxa"/>
            <w:tcBorders>
              <w:top w:val="nil"/>
              <w:left w:val="single" w:sz="4" w:space="0" w:color="auto"/>
              <w:bottom w:val="nil"/>
              <w:right w:val="single" w:sz="4" w:space="0" w:color="auto"/>
            </w:tcBorders>
            <w:vAlign w:val="center"/>
          </w:tcPr>
          <w:p w14:paraId="11ED916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1EF0D0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 xml:space="preserve">Током рада пројекат нема утицај на </w:t>
            </w:r>
            <w:r w:rsidRPr="009A2D28">
              <w:rPr>
                <w:rFonts w:asciiTheme="minorHAnsi" w:hAnsiTheme="minorHAnsi" w:cstheme="minorHAnsi"/>
                <w:color w:val="auto"/>
                <w:lang w:val="sr-Cyrl-RS"/>
              </w:rPr>
              <w:t>коришћење земљишта</w:t>
            </w:r>
            <w:r w:rsidRPr="009A2D28">
              <w:rPr>
                <w:rFonts w:asciiTheme="minorHAnsi" w:hAnsiTheme="minorHAnsi" w:cstheme="minorHAnsi"/>
                <w:color w:val="auto"/>
                <w:lang w:val="sr-Latn-CS"/>
              </w:rPr>
              <w:t>.</w:t>
            </w:r>
          </w:p>
        </w:tc>
      </w:tr>
      <w:tr w:rsidR="009A2D28" w:rsidRPr="009A2D28" w14:paraId="7B937DC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30BFB0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2DAB53A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измену водних тела</w:t>
            </w:r>
          </w:p>
        </w:tc>
        <w:tc>
          <w:tcPr>
            <w:tcW w:w="1021" w:type="dxa"/>
            <w:tcBorders>
              <w:top w:val="nil"/>
              <w:left w:val="single" w:sz="4" w:space="0" w:color="auto"/>
              <w:bottom w:val="single" w:sz="4" w:space="0" w:color="auto"/>
              <w:right w:val="single" w:sz="4" w:space="0" w:color="auto"/>
            </w:tcBorders>
            <w:vAlign w:val="center"/>
          </w:tcPr>
          <w:p w14:paraId="20B5FCF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00B6B03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 xml:space="preserve">Током рада пројекат нема утицај на </w:t>
            </w:r>
            <w:r w:rsidRPr="009A2D28">
              <w:rPr>
                <w:rFonts w:asciiTheme="minorHAnsi" w:hAnsiTheme="minorHAnsi" w:cstheme="minorHAnsi"/>
                <w:color w:val="auto"/>
                <w:lang w:val="sr-Cyrl-RS"/>
              </w:rPr>
              <w:t>измену водних тела</w:t>
            </w:r>
            <w:r w:rsidRPr="009A2D28">
              <w:rPr>
                <w:rFonts w:asciiTheme="minorHAnsi" w:hAnsiTheme="minorHAnsi" w:cstheme="minorHAnsi"/>
                <w:color w:val="auto"/>
                <w:lang w:val="sr-Latn-CS"/>
              </w:rPr>
              <w:t>.</w:t>
            </w:r>
          </w:p>
        </w:tc>
      </w:tr>
      <w:tr w:rsidR="009A2D28" w:rsidRPr="009A2D28" w14:paraId="019C086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44C496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5DA8D63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1.3 Да ли престанак рада пројекта подразумева активности које ће проузроковати промене на локацији у односу на:</w:t>
            </w:r>
          </w:p>
        </w:tc>
        <w:tc>
          <w:tcPr>
            <w:tcW w:w="1021" w:type="dxa"/>
            <w:tcBorders>
              <w:top w:val="single" w:sz="4" w:space="0" w:color="auto"/>
              <w:left w:val="single" w:sz="4" w:space="0" w:color="auto"/>
              <w:bottom w:val="nil"/>
              <w:right w:val="single" w:sz="4" w:space="0" w:color="auto"/>
            </w:tcBorders>
            <w:vAlign w:val="center"/>
          </w:tcPr>
          <w:p w14:paraId="312E3DF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560B111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74BA9BC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9FA6DB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774F143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топографију терена</w:t>
            </w:r>
          </w:p>
        </w:tc>
        <w:tc>
          <w:tcPr>
            <w:tcW w:w="1021" w:type="dxa"/>
            <w:tcBorders>
              <w:top w:val="nil"/>
              <w:left w:val="single" w:sz="4" w:space="0" w:color="auto"/>
              <w:bottom w:val="nil"/>
              <w:right w:val="single" w:sz="4" w:space="0" w:color="auto"/>
            </w:tcBorders>
            <w:vAlign w:val="center"/>
          </w:tcPr>
          <w:p w14:paraId="2FC6688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9A4DCE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RS"/>
              </w:rPr>
              <w:t>Престанком</w:t>
            </w:r>
            <w:r w:rsidRPr="009A2D28">
              <w:rPr>
                <w:rFonts w:asciiTheme="minorHAnsi" w:hAnsiTheme="minorHAnsi" w:cstheme="minorHAnsi"/>
                <w:color w:val="auto"/>
                <w:lang w:val="sr-Latn-CS"/>
              </w:rPr>
              <w:t xml:space="preserve"> рада пројекат нема утицај на топографију терена.</w:t>
            </w:r>
          </w:p>
        </w:tc>
      </w:tr>
      <w:tr w:rsidR="009A2D28" w:rsidRPr="009A2D28" w14:paraId="4D1A8A9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5F6D452"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93C1C1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коришћење земљишта</w:t>
            </w:r>
          </w:p>
        </w:tc>
        <w:tc>
          <w:tcPr>
            <w:tcW w:w="1021" w:type="dxa"/>
            <w:tcBorders>
              <w:top w:val="nil"/>
              <w:left w:val="single" w:sz="4" w:space="0" w:color="auto"/>
              <w:bottom w:val="nil"/>
              <w:right w:val="single" w:sz="4" w:space="0" w:color="auto"/>
            </w:tcBorders>
            <w:vAlign w:val="center"/>
          </w:tcPr>
          <w:p w14:paraId="720E711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F14D42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RS"/>
              </w:rPr>
              <w:t>Престанком</w:t>
            </w:r>
            <w:r w:rsidRPr="009A2D28">
              <w:rPr>
                <w:rFonts w:asciiTheme="minorHAnsi" w:hAnsiTheme="minorHAnsi" w:cstheme="minorHAnsi"/>
                <w:color w:val="auto"/>
                <w:lang w:val="sr-Latn-CS"/>
              </w:rPr>
              <w:t xml:space="preserve"> рада пројекат нема утицај на коришћење земљишта.</w:t>
            </w:r>
          </w:p>
        </w:tc>
      </w:tr>
      <w:tr w:rsidR="009A2D28" w:rsidRPr="009A2D28" w14:paraId="34CC8EB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E43C13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58570B5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измену водних тела</w:t>
            </w:r>
          </w:p>
        </w:tc>
        <w:tc>
          <w:tcPr>
            <w:tcW w:w="1021" w:type="dxa"/>
            <w:tcBorders>
              <w:top w:val="nil"/>
              <w:left w:val="single" w:sz="4" w:space="0" w:color="auto"/>
              <w:bottom w:val="single" w:sz="4" w:space="0" w:color="auto"/>
              <w:right w:val="single" w:sz="4" w:space="0" w:color="auto"/>
            </w:tcBorders>
            <w:vAlign w:val="center"/>
          </w:tcPr>
          <w:p w14:paraId="1E5B6F6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34CCEDD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RS"/>
              </w:rPr>
              <w:t>Престанком</w:t>
            </w:r>
            <w:r w:rsidRPr="009A2D28">
              <w:rPr>
                <w:rFonts w:asciiTheme="minorHAnsi" w:hAnsiTheme="minorHAnsi" w:cstheme="minorHAnsi"/>
                <w:color w:val="auto"/>
                <w:lang w:val="sr-Latn-CS"/>
              </w:rPr>
              <w:t xml:space="preserve"> рада пројекат нема утицај на измену водних тела.</w:t>
            </w:r>
          </w:p>
        </w:tc>
      </w:tr>
      <w:tr w:rsidR="009A2D28" w:rsidRPr="009A2D28" w14:paraId="6473831D"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268C053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64B180D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2.1 Да ли извођење пројекта подразумева коришћење природних ресурса, посебно ресурса који нису обновљиви или који се тешко </w:t>
            </w:r>
            <w:r w:rsidRPr="009A2D28">
              <w:rPr>
                <w:rFonts w:asciiTheme="minorHAnsi" w:hAnsiTheme="minorHAnsi" w:cstheme="minorHAnsi"/>
                <w:color w:val="auto"/>
                <w:lang w:val="sr-Cyrl-CS"/>
              </w:rPr>
              <w:t>обезбеђују</w:t>
            </w:r>
            <w:r w:rsidRPr="009A2D28">
              <w:rPr>
                <w:rFonts w:asciiTheme="minorHAnsi" w:hAnsiTheme="minorHAnsi" w:cstheme="minorHAnsi"/>
                <w:color w:val="auto"/>
                <w:lang w:val="sl-SI"/>
              </w:rPr>
              <w:t>, као што су:</w:t>
            </w:r>
          </w:p>
        </w:tc>
        <w:tc>
          <w:tcPr>
            <w:tcW w:w="1021" w:type="dxa"/>
            <w:tcBorders>
              <w:top w:val="single" w:sz="4" w:space="0" w:color="auto"/>
              <w:left w:val="single" w:sz="4" w:space="0" w:color="auto"/>
              <w:bottom w:val="nil"/>
              <w:right w:val="single" w:sz="4" w:space="0" w:color="auto"/>
            </w:tcBorders>
            <w:vAlign w:val="center"/>
          </w:tcPr>
          <w:p w14:paraId="08A8EB9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5361A7E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7D09B449"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E79D7D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35A009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з</w:t>
            </w:r>
            <w:r w:rsidRPr="009A2D28">
              <w:rPr>
                <w:rFonts w:asciiTheme="minorHAnsi" w:hAnsiTheme="minorHAnsi" w:cstheme="minorHAnsi"/>
                <w:color w:val="auto"/>
                <w:lang w:val="sl-SI"/>
              </w:rPr>
              <w:t>емљиште</w:t>
            </w:r>
          </w:p>
        </w:tc>
        <w:tc>
          <w:tcPr>
            <w:tcW w:w="1021" w:type="dxa"/>
            <w:tcBorders>
              <w:top w:val="nil"/>
              <w:left w:val="single" w:sz="4" w:space="0" w:color="auto"/>
              <w:bottom w:val="nil"/>
              <w:right w:val="single" w:sz="4" w:space="0" w:color="auto"/>
            </w:tcBorders>
            <w:vAlign w:val="center"/>
          </w:tcPr>
          <w:p w14:paraId="0ED55E2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A89A19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Сви радови се изводе на предметној парцели која је планском документацијом предвиђена за ту намену.</w:t>
            </w:r>
          </w:p>
        </w:tc>
      </w:tr>
      <w:tr w:rsidR="009A2D28" w:rsidRPr="009A2D28" w14:paraId="088E8A6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85653D2"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2DA908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w:t>
            </w:r>
            <w:r w:rsidRPr="009A2D28">
              <w:rPr>
                <w:rFonts w:asciiTheme="minorHAnsi" w:hAnsiTheme="minorHAnsi" w:cstheme="minorHAnsi"/>
                <w:color w:val="auto"/>
                <w:lang w:val="sl-SI"/>
              </w:rPr>
              <w:t>уме</w:t>
            </w:r>
          </w:p>
        </w:tc>
        <w:tc>
          <w:tcPr>
            <w:tcW w:w="1021" w:type="dxa"/>
            <w:tcBorders>
              <w:top w:val="nil"/>
              <w:left w:val="single" w:sz="4" w:space="0" w:color="auto"/>
              <w:bottom w:val="nil"/>
              <w:right w:val="single" w:sz="4" w:space="0" w:color="auto"/>
            </w:tcBorders>
            <w:vAlign w:val="center"/>
          </w:tcPr>
          <w:p w14:paraId="35E6906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93DF28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Приликом извођења радова неће се користити необновљиви ресурси, као ни шуме. .</w:t>
            </w:r>
          </w:p>
        </w:tc>
      </w:tr>
      <w:tr w:rsidR="009A2D28" w:rsidRPr="009A2D28" w14:paraId="4765880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F6044F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B42B6B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в</w:t>
            </w:r>
            <w:r w:rsidRPr="009A2D28">
              <w:rPr>
                <w:rFonts w:asciiTheme="minorHAnsi" w:hAnsiTheme="minorHAnsi" w:cstheme="minorHAnsi"/>
                <w:color w:val="auto"/>
                <w:lang w:val="sl-SI"/>
              </w:rPr>
              <w:t>оде</w:t>
            </w:r>
          </w:p>
        </w:tc>
        <w:tc>
          <w:tcPr>
            <w:tcW w:w="1021" w:type="dxa"/>
            <w:tcBorders>
              <w:top w:val="nil"/>
              <w:left w:val="single" w:sz="4" w:space="0" w:color="auto"/>
              <w:bottom w:val="nil"/>
              <w:right w:val="single" w:sz="4" w:space="0" w:color="auto"/>
            </w:tcBorders>
            <w:vAlign w:val="center"/>
          </w:tcPr>
          <w:p w14:paraId="19691F9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0ECCC4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Током извођења радова извођач ће за потребе изградње обезбедити потребну количину воде.</w:t>
            </w:r>
          </w:p>
        </w:tc>
      </w:tr>
      <w:tr w:rsidR="009A2D28" w:rsidRPr="009A2D28" w14:paraId="2B7D9CD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D202BE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764192C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материјали и енергија</w:t>
            </w:r>
          </w:p>
        </w:tc>
        <w:tc>
          <w:tcPr>
            <w:tcW w:w="1021" w:type="dxa"/>
            <w:tcBorders>
              <w:top w:val="nil"/>
              <w:left w:val="single" w:sz="4" w:space="0" w:color="auto"/>
              <w:bottom w:val="single" w:sz="4" w:space="0" w:color="auto"/>
              <w:right w:val="single" w:sz="4" w:space="0" w:color="auto"/>
            </w:tcBorders>
            <w:vAlign w:val="center"/>
          </w:tcPr>
          <w:p w14:paraId="4CA82C1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6AB1365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Приликом извођења радова користиће се електрична енергија за рад машина и опреме која ће се користити у радним активностима. За грађевинске машине ће се користити погонско гориво – дизел.</w:t>
            </w:r>
          </w:p>
        </w:tc>
      </w:tr>
      <w:tr w:rsidR="009A2D28" w:rsidRPr="009A2D28" w14:paraId="1B48FFD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CF6AEA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6E9758F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2.2 Да ли рад пројекта подразумева коришћење природних ресурса, посебно ресурса који нису обновљиви или који се тешко об</w:t>
            </w:r>
            <w:r w:rsidRPr="009A2D28">
              <w:rPr>
                <w:rFonts w:asciiTheme="minorHAnsi" w:hAnsiTheme="minorHAnsi" w:cstheme="minorHAnsi"/>
                <w:color w:val="auto"/>
                <w:lang w:val="sr-Cyrl-CS"/>
              </w:rPr>
              <w:t>езбеђују</w:t>
            </w:r>
            <w:r w:rsidRPr="009A2D28">
              <w:rPr>
                <w:rFonts w:asciiTheme="minorHAnsi" w:hAnsiTheme="minorHAnsi" w:cstheme="minorHAnsi"/>
                <w:color w:val="auto"/>
                <w:lang w:val="sl-SI"/>
              </w:rPr>
              <w:t>, као што су:</w:t>
            </w:r>
          </w:p>
        </w:tc>
        <w:tc>
          <w:tcPr>
            <w:tcW w:w="1021" w:type="dxa"/>
            <w:tcBorders>
              <w:top w:val="single" w:sz="4" w:space="0" w:color="auto"/>
              <w:left w:val="single" w:sz="4" w:space="0" w:color="auto"/>
              <w:bottom w:val="nil"/>
              <w:right w:val="single" w:sz="4" w:space="0" w:color="auto"/>
            </w:tcBorders>
            <w:vAlign w:val="center"/>
          </w:tcPr>
          <w:p w14:paraId="3F3CF83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210A180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6C34930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A8C9F0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FBD659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з</w:t>
            </w:r>
            <w:r w:rsidRPr="009A2D28">
              <w:rPr>
                <w:rFonts w:asciiTheme="minorHAnsi" w:hAnsiTheme="minorHAnsi" w:cstheme="minorHAnsi"/>
                <w:color w:val="auto"/>
                <w:lang w:val="sl-SI"/>
              </w:rPr>
              <w:t>емљиште</w:t>
            </w:r>
          </w:p>
        </w:tc>
        <w:tc>
          <w:tcPr>
            <w:tcW w:w="1021" w:type="dxa"/>
            <w:tcBorders>
              <w:top w:val="nil"/>
              <w:left w:val="single" w:sz="4" w:space="0" w:color="auto"/>
              <w:bottom w:val="nil"/>
              <w:right w:val="single" w:sz="4" w:space="0" w:color="auto"/>
            </w:tcBorders>
            <w:vAlign w:val="center"/>
          </w:tcPr>
          <w:p w14:paraId="7FEE7B4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AFD8DC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 xml:space="preserve">Током рада комплекса неће се користити </w:t>
            </w:r>
            <w:r w:rsidRPr="009A2D28">
              <w:rPr>
                <w:rFonts w:asciiTheme="minorHAnsi" w:hAnsiTheme="minorHAnsi" w:cstheme="minorHAnsi"/>
                <w:color w:val="auto"/>
                <w:lang w:val="sr-Cyrl-RS"/>
              </w:rPr>
              <w:t>земљиште</w:t>
            </w:r>
            <w:r w:rsidRPr="009A2D28">
              <w:rPr>
                <w:rFonts w:asciiTheme="minorHAnsi" w:hAnsiTheme="minorHAnsi" w:cstheme="minorHAnsi"/>
                <w:color w:val="auto"/>
                <w:lang w:val="sr-Latn-CS"/>
              </w:rPr>
              <w:t>.</w:t>
            </w:r>
          </w:p>
        </w:tc>
      </w:tr>
      <w:tr w:rsidR="009A2D28" w:rsidRPr="009A2D28" w14:paraId="55D3C39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7F8A8D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972165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w:t>
            </w:r>
            <w:r w:rsidRPr="009A2D28">
              <w:rPr>
                <w:rFonts w:asciiTheme="minorHAnsi" w:hAnsiTheme="minorHAnsi" w:cstheme="minorHAnsi"/>
                <w:color w:val="auto"/>
                <w:lang w:val="sl-SI"/>
              </w:rPr>
              <w:t>уме</w:t>
            </w:r>
          </w:p>
        </w:tc>
        <w:tc>
          <w:tcPr>
            <w:tcW w:w="1021" w:type="dxa"/>
            <w:tcBorders>
              <w:top w:val="nil"/>
              <w:left w:val="single" w:sz="4" w:space="0" w:color="auto"/>
              <w:bottom w:val="nil"/>
              <w:right w:val="single" w:sz="4" w:space="0" w:color="auto"/>
            </w:tcBorders>
            <w:vAlign w:val="center"/>
          </w:tcPr>
          <w:p w14:paraId="08D030C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5ECBB2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Током рада комплекса неће се користити ресурси који нису обновљиви, као ни шуме.</w:t>
            </w:r>
          </w:p>
        </w:tc>
      </w:tr>
      <w:tr w:rsidR="009A2D28" w:rsidRPr="009A2D28" w14:paraId="6A6C450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803798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785B268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в</w:t>
            </w:r>
            <w:r w:rsidRPr="009A2D28">
              <w:rPr>
                <w:rFonts w:asciiTheme="minorHAnsi" w:hAnsiTheme="minorHAnsi" w:cstheme="minorHAnsi"/>
                <w:color w:val="auto"/>
                <w:lang w:val="sl-SI"/>
              </w:rPr>
              <w:t>оде</w:t>
            </w:r>
          </w:p>
        </w:tc>
        <w:tc>
          <w:tcPr>
            <w:tcW w:w="1021" w:type="dxa"/>
            <w:tcBorders>
              <w:top w:val="nil"/>
              <w:left w:val="single" w:sz="4" w:space="0" w:color="auto"/>
              <w:bottom w:val="nil"/>
              <w:right w:val="single" w:sz="4" w:space="0" w:color="auto"/>
            </w:tcBorders>
            <w:vAlign w:val="center"/>
          </w:tcPr>
          <w:p w14:paraId="5BE2297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0E5D900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Предвиђен је прикључак на водоводну мрежу Ø225, преко прикључка Ø160 на к.п. </w:t>
            </w:r>
            <w:r w:rsidRPr="006C0B48">
              <w:rPr>
                <w:rFonts w:asciiTheme="minorHAnsi" w:hAnsiTheme="minorHAnsi" w:cstheme="minorHAnsi"/>
                <w:color w:val="auto"/>
                <w:lang w:val="sr-Cyrl-RS"/>
              </w:rPr>
              <w:t>10484/16 КО</w:t>
            </w:r>
            <w:r w:rsidRPr="009A2D28">
              <w:rPr>
                <w:rFonts w:asciiTheme="minorHAnsi" w:hAnsiTheme="minorHAnsi" w:cstheme="minorHAnsi"/>
                <w:color w:val="auto"/>
                <w:lang w:val="sr-Cyrl-RS"/>
              </w:rPr>
              <w:t xml:space="preserve"> Крагујевац IV.</w:t>
            </w:r>
          </w:p>
          <w:p w14:paraId="366B0F32" w14:textId="0FE608A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Предвиђен је прикључак на канализациони колектор </w:t>
            </w:r>
            <w:r w:rsidRPr="009A2D28">
              <w:rPr>
                <w:rFonts w:asciiTheme="minorHAnsi" w:hAnsiTheme="minorHAnsi" w:cstheme="minorHAnsi"/>
                <w:color w:val="auto"/>
                <w:lang w:val="sr-Latn-RS"/>
              </w:rPr>
              <w:t>DN</w:t>
            </w:r>
            <w:r w:rsidRPr="009A2D28">
              <w:rPr>
                <w:rFonts w:asciiTheme="minorHAnsi" w:hAnsiTheme="minorHAnsi" w:cstheme="minorHAnsi"/>
                <w:color w:val="auto"/>
                <w:lang w:val="sr-Cyrl-RS"/>
              </w:rPr>
              <w:t>500 на к.п. 10486/</w:t>
            </w:r>
            <w:r w:rsidR="006C0B48">
              <w:rPr>
                <w:rFonts w:asciiTheme="minorHAnsi" w:hAnsiTheme="minorHAnsi" w:cstheme="minorHAnsi"/>
                <w:color w:val="auto"/>
                <w:lang w:val="sr-Cyrl-RS"/>
              </w:rPr>
              <w:t>8</w:t>
            </w:r>
            <w:r w:rsidRPr="009A2D28">
              <w:rPr>
                <w:rFonts w:asciiTheme="minorHAnsi" w:hAnsiTheme="minorHAnsi" w:cstheme="minorHAnsi"/>
                <w:color w:val="auto"/>
                <w:lang w:val="sr-Cyrl-RS"/>
              </w:rPr>
              <w:t xml:space="preserve"> КО Крагујевац</w:t>
            </w:r>
          </w:p>
          <w:p w14:paraId="4432C2E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Latn-RS"/>
              </w:rPr>
            </w:pPr>
            <w:r w:rsidRPr="009A2D28">
              <w:rPr>
                <w:rFonts w:asciiTheme="minorHAnsi" w:hAnsiTheme="minorHAnsi" w:cstheme="minorHAnsi"/>
                <w:color w:val="auto"/>
                <w:lang w:val="sr-Cyrl-RS"/>
              </w:rPr>
              <w:t>IV</w:t>
            </w:r>
            <w:r w:rsidRPr="009A2D28">
              <w:rPr>
                <w:rFonts w:asciiTheme="minorHAnsi" w:hAnsiTheme="minorHAnsi" w:cstheme="minorHAnsi"/>
                <w:color w:val="auto"/>
                <w:lang w:val="sr-Latn-RS"/>
              </w:rPr>
              <w:t>.</w:t>
            </w:r>
          </w:p>
        </w:tc>
      </w:tr>
      <w:tr w:rsidR="009A2D28" w:rsidRPr="009A2D28" w14:paraId="707D9AA9"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6A0017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536524B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минералне сировине</w:t>
            </w:r>
          </w:p>
        </w:tc>
        <w:tc>
          <w:tcPr>
            <w:tcW w:w="1021" w:type="dxa"/>
            <w:tcBorders>
              <w:top w:val="nil"/>
              <w:left w:val="single" w:sz="4" w:space="0" w:color="auto"/>
              <w:bottom w:val="single" w:sz="4" w:space="0" w:color="auto"/>
              <w:right w:val="single" w:sz="4" w:space="0" w:color="auto"/>
            </w:tcBorders>
            <w:vAlign w:val="center"/>
          </w:tcPr>
          <w:p w14:paraId="6A3E95A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7E00670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 xml:space="preserve">За рад </w:t>
            </w:r>
            <w:r w:rsidRPr="009A2D28">
              <w:rPr>
                <w:rFonts w:asciiTheme="minorHAnsi" w:hAnsiTheme="minorHAnsi" w:cstheme="minorHAnsi"/>
                <w:color w:val="auto"/>
                <w:lang w:val="sr-Cyrl-RS"/>
              </w:rPr>
              <w:t>пројекта</w:t>
            </w:r>
            <w:r w:rsidRPr="009A2D28">
              <w:rPr>
                <w:rFonts w:asciiTheme="minorHAnsi" w:hAnsiTheme="minorHAnsi" w:cstheme="minorHAnsi"/>
                <w:color w:val="auto"/>
                <w:lang w:val="sr-Latn-CS"/>
              </w:rPr>
              <w:t xml:space="preserve"> није предвиђено коришћење минералних сировина</w:t>
            </w:r>
          </w:p>
        </w:tc>
      </w:tr>
      <w:tr w:rsidR="009A2D28" w:rsidRPr="009A2D28" w14:paraId="5C5906CD"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1DA32FD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3</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187035D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пројекат подразумева коришћење материја или материјала који могу бити штетни по </w:t>
            </w:r>
            <w:r w:rsidRPr="009A2D28">
              <w:rPr>
                <w:rFonts w:asciiTheme="minorHAnsi" w:hAnsiTheme="minorHAnsi" w:cstheme="minorHAnsi"/>
                <w:color w:val="auto"/>
                <w:lang w:val="sr-Cyrl-CS"/>
              </w:rPr>
              <w:t xml:space="preserve">људско </w:t>
            </w:r>
            <w:r w:rsidRPr="009A2D28">
              <w:rPr>
                <w:rFonts w:asciiTheme="minorHAnsi" w:hAnsiTheme="minorHAnsi" w:cstheme="minorHAnsi"/>
                <w:color w:val="auto"/>
                <w:lang w:val="sl-SI"/>
              </w:rPr>
              <w:t>здравље или животну средину</w:t>
            </w:r>
            <w:r w:rsidRPr="009A2D28">
              <w:rPr>
                <w:rFonts w:asciiTheme="minorHAnsi" w:hAnsiTheme="minorHAnsi" w:cstheme="minorHAnsi"/>
                <w:color w:val="auto"/>
                <w:lang w:val="sr-Cyrl-CS"/>
              </w:rPr>
              <w:t>, или који могу изазвати забринутост због постојећих или потенцијалних ризика по људско здравље, у току:</w:t>
            </w:r>
          </w:p>
        </w:tc>
        <w:tc>
          <w:tcPr>
            <w:tcW w:w="1021" w:type="dxa"/>
            <w:tcBorders>
              <w:top w:val="single" w:sz="4" w:space="0" w:color="auto"/>
              <w:left w:val="single" w:sz="4" w:space="0" w:color="auto"/>
              <w:bottom w:val="nil"/>
              <w:right w:val="single" w:sz="4" w:space="0" w:color="auto"/>
            </w:tcBorders>
            <w:vAlign w:val="center"/>
          </w:tcPr>
          <w:p w14:paraId="23CE129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33ABAEA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52DC6C7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E66CC2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8B2BA4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производње/активности</w:t>
            </w:r>
          </w:p>
        </w:tc>
        <w:tc>
          <w:tcPr>
            <w:tcW w:w="1021" w:type="dxa"/>
            <w:tcBorders>
              <w:top w:val="nil"/>
              <w:left w:val="single" w:sz="4" w:space="0" w:color="auto"/>
              <w:bottom w:val="nil"/>
              <w:right w:val="single" w:sz="4" w:space="0" w:color="auto"/>
            </w:tcBorders>
            <w:vAlign w:val="center"/>
          </w:tcPr>
          <w:p w14:paraId="6BA1F66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F76FD3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Током активности рада пројекта, услед пружања медицинских услуга корисницима/пацијентима долази до настајања медицинског отпада. Медицински отпад одлаже се ускладу са типом отпада коме припада у посебно обележену амбалажу. </w:t>
            </w:r>
          </w:p>
        </w:tc>
      </w:tr>
      <w:tr w:rsidR="009A2D28" w:rsidRPr="009A2D28" w14:paraId="38A4DE8F"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D39CA0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D083C3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т</w:t>
            </w:r>
            <w:r w:rsidRPr="009A2D28">
              <w:rPr>
                <w:rFonts w:asciiTheme="minorHAnsi" w:hAnsiTheme="minorHAnsi" w:cstheme="minorHAnsi"/>
                <w:color w:val="auto"/>
                <w:lang w:val="sl-SI"/>
              </w:rPr>
              <w:t>ранспорта</w:t>
            </w:r>
          </w:p>
        </w:tc>
        <w:tc>
          <w:tcPr>
            <w:tcW w:w="1021" w:type="dxa"/>
            <w:tcBorders>
              <w:top w:val="nil"/>
              <w:left w:val="single" w:sz="4" w:space="0" w:color="auto"/>
              <w:bottom w:val="nil"/>
              <w:right w:val="single" w:sz="4" w:space="0" w:color="auto"/>
            </w:tcBorders>
            <w:vAlign w:val="center"/>
          </w:tcPr>
          <w:p w14:paraId="1FFBFE4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157996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Транспорт отпада одвија се по тачно утврђеном распореду и начину дефинисаном у Плану управљања медицинским отпадом. </w:t>
            </w:r>
          </w:p>
        </w:tc>
      </w:tr>
      <w:tr w:rsidR="009A2D28" w:rsidRPr="009A2D28" w14:paraId="55AB3BBB"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7FADB22"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DB5704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р</w:t>
            </w:r>
            <w:r w:rsidRPr="009A2D28">
              <w:rPr>
                <w:rFonts w:asciiTheme="minorHAnsi" w:hAnsiTheme="minorHAnsi" w:cstheme="minorHAnsi"/>
                <w:color w:val="auto"/>
                <w:lang w:val="sl-SI"/>
              </w:rPr>
              <w:t>уковања</w:t>
            </w:r>
          </w:p>
        </w:tc>
        <w:tc>
          <w:tcPr>
            <w:tcW w:w="1021" w:type="dxa"/>
            <w:tcBorders>
              <w:top w:val="nil"/>
              <w:left w:val="single" w:sz="4" w:space="0" w:color="auto"/>
              <w:bottom w:val="nil"/>
              <w:right w:val="single" w:sz="4" w:space="0" w:color="auto"/>
            </w:tcBorders>
            <w:vAlign w:val="center"/>
          </w:tcPr>
          <w:p w14:paraId="14A063B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81DAE0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Дозволу за руковање медицинским отпадом као и приступ истом имају посебно овлашћена лица, како би се избегла било каква контаминација околине. Отпад са одељења до привремених складиште унутар објеката појединачно прикупљају чистачице.</w:t>
            </w:r>
          </w:p>
        </w:tc>
      </w:tr>
      <w:tr w:rsidR="009A2D28" w:rsidRPr="009A2D28" w14:paraId="59387DE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51F5D5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3F4B7A8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складиштења</w:t>
            </w:r>
          </w:p>
        </w:tc>
        <w:tc>
          <w:tcPr>
            <w:tcW w:w="1021" w:type="dxa"/>
            <w:tcBorders>
              <w:top w:val="nil"/>
              <w:left w:val="single" w:sz="4" w:space="0" w:color="auto"/>
              <w:bottom w:val="single" w:sz="4" w:space="0" w:color="auto"/>
              <w:right w:val="single" w:sz="4" w:space="0" w:color="auto"/>
            </w:tcBorders>
            <w:vAlign w:val="center"/>
          </w:tcPr>
          <w:p w14:paraId="4DA7D31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292B619C" w14:textId="77777777" w:rsid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b/>
                <w:color w:val="auto"/>
                <w:lang w:val="sr-Cyrl-RS"/>
              </w:rPr>
              <w:t>Привремено складиштење медицинског инфективног  отпада, одвија се у објекту број 30 при чему се врши и третман истог (дезинфекција, ситњење).</w:t>
            </w:r>
            <w:r w:rsidRPr="009A2D28">
              <w:rPr>
                <w:rFonts w:asciiTheme="minorHAnsi" w:hAnsiTheme="minorHAnsi" w:cstheme="minorHAnsi"/>
                <w:color w:val="auto"/>
                <w:lang w:val="sr-Cyrl-RS"/>
              </w:rPr>
              <w:t xml:space="preserve"> Сав третман се одвија у затвореном систему, а складишне просторије су опремљене посебним системи за одржавање тмпературе и вентилације, тако да не постоји могућност за контаминацију околине. </w:t>
            </w:r>
          </w:p>
          <w:p w14:paraId="3A5B3CCE" w14:textId="0CF417E8" w:rsidR="003229A8" w:rsidRPr="009A2D28" w:rsidRDefault="003229A8" w:rsidP="009A2D28">
            <w:pPr>
              <w:spacing w:after="0" w:line="240" w:lineRule="auto"/>
              <w:ind w:left="0" w:right="0" w:firstLine="0"/>
              <w:jc w:val="left"/>
              <w:rPr>
                <w:rFonts w:asciiTheme="minorHAnsi" w:hAnsiTheme="minorHAnsi" w:cstheme="minorHAnsi"/>
                <w:color w:val="auto"/>
                <w:lang w:val="sr-Cyrl-RS"/>
              </w:rPr>
            </w:pPr>
          </w:p>
        </w:tc>
      </w:tr>
      <w:tr w:rsidR="009A2D28" w:rsidRPr="009A2D28" w14:paraId="1EC04F96"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6743FE2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4</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367A378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l-SI"/>
              </w:rPr>
              <w:t>Да ли ће на пројекту наста</w:t>
            </w:r>
            <w:r w:rsidRPr="009A2D28">
              <w:rPr>
                <w:rFonts w:asciiTheme="minorHAnsi" w:hAnsiTheme="minorHAnsi" w:cstheme="minorHAnsi"/>
                <w:color w:val="auto"/>
                <w:lang w:val="sr-Cyrl-CS"/>
              </w:rPr>
              <w:t>ја</w:t>
            </w:r>
            <w:r w:rsidRPr="009A2D28">
              <w:rPr>
                <w:rFonts w:asciiTheme="minorHAnsi" w:hAnsiTheme="minorHAnsi" w:cstheme="minorHAnsi"/>
                <w:color w:val="auto"/>
                <w:lang w:val="sl-SI"/>
              </w:rPr>
              <w:t>ти чврсти отпад током</w:t>
            </w:r>
            <w:r w:rsidRPr="009A2D28">
              <w:rPr>
                <w:rFonts w:asciiTheme="minorHAnsi" w:hAnsiTheme="minorHAnsi" w:cstheme="minorHAnsi"/>
                <w:color w:val="auto"/>
                <w:lang w:val="sr-Cyrl-CS"/>
              </w:rPr>
              <w:t>:</w:t>
            </w:r>
          </w:p>
        </w:tc>
        <w:tc>
          <w:tcPr>
            <w:tcW w:w="1021" w:type="dxa"/>
            <w:tcBorders>
              <w:top w:val="single" w:sz="4" w:space="0" w:color="auto"/>
              <w:left w:val="single" w:sz="4" w:space="0" w:color="auto"/>
              <w:bottom w:val="nil"/>
              <w:right w:val="single" w:sz="4" w:space="0" w:color="auto"/>
            </w:tcBorders>
            <w:vAlign w:val="center"/>
          </w:tcPr>
          <w:p w14:paraId="09B1C8B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046E83B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446CA23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2B9FF3D"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481A78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извођења пројекта</w:t>
            </w:r>
          </w:p>
        </w:tc>
        <w:tc>
          <w:tcPr>
            <w:tcW w:w="1021" w:type="dxa"/>
            <w:tcBorders>
              <w:top w:val="nil"/>
              <w:left w:val="single" w:sz="4" w:space="0" w:color="auto"/>
              <w:bottom w:val="nil"/>
              <w:right w:val="single" w:sz="4" w:space="0" w:color="auto"/>
            </w:tcBorders>
            <w:vAlign w:val="center"/>
          </w:tcPr>
          <w:p w14:paraId="3D04636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6C66F25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Приликом извођења пројекта настајаће грађевински отпад – отпад и шут.</w:t>
            </w:r>
          </w:p>
        </w:tc>
      </w:tr>
      <w:tr w:rsidR="009A2D28" w:rsidRPr="009A2D28" w14:paraId="2A9BF53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698F0E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45D9EB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рада пројекта</w:t>
            </w:r>
          </w:p>
        </w:tc>
        <w:tc>
          <w:tcPr>
            <w:tcW w:w="1021" w:type="dxa"/>
            <w:tcBorders>
              <w:top w:val="nil"/>
              <w:left w:val="single" w:sz="4" w:space="0" w:color="auto"/>
              <w:bottom w:val="nil"/>
              <w:right w:val="single" w:sz="4" w:space="0" w:color="auto"/>
            </w:tcBorders>
            <w:vAlign w:val="center"/>
          </w:tcPr>
          <w:p w14:paraId="169F789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7EE176EA" w14:textId="6825D44E" w:rsidR="009A2D28" w:rsidRPr="009A2D28" w:rsidRDefault="009A2D28" w:rsidP="005C16B6">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Током рада пројекта настајаће комунални и </w:t>
            </w:r>
            <w:r w:rsidR="005C16B6">
              <w:rPr>
                <w:rFonts w:asciiTheme="minorHAnsi" w:hAnsiTheme="minorHAnsi" w:cstheme="minorHAnsi"/>
                <w:color w:val="auto"/>
                <w:lang w:val="sr-Cyrl-RS"/>
              </w:rPr>
              <w:t>прерађени м</w:t>
            </w:r>
            <w:r w:rsidRPr="009A2D28">
              <w:rPr>
                <w:rFonts w:asciiTheme="minorHAnsi" w:hAnsiTheme="minorHAnsi" w:cstheme="minorHAnsi"/>
                <w:color w:val="auto"/>
                <w:lang w:val="sr-Cyrl-RS"/>
              </w:rPr>
              <w:t>едицински отпад</w:t>
            </w:r>
            <w:r w:rsidR="005C16B6">
              <w:rPr>
                <w:rFonts w:asciiTheme="minorHAnsi" w:hAnsiTheme="minorHAnsi" w:cstheme="minorHAnsi"/>
                <w:color w:val="auto"/>
                <w:lang w:val="sr-Cyrl-RS"/>
              </w:rPr>
              <w:t xml:space="preserve">, који ће се након стерилизације и комплетног третмана у објекту третирати као комунални </w:t>
            </w:r>
            <w:r w:rsidRPr="009A2D28">
              <w:rPr>
                <w:rFonts w:asciiTheme="minorHAnsi" w:hAnsiTheme="minorHAnsi" w:cstheme="minorHAnsi"/>
                <w:color w:val="auto"/>
                <w:lang w:val="sr-Cyrl-RS"/>
              </w:rPr>
              <w:t xml:space="preserve">. </w:t>
            </w:r>
          </w:p>
        </w:tc>
      </w:tr>
      <w:tr w:rsidR="009A2D28" w:rsidRPr="009A2D28" w14:paraId="46ADD1E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C1AB20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672C336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престанка пројекта</w:t>
            </w:r>
          </w:p>
        </w:tc>
        <w:tc>
          <w:tcPr>
            <w:tcW w:w="1021" w:type="dxa"/>
            <w:tcBorders>
              <w:top w:val="nil"/>
              <w:left w:val="single" w:sz="4" w:space="0" w:color="auto"/>
              <w:bottom w:val="single" w:sz="4" w:space="0" w:color="auto"/>
              <w:right w:val="single" w:sz="4" w:space="0" w:color="auto"/>
            </w:tcBorders>
            <w:vAlign w:val="center"/>
          </w:tcPr>
          <w:p w14:paraId="25BC91C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де</w:t>
            </w:r>
          </w:p>
        </w:tc>
        <w:tc>
          <w:tcPr>
            <w:tcW w:w="2835" w:type="dxa"/>
            <w:tcBorders>
              <w:top w:val="nil"/>
              <w:left w:val="single" w:sz="4" w:space="0" w:color="auto"/>
              <w:bottom w:val="single" w:sz="4" w:space="0" w:color="auto"/>
              <w:right w:val="single" w:sz="4" w:space="0" w:color="auto"/>
            </w:tcBorders>
            <w:vAlign w:val="center"/>
          </w:tcPr>
          <w:p w14:paraId="4E30F18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По престанку рада пројекта, може доћи до настанка грађевинског отпада.</w:t>
            </w:r>
          </w:p>
        </w:tc>
      </w:tr>
      <w:tr w:rsidR="009A2D28" w:rsidRPr="009A2D28" w14:paraId="60A046F3"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155993C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lastRenderedPageBreak/>
              <w:t>5</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288740D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5.1 Да ли ће при извођењу пројекта долазити до испуштања у ваздух:</w:t>
            </w:r>
          </w:p>
        </w:tc>
        <w:tc>
          <w:tcPr>
            <w:tcW w:w="1021" w:type="dxa"/>
            <w:tcBorders>
              <w:top w:val="single" w:sz="4" w:space="0" w:color="auto"/>
              <w:left w:val="single" w:sz="4" w:space="0" w:color="auto"/>
              <w:bottom w:val="nil"/>
              <w:right w:val="single" w:sz="4" w:space="0" w:color="auto"/>
            </w:tcBorders>
            <w:vAlign w:val="center"/>
          </w:tcPr>
          <w:p w14:paraId="67CF422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1528FDE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5500D7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FCECA8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B3D106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з</w:t>
            </w:r>
            <w:r w:rsidRPr="009A2D28">
              <w:rPr>
                <w:rFonts w:asciiTheme="minorHAnsi" w:hAnsiTheme="minorHAnsi" w:cstheme="minorHAnsi"/>
                <w:color w:val="auto"/>
                <w:lang w:val="sl-SI"/>
              </w:rPr>
              <w:t>агађујућих материја</w:t>
            </w:r>
          </w:p>
        </w:tc>
        <w:tc>
          <w:tcPr>
            <w:tcW w:w="1021" w:type="dxa"/>
            <w:tcBorders>
              <w:top w:val="nil"/>
              <w:left w:val="single" w:sz="4" w:space="0" w:color="auto"/>
              <w:bottom w:val="nil"/>
              <w:right w:val="single" w:sz="4" w:space="0" w:color="auto"/>
            </w:tcBorders>
            <w:vAlign w:val="center"/>
          </w:tcPr>
          <w:p w14:paraId="30AB64C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A46484A"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Током извођења радова, односно изградње могућа је тренутна емисија загађујућих материја које настају радом грађевинских машина, односно рада мотора са унутрашњим сагоревањем, што представља минимално загађење на животну средину.</w:t>
            </w:r>
          </w:p>
        </w:tc>
      </w:tr>
      <w:tr w:rsidR="009A2D28" w:rsidRPr="009A2D28" w14:paraId="657D804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B22164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5BD7F8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о</w:t>
            </w:r>
            <w:r w:rsidRPr="009A2D28">
              <w:rPr>
                <w:rFonts w:asciiTheme="minorHAnsi" w:hAnsiTheme="minorHAnsi" w:cstheme="minorHAnsi"/>
                <w:color w:val="auto"/>
                <w:lang w:val="sl-SI"/>
              </w:rPr>
              <w:t>пасних</w:t>
            </w:r>
            <w:r w:rsidRPr="009A2D28">
              <w:rPr>
                <w:rFonts w:asciiTheme="minorHAnsi" w:hAnsiTheme="minorHAnsi" w:cstheme="minorHAnsi"/>
                <w:color w:val="auto"/>
                <w:lang w:val="sr-Cyrl-CS"/>
              </w:rPr>
              <w:t>, отровних</w:t>
            </w:r>
            <w:r w:rsidRPr="009A2D28">
              <w:rPr>
                <w:rFonts w:asciiTheme="minorHAnsi" w:hAnsiTheme="minorHAnsi" w:cstheme="minorHAnsi"/>
                <w:color w:val="auto"/>
                <w:lang w:val="sl-SI"/>
              </w:rPr>
              <w:t xml:space="preserve"> материја</w:t>
            </w:r>
          </w:p>
        </w:tc>
        <w:tc>
          <w:tcPr>
            <w:tcW w:w="1021" w:type="dxa"/>
            <w:tcBorders>
              <w:top w:val="nil"/>
              <w:left w:val="single" w:sz="4" w:space="0" w:color="auto"/>
              <w:bottom w:val="nil"/>
              <w:right w:val="single" w:sz="4" w:space="0" w:color="auto"/>
            </w:tcBorders>
            <w:vAlign w:val="center"/>
          </w:tcPr>
          <w:p w14:paraId="11D240C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A0CBB62"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 настанка опасних и отровних материја</w:t>
            </w:r>
          </w:p>
        </w:tc>
      </w:tr>
      <w:tr w:rsidR="009A2D28" w:rsidRPr="009A2D28" w14:paraId="36B9C2A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AB02B2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7373F91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непријатних/инт</w:t>
            </w:r>
            <w:r w:rsidRPr="009A2D28">
              <w:rPr>
                <w:rFonts w:asciiTheme="minorHAnsi" w:hAnsiTheme="minorHAnsi" w:cstheme="minorHAnsi"/>
                <w:color w:val="auto"/>
                <w:lang w:val="sr-Cyrl-CS"/>
              </w:rPr>
              <w:t>е</w:t>
            </w:r>
            <w:r w:rsidRPr="009A2D28">
              <w:rPr>
                <w:rFonts w:asciiTheme="minorHAnsi" w:hAnsiTheme="minorHAnsi" w:cstheme="minorHAnsi"/>
                <w:color w:val="auto"/>
                <w:lang w:val="sl-SI"/>
              </w:rPr>
              <w:t>нзивних мириса</w:t>
            </w:r>
          </w:p>
        </w:tc>
        <w:tc>
          <w:tcPr>
            <w:tcW w:w="1021" w:type="dxa"/>
            <w:tcBorders>
              <w:top w:val="nil"/>
              <w:left w:val="single" w:sz="4" w:space="0" w:color="auto"/>
              <w:bottom w:val="single" w:sz="4" w:space="0" w:color="auto"/>
              <w:right w:val="single" w:sz="4" w:space="0" w:color="auto"/>
            </w:tcBorders>
            <w:vAlign w:val="center"/>
          </w:tcPr>
          <w:p w14:paraId="4328C31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0DD16FC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Нема настанка непријатних/интензивних мириса.</w:t>
            </w:r>
          </w:p>
        </w:tc>
      </w:tr>
      <w:tr w:rsidR="009A2D28" w:rsidRPr="009A2D28" w14:paraId="6FA935FB"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F6DD56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03A02AC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5.2 Да ли ће при раду пројекта долазити до испуштања у ваздух:</w:t>
            </w:r>
          </w:p>
        </w:tc>
        <w:tc>
          <w:tcPr>
            <w:tcW w:w="1021" w:type="dxa"/>
            <w:tcBorders>
              <w:top w:val="single" w:sz="4" w:space="0" w:color="auto"/>
              <w:left w:val="single" w:sz="4" w:space="0" w:color="auto"/>
              <w:bottom w:val="nil"/>
              <w:right w:val="single" w:sz="4" w:space="0" w:color="auto"/>
            </w:tcBorders>
            <w:vAlign w:val="center"/>
          </w:tcPr>
          <w:p w14:paraId="3296F3A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640D5CA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1A05423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988D5E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1837C6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загађујућих материја</w:t>
            </w:r>
          </w:p>
        </w:tc>
        <w:tc>
          <w:tcPr>
            <w:tcW w:w="1021" w:type="dxa"/>
            <w:tcBorders>
              <w:top w:val="nil"/>
              <w:left w:val="single" w:sz="4" w:space="0" w:color="auto"/>
              <w:bottom w:val="nil"/>
              <w:right w:val="single" w:sz="4" w:space="0" w:color="auto"/>
            </w:tcBorders>
            <w:vAlign w:val="center"/>
          </w:tcPr>
          <w:p w14:paraId="4C4841B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0B0D586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Током рада пројекта, неће долазити до испуштања у ваздух загађујућих материја. </w:t>
            </w:r>
          </w:p>
        </w:tc>
      </w:tr>
      <w:tr w:rsidR="009A2D28" w:rsidRPr="009A2D28" w14:paraId="1A333CE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6CAB0F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8F3E44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опасних</w:t>
            </w:r>
            <w:r w:rsidRPr="009A2D28">
              <w:rPr>
                <w:rFonts w:asciiTheme="minorHAnsi" w:hAnsiTheme="minorHAnsi" w:cstheme="minorHAnsi"/>
                <w:color w:val="auto"/>
                <w:lang w:val="sr-Cyrl-CS"/>
              </w:rPr>
              <w:t xml:space="preserve">, отровних </w:t>
            </w:r>
            <w:r w:rsidRPr="009A2D28">
              <w:rPr>
                <w:rFonts w:asciiTheme="minorHAnsi" w:hAnsiTheme="minorHAnsi" w:cstheme="minorHAnsi"/>
                <w:color w:val="auto"/>
                <w:lang w:val="sl-SI"/>
              </w:rPr>
              <w:t>материја</w:t>
            </w:r>
          </w:p>
        </w:tc>
        <w:tc>
          <w:tcPr>
            <w:tcW w:w="1021" w:type="dxa"/>
            <w:tcBorders>
              <w:top w:val="nil"/>
              <w:left w:val="single" w:sz="4" w:space="0" w:color="auto"/>
              <w:bottom w:val="nil"/>
              <w:right w:val="single" w:sz="4" w:space="0" w:color="auto"/>
            </w:tcBorders>
            <w:vAlign w:val="center"/>
          </w:tcPr>
          <w:p w14:paraId="7F89248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B4B1361"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 xml:space="preserve">Током рада пројекта, неће долазити до испуштања у ваздух </w:t>
            </w:r>
            <w:r w:rsidRPr="009A2D28">
              <w:rPr>
                <w:rFonts w:asciiTheme="minorHAnsi" w:hAnsiTheme="minorHAnsi" w:cstheme="minorHAnsi"/>
                <w:color w:val="auto"/>
                <w:lang w:val="sr-Cyrl-RS"/>
              </w:rPr>
              <w:t>опасних, отровних</w:t>
            </w:r>
            <w:r w:rsidRPr="009A2D28">
              <w:rPr>
                <w:rFonts w:asciiTheme="minorHAnsi" w:hAnsiTheme="minorHAnsi" w:cstheme="minorHAnsi"/>
                <w:color w:val="auto"/>
                <w:lang w:val="sr-Latn-CS"/>
              </w:rPr>
              <w:t xml:space="preserve"> материја.</w:t>
            </w:r>
          </w:p>
        </w:tc>
      </w:tr>
      <w:tr w:rsidR="009A2D28" w:rsidRPr="009A2D28" w14:paraId="708839F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AB3C9B3"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1E4DADD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непријатних/инт</w:t>
            </w:r>
            <w:r w:rsidRPr="009A2D28">
              <w:rPr>
                <w:rFonts w:asciiTheme="minorHAnsi" w:hAnsiTheme="minorHAnsi" w:cstheme="minorHAnsi"/>
                <w:color w:val="auto"/>
                <w:lang w:val="sr-Cyrl-CS"/>
              </w:rPr>
              <w:t>е</w:t>
            </w:r>
            <w:r w:rsidRPr="009A2D28">
              <w:rPr>
                <w:rFonts w:asciiTheme="minorHAnsi" w:hAnsiTheme="minorHAnsi" w:cstheme="minorHAnsi"/>
                <w:color w:val="auto"/>
                <w:lang w:val="sl-SI"/>
              </w:rPr>
              <w:t>нзивних мириса</w:t>
            </w:r>
          </w:p>
        </w:tc>
        <w:tc>
          <w:tcPr>
            <w:tcW w:w="1021" w:type="dxa"/>
            <w:tcBorders>
              <w:top w:val="nil"/>
              <w:left w:val="single" w:sz="4" w:space="0" w:color="auto"/>
              <w:bottom w:val="single" w:sz="4" w:space="0" w:color="auto"/>
              <w:right w:val="single" w:sz="4" w:space="0" w:color="auto"/>
            </w:tcBorders>
            <w:vAlign w:val="center"/>
          </w:tcPr>
          <w:p w14:paraId="25122A4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44EDC415" w14:textId="2BE6C7CA" w:rsidR="005C16B6" w:rsidRPr="005C16B6"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Latn-CS"/>
              </w:rPr>
              <w:t xml:space="preserve">Током рада пројекта, неће долазити до испуштања у ваздух </w:t>
            </w:r>
            <w:r w:rsidRPr="009A2D28">
              <w:rPr>
                <w:rFonts w:asciiTheme="minorHAnsi" w:hAnsiTheme="minorHAnsi" w:cstheme="minorHAnsi"/>
                <w:color w:val="auto"/>
                <w:lang w:val="sr-Cyrl-RS"/>
              </w:rPr>
              <w:t>непријатних/интензивних мириса</w:t>
            </w:r>
            <w:r w:rsidRPr="009A2D28">
              <w:rPr>
                <w:rFonts w:asciiTheme="minorHAnsi" w:hAnsiTheme="minorHAnsi" w:cstheme="minorHAnsi"/>
                <w:color w:val="auto"/>
                <w:lang w:val="sr-Latn-CS"/>
              </w:rPr>
              <w:t>.</w:t>
            </w:r>
          </w:p>
        </w:tc>
      </w:tr>
      <w:tr w:rsidR="009A2D28" w:rsidRPr="009A2D28" w14:paraId="22DCC82A"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3525690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6</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773A8AA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6.1 Да ли ће извођење пројекта проузроковати:</w:t>
            </w:r>
          </w:p>
        </w:tc>
        <w:tc>
          <w:tcPr>
            <w:tcW w:w="1021" w:type="dxa"/>
            <w:tcBorders>
              <w:top w:val="single" w:sz="4" w:space="0" w:color="auto"/>
              <w:left w:val="single" w:sz="4" w:space="0" w:color="auto"/>
              <w:bottom w:val="nil"/>
              <w:right w:val="single" w:sz="4" w:space="0" w:color="auto"/>
            </w:tcBorders>
            <w:vAlign w:val="center"/>
          </w:tcPr>
          <w:p w14:paraId="1BE61E7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662B36A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0F6B746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AF7B3C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BB8757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буку</w:t>
            </w:r>
          </w:p>
        </w:tc>
        <w:tc>
          <w:tcPr>
            <w:tcW w:w="1021" w:type="dxa"/>
            <w:tcBorders>
              <w:top w:val="nil"/>
              <w:left w:val="single" w:sz="4" w:space="0" w:color="auto"/>
              <w:bottom w:val="nil"/>
              <w:right w:val="single" w:sz="4" w:space="0" w:color="auto"/>
            </w:tcBorders>
            <w:vAlign w:val="center"/>
          </w:tcPr>
          <w:p w14:paraId="4E7F3B7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0218E08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Током извођења пројекта бука на предметној локацији биће привремна и минимална и потицаће од рада механизације.</w:t>
            </w:r>
          </w:p>
        </w:tc>
      </w:tr>
      <w:tr w:rsidR="009A2D28" w:rsidRPr="009A2D28" w14:paraId="7B07877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85CDAC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D41C27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вибрације</w:t>
            </w:r>
          </w:p>
        </w:tc>
        <w:tc>
          <w:tcPr>
            <w:tcW w:w="1021" w:type="dxa"/>
            <w:tcBorders>
              <w:top w:val="nil"/>
              <w:left w:val="single" w:sz="4" w:space="0" w:color="auto"/>
              <w:bottom w:val="nil"/>
              <w:right w:val="single" w:sz="4" w:space="0" w:color="auto"/>
            </w:tcBorders>
            <w:vAlign w:val="center"/>
          </w:tcPr>
          <w:p w14:paraId="2ECEDFB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516A6DEA"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Вибрације ће бити привремене и минималне и потицаће од рада механизације.</w:t>
            </w:r>
          </w:p>
        </w:tc>
      </w:tr>
      <w:tr w:rsidR="009A2D28" w:rsidRPr="009A2D28" w14:paraId="06ADF6B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AE3E74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42D222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емитовање светлости</w:t>
            </w:r>
          </w:p>
        </w:tc>
        <w:tc>
          <w:tcPr>
            <w:tcW w:w="1021" w:type="dxa"/>
            <w:tcBorders>
              <w:top w:val="nil"/>
              <w:left w:val="single" w:sz="4" w:space="0" w:color="auto"/>
              <w:bottom w:val="nil"/>
              <w:right w:val="single" w:sz="4" w:space="0" w:color="auto"/>
            </w:tcBorders>
            <w:vAlign w:val="center"/>
          </w:tcPr>
          <w:p w14:paraId="1284206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71DB5738"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Привремено се и на минималном нивоу очекује емитовање топлотне енергије и светлости који ће потицати од радних активности варења, лемљења и др.</w:t>
            </w:r>
          </w:p>
        </w:tc>
      </w:tr>
      <w:tr w:rsidR="009A2D28" w:rsidRPr="009A2D28" w14:paraId="38C25A0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ADE3ED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B1E9E9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емитовање топлотне енергије</w:t>
            </w:r>
          </w:p>
        </w:tc>
        <w:tc>
          <w:tcPr>
            <w:tcW w:w="1021" w:type="dxa"/>
            <w:tcBorders>
              <w:top w:val="nil"/>
              <w:left w:val="single" w:sz="4" w:space="0" w:color="auto"/>
              <w:bottom w:val="nil"/>
              <w:right w:val="single" w:sz="4" w:space="0" w:color="auto"/>
            </w:tcBorders>
            <w:vAlign w:val="center"/>
          </w:tcPr>
          <w:p w14:paraId="00B60B4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62DC4EA7"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p>
        </w:tc>
      </w:tr>
      <w:tr w:rsidR="009A2D28" w:rsidRPr="009A2D28" w14:paraId="1B047C7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304791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2DA52F5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w:t>
            </w:r>
            <w:r w:rsidRPr="009A2D28">
              <w:rPr>
                <w:rFonts w:asciiTheme="minorHAnsi" w:hAnsiTheme="minorHAnsi" w:cstheme="minorHAnsi"/>
                <w:color w:val="auto"/>
                <w:lang w:val="sl-SI"/>
              </w:rPr>
              <w:tab/>
              <w:t>емитовање електромагнетног зрачења</w:t>
            </w:r>
          </w:p>
        </w:tc>
        <w:tc>
          <w:tcPr>
            <w:tcW w:w="1021" w:type="dxa"/>
            <w:tcBorders>
              <w:top w:val="nil"/>
              <w:left w:val="single" w:sz="4" w:space="0" w:color="auto"/>
              <w:bottom w:val="single" w:sz="4" w:space="0" w:color="auto"/>
              <w:right w:val="single" w:sz="4" w:space="0" w:color="auto"/>
            </w:tcBorders>
            <w:vAlign w:val="center"/>
          </w:tcPr>
          <w:p w14:paraId="3515A58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1A7BD0C3"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Неће бити емитовања електромагнетног зрачења.</w:t>
            </w:r>
          </w:p>
        </w:tc>
      </w:tr>
      <w:tr w:rsidR="009A2D28" w:rsidRPr="009A2D28" w14:paraId="4CA90DC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627C0D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0E1DC94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6.2 Да ли ће рад пројекта проузроковати:</w:t>
            </w:r>
          </w:p>
        </w:tc>
        <w:tc>
          <w:tcPr>
            <w:tcW w:w="1021" w:type="dxa"/>
            <w:tcBorders>
              <w:top w:val="single" w:sz="4" w:space="0" w:color="auto"/>
              <w:left w:val="single" w:sz="4" w:space="0" w:color="auto"/>
              <w:bottom w:val="nil"/>
              <w:right w:val="single" w:sz="4" w:space="0" w:color="auto"/>
            </w:tcBorders>
            <w:vAlign w:val="center"/>
          </w:tcPr>
          <w:p w14:paraId="27BE919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54E4129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8F9DD1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C837C7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B4AB8E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буку</w:t>
            </w:r>
          </w:p>
        </w:tc>
        <w:tc>
          <w:tcPr>
            <w:tcW w:w="1021" w:type="dxa"/>
            <w:tcBorders>
              <w:top w:val="nil"/>
              <w:left w:val="single" w:sz="4" w:space="0" w:color="auto"/>
              <w:bottom w:val="nil"/>
              <w:right w:val="single" w:sz="4" w:space="0" w:color="auto"/>
            </w:tcBorders>
            <w:vAlign w:val="center"/>
          </w:tcPr>
          <w:p w14:paraId="6CA416F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E11B92D"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Рад пројекта, неће проузроковати буку. У пројекат ће бити укључена најсавременија техничко технолошка опрема, чија емисија буке је сведена на минимум. </w:t>
            </w:r>
          </w:p>
        </w:tc>
      </w:tr>
      <w:tr w:rsidR="009A2D28" w:rsidRPr="009A2D28" w14:paraId="313E69F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4A2E0C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795A84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вибрације</w:t>
            </w:r>
          </w:p>
        </w:tc>
        <w:tc>
          <w:tcPr>
            <w:tcW w:w="1021" w:type="dxa"/>
            <w:tcBorders>
              <w:top w:val="nil"/>
              <w:left w:val="single" w:sz="4" w:space="0" w:color="auto"/>
              <w:bottom w:val="nil"/>
              <w:right w:val="single" w:sz="4" w:space="0" w:color="auto"/>
            </w:tcBorders>
            <w:vAlign w:val="center"/>
          </w:tcPr>
          <w:p w14:paraId="2364926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451CD5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Рад пројекта неће проузроковати вибрације.</w:t>
            </w:r>
          </w:p>
        </w:tc>
      </w:tr>
      <w:tr w:rsidR="009A2D28" w:rsidRPr="009A2D28" w14:paraId="17BE854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274759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8CFC63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емитовање светлости</w:t>
            </w:r>
          </w:p>
        </w:tc>
        <w:tc>
          <w:tcPr>
            <w:tcW w:w="1021" w:type="dxa"/>
            <w:tcBorders>
              <w:top w:val="nil"/>
              <w:left w:val="single" w:sz="4" w:space="0" w:color="auto"/>
              <w:bottom w:val="nil"/>
              <w:right w:val="single" w:sz="4" w:space="0" w:color="auto"/>
            </w:tcBorders>
            <w:vAlign w:val="center"/>
          </w:tcPr>
          <w:p w14:paraId="25F349A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015E3FB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Рад пројекта неће проузроковати емитовање светлости. </w:t>
            </w:r>
          </w:p>
        </w:tc>
      </w:tr>
      <w:tr w:rsidR="009A2D28" w:rsidRPr="009A2D28" w14:paraId="4EB3E32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30CBB8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A84211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емитовање топлотне енергије</w:t>
            </w:r>
          </w:p>
        </w:tc>
        <w:tc>
          <w:tcPr>
            <w:tcW w:w="1021" w:type="dxa"/>
            <w:tcBorders>
              <w:top w:val="nil"/>
              <w:left w:val="single" w:sz="4" w:space="0" w:color="auto"/>
              <w:bottom w:val="nil"/>
              <w:right w:val="single" w:sz="4" w:space="0" w:color="auto"/>
            </w:tcBorders>
            <w:vAlign w:val="center"/>
          </w:tcPr>
          <w:p w14:paraId="59F68A7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622C0B2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Приликом рада пројекта до емитовања топлотне енергије долзи услед рада уређаја и оно је минимално. </w:t>
            </w:r>
          </w:p>
        </w:tc>
      </w:tr>
      <w:tr w:rsidR="009A2D28" w:rsidRPr="009A2D28" w14:paraId="5CAD5BDD"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61F2EA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554DBFC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w:t>
            </w:r>
            <w:r w:rsidRPr="009A2D28">
              <w:rPr>
                <w:rFonts w:asciiTheme="minorHAnsi" w:hAnsiTheme="minorHAnsi" w:cstheme="minorHAnsi"/>
                <w:color w:val="auto"/>
                <w:lang w:val="sl-SI"/>
              </w:rPr>
              <w:tab/>
              <w:t>емитовање електромагнетног зрачења</w:t>
            </w:r>
          </w:p>
        </w:tc>
        <w:tc>
          <w:tcPr>
            <w:tcW w:w="1021" w:type="dxa"/>
            <w:tcBorders>
              <w:top w:val="nil"/>
              <w:left w:val="single" w:sz="4" w:space="0" w:color="auto"/>
              <w:bottom w:val="single" w:sz="4" w:space="0" w:color="auto"/>
              <w:right w:val="single" w:sz="4" w:space="0" w:color="auto"/>
            </w:tcBorders>
            <w:vAlign w:val="center"/>
          </w:tcPr>
          <w:p w14:paraId="22C3A3A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46699CB3"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Нема емитовања електромагнетног зрачења. Како је предметни пројакат Универзитетски клинички центар, сви извори зрачења, који се користе у дијагностичке и терапеутске сврхе смештени су у посебно изоловане просторије, које су омеђене Фарадејевим кавезом, како се емитовање њиховог зрачења не би ширило на околину. За ове делове пројекта важе посебна правила грађења, које је у складу са законском регулативом за овај тип опреме. </w:t>
            </w:r>
          </w:p>
        </w:tc>
      </w:tr>
      <w:tr w:rsidR="009A2D28" w:rsidRPr="009A2D28" w14:paraId="0DB362DF"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01AA092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7</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732DC4C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7.1 Да ли ће извођење пројекта проузроковати контаминацију загађујућим материјама:</w:t>
            </w:r>
          </w:p>
        </w:tc>
        <w:tc>
          <w:tcPr>
            <w:tcW w:w="1021" w:type="dxa"/>
            <w:tcBorders>
              <w:top w:val="single" w:sz="4" w:space="0" w:color="auto"/>
              <w:left w:val="single" w:sz="4" w:space="0" w:color="auto"/>
              <w:bottom w:val="nil"/>
              <w:right w:val="single" w:sz="4" w:space="0" w:color="auto"/>
            </w:tcBorders>
            <w:vAlign w:val="center"/>
          </w:tcPr>
          <w:p w14:paraId="3DE3F00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6C7CE03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0B68F7ED"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5E4CF4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5F03DC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земљишта</w:t>
            </w:r>
          </w:p>
        </w:tc>
        <w:tc>
          <w:tcPr>
            <w:tcW w:w="1021" w:type="dxa"/>
            <w:tcBorders>
              <w:top w:val="nil"/>
              <w:left w:val="single" w:sz="4" w:space="0" w:color="auto"/>
              <w:bottom w:val="nil"/>
              <w:right w:val="single" w:sz="4" w:space="0" w:color="auto"/>
            </w:tcBorders>
            <w:vAlign w:val="center"/>
          </w:tcPr>
          <w:p w14:paraId="0C7E6EC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96CBBA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Током извођења пројекта неће доћи до контаминације земљишта загађујућим материјама. </w:t>
            </w:r>
          </w:p>
        </w:tc>
      </w:tr>
      <w:tr w:rsidR="009A2D28" w:rsidRPr="009A2D28" w14:paraId="0178723D"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4FC004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2A3CB6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површинских вода</w:t>
            </w:r>
          </w:p>
        </w:tc>
        <w:tc>
          <w:tcPr>
            <w:tcW w:w="1021" w:type="dxa"/>
            <w:tcBorders>
              <w:top w:val="nil"/>
              <w:left w:val="single" w:sz="4" w:space="0" w:color="auto"/>
              <w:bottom w:val="nil"/>
              <w:right w:val="single" w:sz="4" w:space="0" w:color="auto"/>
            </w:tcBorders>
            <w:vAlign w:val="center"/>
          </w:tcPr>
          <w:p w14:paraId="40BF3B4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0352259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 xml:space="preserve">Током извођења пројекта неће доћи до контаминације </w:t>
            </w:r>
            <w:r w:rsidRPr="009A2D28">
              <w:rPr>
                <w:rFonts w:asciiTheme="minorHAnsi" w:hAnsiTheme="minorHAnsi" w:cstheme="minorHAnsi"/>
                <w:color w:val="auto"/>
                <w:lang w:val="sr-Cyrl-RS"/>
              </w:rPr>
              <w:t>површинских вода</w:t>
            </w:r>
            <w:r w:rsidRPr="009A2D28">
              <w:rPr>
                <w:rFonts w:asciiTheme="minorHAnsi" w:hAnsiTheme="minorHAnsi" w:cstheme="minorHAnsi"/>
                <w:color w:val="auto"/>
                <w:lang w:val="sr-Latn-CS"/>
              </w:rPr>
              <w:t xml:space="preserve"> загађујућим материјама.</w:t>
            </w:r>
          </w:p>
        </w:tc>
      </w:tr>
      <w:tr w:rsidR="009A2D28" w:rsidRPr="009A2D28" w14:paraId="70D7430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4C34EF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53B99BD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подземних вода</w:t>
            </w:r>
          </w:p>
        </w:tc>
        <w:tc>
          <w:tcPr>
            <w:tcW w:w="1021" w:type="dxa"/>
            <w:tcBorders>
              <w:top w:val="nil"/>
              <w:left w:val="single" w:sz="4" w:space="0" w:color="auto"/>
              <w:bottom w:val="single" w:sz="4" w:space="0" w:color="auto"/>
              <w:right w:val="single" w:sz="4" w:space="0" w:color="auto"/>
            </w:tcBorders>
            <w:vAlign w:val="center"/>
          </w:tcPr>
          <w:p w14:paraId="129D4C3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3781278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 xml:space="preserve">Током извођења пројекта неће доћи до контаминације </w:t>
            </w:r>
            <w:r w:rsidRPr="009A2D28">
              <w:rPr>
                <w:rFonts w:asciiTheme="minorHAnsi" w:hAnsiTheme="minorHAnsi" w:cstheme="minorHAnsi"/>
                <w:color w:val="auto"/>
                <w:lang w:val="sr-Cyrl-RS"/>
              </w:rPr>
              <w:t>подземних вода</w:t>
            </w:r>
            <w:r w:rsidRPr="009A2D28">
              <w:rPr>
                <w:rFonts w:asciiTheme="minorHAnsi" w:hAnsiTheme="minorHAnsi" w:cstheme="minorHAnsi"/>
                <w:color w:val="auto"/>
                <w:lang w:val="sr-Latn-CS"/>
              </w:rPr>
              <w:t xml:space="preserve"> загађујућим материјама.</w:t>
            </w:r>
          </w:p>
        </w:tc>
      </w:tr>
      <w:tr w:rsidR="009A2D28" w:rsidRPr="009A2D28" w14:paraId="394166D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D34737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303D533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7.2 Да ли ће рад пројекта проузроковати контаминацију загађујућим материјама:</w:t>
            </w:r>
          </w:p>
        </w:tc>
        <w:tc>
          <w:tcPr>
            <w:tcW w:w="1021" w:type="dxa"/>
            <w:tcBorders>
              <w:top w:val="single" w:sz="4" w:space="0" w:color="auto"/>
              <w:left w:val="single" w:sz="4" w:space="0" w:color="auto"/>
              <w:bottom w:val="nil"/>
              <w:right w:val="single" w:sz="4" w:space="0" w:color="auto"/>
            </w:tcBorders>
            <w:vAlign w:val="center"/>
          </w:tcPr>
          <w:p w14:paraId="3BAD984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0DB6CF7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427F8A9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D1212F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96DE8D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земљишта</w:t>
            </w:r>
          </w:p>
        </w:tc>
        <w:tc>
          <w:tcPr>
            <w:tcW w:w="1021" w:type="dxa"/>
            <w:tcBorders>
              <w:top w:val="nil"/>
              <w:left w:val="single" w:sz="4" w:space="0" w:color="auto"/>
              <w:bottom w:val="nil"/>
              <w:right w:val="single" w:sz="4" w:space="0" w:color="auto"/>
            </w:tcBorders>
            <w:vAlign w:val="center"/>
          </w:tcPr>
          <w:p w14:paraId="688B586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4CB336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Рад пројекта неће проузроковати контаминацију земљишта загађујућим материјама.  </w:t>
            </w:r>
          </w:p>
        </w:tc>
      </w:tr>
      <w:tr w:rsidR="009A2D28" w:rsidRPr="009A2D28" w14:paraId="1602EAD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1F3FDE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78611C6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површинских вода</w:t>
            </w:r>
          </w:p>
        </w:tc>
        <w:tc>
          <w:tcPr>
            <w:tcW w:w="1021" w:type="dxa"/>
            <w:tcBorders>
              <w:top w:val="nil"/>
              <w:left w:val="single" w:sz="4" w:space="0" w:color="auto"/>
              <w:bottom w:val="nil"/>
              <w:right w:val="single" w:sz="4" w:space="0" w:color="auto"/>
            </w:tcBorders>
            <w:vAlign w:val="center"/>
          </w:tcPr>
          <w:p w14:paraId="408A805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C697D91"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 xml:space="preserve">Рад пројекта неће проузроковати контаминацију </w:t>
            </w:r>
            <w:r w:rsidRPr="009A2D28">
              <w:rPr>
                <w:rFonts w:asciiTheme="minorHAnsi" w:hAnsiTheme="minorHAnsi" w:cstheme="minorHAnsi"/>
                <w:color w:val="auto"/>
                <w:lang w:val="sr-Cyrl-RS"/>
              </w:rPr>
              <w:t>површинских вода</w:t>
            </w:r>
            <w:r w:rsidRPr="009A2D28">
              <w:rPr>
                <w:rFonts w:asciiTheme="minorHAnsi" w:hAnsiTheme="minorHAnsi" w:cstheme="minorHAnsi"/>
                <w:color w:val="auto"/>
                <w:lang w:val="sr-Latn-CS"/>
              </w:rPr>
              <w:t xml:space="preserve"> загађујућим материјама.  </w:t>
            </w:r>
          </w:p>
        </w:tc>
      </w:tr>
      <w:tr w:rsidR="009A2D28" w:rsidRPr="009A2D28" w14:paraId="588E848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8F8C2D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4A570EB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подземних вода</w:t>
            </w:r>
          </w:p>
        </w:tc>
        <w:tc>
          <w:tcPr>
            <w:tcW w:w="1021" w:type="dxa"/>
            <w:tcBorders>
              <w:top w:val="nil"/>
              <w:left w:val="single" w:sz="4" w:space="0" w:color="auto"/>
              <w:bottom w:val="single" w:sz="4" w:space="0" w:color="auto"/>
              <w:right w:val="single" w:sz="4" w:space="0" w:color="auto"/>
            </w:tcBorders>
            <w:vAlign w:val="center"/>
          </w:tcPr>
          <w:p w14:paraId="08DD4CB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2CD3E89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proofErr w:type="spellStart"/>
            <w:r w:rsidRPr="009A2D28">
              <w:rPr>
                <w:rFonts w:asciiTheme="minorHAnsi" w:hAnsiTheme="minorHAnsi" w:cstheme="minorHAnsi"/>
                <w:color w:val="auto"/>
              </w:rPr>
              <w:t>Рад</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пројекта</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неће</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проузроковати</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контаминацију</w:t>
            </w:r>
            <w:proofErr w:type="spellEnd"/>
            <w:r w:rsidRPr="009A2D28">
              <w:rPr>
                <w:rFonts w:asciiTheme="minorHAnsi" w:hAnsiTheme="minorHAnsi" w:cstheme="minorHAnsi"/>
                <w:color w:val="auto"/>
              </w:rPr>
              <w:t xml:space="preserve"> </w:t>
            </w:r>
            <w:r w:rsidRPr="009A2D28">
              <w:rPr>
                <w:rFonts w:asciiTheme="minorHAnsi" w:hAnsiTheme="minorHAnsi" w:cstheme="minorHAnsi"/>
                <w:color w:val="auto"/>
                <w:lang w:val="sr-Cyrl-RS"/>
              </w:rPr>
              <w:t xml:space="preserve">подземних вода </w:t>
            </w:r>
            <w:proofErr w:type="spellStart"/>
            <w:r w:rsidRPr="009A2D28">
              <w:rPr>
                <w:rFonts w:asciiTheme="minorHAnsi" w:hAnsiTheme="minorHAnsi" w:cstheme="minorHAnsi"/>
                <w:color w:val="auto"/>
              </w:rPr>
              <w:t>загађујућим</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материјама</w:t>
            </w:r>
            <w:proofErr w:type="spellEnd"/>
            <w:r w:rsidRPr="009A2D28">
              <w:rPr>
                <w:rFonts w:asciiTheme="minorHAnsi" w:hAnsiTheme="minorHAnsi" w:cstheme="minorHAnsi"/>
                <w:color w:val="auto"/>
              </w:rPr>
              <w:t xml:space="preserve">.  </w:t>
            </w:r>
          </w:p>
        </w:tc>
      </w:tr>
      <w:tr w:rsidR="009A2D28" w:rsidRPr="009A2D28" w14:paraId="6A39493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E7E23AD"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782B836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7.3 Да ли ће престанак рада пројекта проузроковати контаминацију загађујућим материјама:</w:t>
            </w:r>
          </w:p>
        </w:tc>
        <w:tc>
          <w:tcPr>
            <w:tcW w:w="1021" w:type="dxa"/>
            <w:tcBorders>
              <w:top w:val="single" w:sz="4" w:space="0" w:color="auto"/>
              <w:left w:val="single" w:sz="4" w:space="0" w:color="auto"/>
              <w:bottom w:val="nil"/>
              <w:right w:val="single" w:sz="4" w:space="0" w:color="auto"/>
            </w:tcBorders>
            <w:vAlign w:val="center"/>
          </w:tcPr>
          <w:p w14:paraId="385C10D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3EFF7BB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759F5D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2BA658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3D5956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земљишта</w:t>
            </w:r>
          </w:p>
        </w:tc>
        <w:tc>
          <w:tcPr>
            <w:tcW w:w="1021" w:type="dxa"/>
            <w:tcBorders>
              <w:top w:val="nil"/>
              <w:left w:val="single" w:sz="4" w:space="0" w:color="auto"/>
              <w:bottom w:val="nil"/>
              <w:right w:val="single" w:sz="4" w:space="0" w:color="auto"/>
            </w:tcBorders>
            <w:vAlign w:val="center"/>
          </w:tcPr>
          <w:p w14:paraId="23D1747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56D2610"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Cyrl-RS"/>
              </w:rPr>
              <w:t>Престанак р</w:t>
            </w:r>
            <w:r w:rsidRPr="009A2D28">
              <w:rPr>
                <w:rFonts w:asciiTheme="minorHAnsi" w:hAnsiTheme="minorHAnsi" w:cstheme="minorHAnsi"/>
                <w:color w:val="auto"/>
                <w:lang w:val="sr-Latn-CS"/>
              </w:rPr>
              <w:t>ад</w:t>
            </w:r>
            <w:r w:rsidRPr="009A2D28">
              <w:rPr>
                <w:rFonts w:asciiTheme="minorHAnsi" w:hAnsiTheme="minorHAnsi" w:cstheme="minorHAnsi"/>
                <w:color w:val="auto"/>
                <w:lang w:val="sr-Cyrl-RS"/>
              </w:rPr>
              <w:t>а</w:t>
            </w:r>
            <w:r w:rsidRPr="009A2D28">
              <w:rPr>
                <w:rFonts w:asciiTheme="minorHAnsi" w:hAnsiTheme="minorHAnsi" w:cstheme="minorHAnsi"/>
                <w:color w:val="auto"/>
                <w:lang w:val="sr-Latn-CS"/>
              </w:rPr>
              <w:t xml:space="preserve"> пројекта неће проузроковати контаминацију земљишта загађујућим материјама.  </w:t>
            </w:r>
          </w:p>
        </w:tc>
      </w:tr>
      <w:tr w:rsidR="009A2D28" w:rsidRPr="009A2D28" w14:paraId="7D3C205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1387A7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EBF06C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површинских вода</w:t>
            </w:r>
          </w:p>
        </w:tc>
        <w:tc>
          <w:tcPr>
            <w:tcW w:w="1021" w:type="dxa"/>
            <w:tcBorders>
              <w:top w:val="nil"/>
              <w:left w:val="single" w:sz="4" w:space="0" w:color="auto"/>
              <w:bottom w:val="nil"/>
              <w:right w:val="single" w:sz="4" w:space="0" w:color="auto"/>
            </w:tcBorders>
            <w:vAlign w:val="center"/>
          </w:tcPr>
          <w:p w14:paraId="4173576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00EC1DB4"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Cyrl-RS"/>
              </w:rPr>
              <w:t>Престанак р</w:t>
            </w:r>
            <w:r w:rsidRPr="009A2D28">
              <w:rPr>
                <w:rFonts w:asciiTheme="minorHAnsi" w:hAnsiTheme="minorHAnsi" w:cstheme="minorHAnsi"/>
                <w:color w:val="auto"/>
                <w:lang w:val="sr-Latn-CS"/>
              </w:rPr>
              <w:t>ад</w:t>
            </w:r>
            <w:r w:rsidRPr="009A2D28">
              <w:rPr>
                <w:rFonts w:asciiTheme="minorHAnsi" w:hAnsiTheme="minorHAnsi" w:cstheme="minorHAnsi"/>
                <w:color w:val="auto"/>
                <w:lang w:val="sr-Cyrl-RS"/>
              </w:rPr>
              <w:t>а</w:t>
            </w:r>
            <w:r w:rsidRPr="009A2D28">
              <w:rPr>
                <w:rFonts w:asciiTheme="minorHAnsi" w:hAnsiTheme="minorHAnsi" w:cstheme="minorHAnsi"/>
                <w:color w:val="auto"/>
                <w:lang w:val="sr-Latn-CS"/>
              </w:rPr>
              <w:t xml:space="preserve"> пројекта неће проузроковати контаминацију површинских вода загађујућим материјама.  </w:t>
            </w:r>
          </w:p>
        </w:tc>
      </w:tr>
      <w:tr w:rsidR="009A2D28" w:rsidRPr="009A2D28" w14:paraId="551C68E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6B25C7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0391132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подземних вода</w:t>
            </w:r>
          </w:p>
        </w:tc>
        <w:tc>
          <w:tcPr>
            <w:tcW w:w="1021" w:type="dxa"/>
            <w:tcBorders>
              <w:top w:val="nil"/>
              <w:left w:val="single" w:sz="4" w:space="0" w:color="auto"/>
              <w:bottom w:val="single" w:sz="4" w:space="0" w:color="auto"/>
              <w:right w:val="single" w:sz="4" w:space="0" w:color="auto"/>
            </w:tcBorders>
            <w:vAlign w:val="center"/>
          </w:tcPr>
          <w:p w14:paraId="6F995AB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69394517"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Престанак рада пројекта неће проузроковати контаминацију по</w:t>
            </w:r>
            <w:r w:rsidRPr="009A2D28">
              <w:rPr>
                <w:rFonts w:asciiTheme="minorHAnsi" w:hAnsiTheme="minorHAnsi" w:cstheme="minorHAnsi"/>
                <w:color w:val="auto"/>
                <w:lang w:val="sr-Cyrl-RS"/>
              </w:rPr>
              <w:t xml:space="preserve">дземних </w:t>
            </w:r>
            <w:r w:rsidRPr="009A2D28">
              <w:rPr>
                <w:rFonts w:asciiTheme="minorHAnsi" w:hAnsiTheme="minorHAnsi" w:cstheme="minorHAnsi"/>
                <w:color w:val="auto"/>
                <w:lang w:val="sr-Latn-CS"/>
              </w:rPr>
              <w:t xml:space="preserve">вода загађујућим материјама.  </w:t>
            </w:r>
          </w:p>
        </w:tc>
      </w:tr>
      <w:tr w:rsidR="009A2D28" w:rsidRPr="009A2D28" w14:paraId="255BB9B3"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3DF084A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8</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4F1E2A1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ће постојати било какав ризик од удеса, који може угрозити људско здравље или животну средину, током:</w:t>
            </w:r>
          </w:p>
        </w:tc>
        <w:tc>
          <w:tcPr>
            <w:tcW w:w="1021" w:type="dxa"/>
            <w:tcBorders>
              <w:top w:val="single" w:sz="4" w:space="0" w:color="auto"/>
              <w:left w:val="single" w:sz="4" w:space="0" w:color="auto"/>
              <w:bottom w:val="nil"/>
              <w:right w:val="single" w:sz="4" w:space="0" w:color="auto"/>
            </w:tcBorders>
            <w:vAlign w:val="center"/>
          </w:tcPr>
          <w:p w14:paraId="5340FD3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7F3EC01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5FAC5E9"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AEFDA6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E99604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извођења пројекта</w:t>
            </w:r>
          </w:p>
        </w:tc>
        <w:tc>
          <w:tcPr>
            <w:tcW w:w="1021" w:type="dxa"/>
            <w:tcBorders>
              <w:top w:val="nil"/>
              <w:left w:val="single" w:sz="4" w:space="0" w:color="auto"/>
              <w:bottom w:val="nil"/>
              <w:right w:val="single" w:sz="4" w:space="0" w:color="auto"/>
            </w:tcBorders>
            <w:vAlign w:val="center"/>
          </w:tcPr>
          <w:p w14:paraId="0D0E6D1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D7CC0BB"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Приликом извођења радова на изградњи постројења постоји занемарљива вероватноћа да дође до изливања погонског горива у случају превртања машине или неког другог неправилног руковања.</w:t>
            </w:r>
          </w:p>
        </w:tc>
      </w:tr>
      <w:tr w:rsidR="009A2D28" w:rsidRPr="009A2D28" w14:paraId="1BD6319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0875EC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44BB7A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рада пројекта</w:t>
            </w:r>
          </w:p>
        </w:tc>
        <w:tc>
          <w:tcPr>
            <w:tcW w:w="1021" w:type="dxa"/>
            <w:tcBorders>
              <w:top w:val="nil"/>
              <w:left w:val="single" w:sz="4" w:space="0" w:color="auto"/>
              <w:bottom w:val="nil"/>
              <w:right w:val="single" w:sz="4" w:space="0" w:color="auto"/>
            </w:tcBorders>
            <w:vAlign w:val="center"/>
          </w:tcPr>
          <w:p w14:paraId="37D281D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1CB5FE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Latn-CS"/>
              </w:rPr>
              <w:t>Удесне ситуације, које могу изазвати већу штету на предметном пројекту се не очекују, с обзиром на то да ће с</w:t>
            </w:r>
            <w:r w:rsidRPr="009A2D28">
              <w:rPr>
                <w:rFonts w:asciiTheme="minorHAnsi" w:hAnsiTheme="minorHAnsi" w:cstheme="minorHAnsi"/>
                <w:color w:val="auto"/>
                <w:lang w:val="sr-Cyrl-RS"/>
              </w:rPr>
              <w:t>ам рад и функционисање пројекта бити унапређен у складу са стандардима пружања здравствене заштите односно здравствених услуга.</w:t>
            </w:r>
          </w:p>
          <w:p w14:paraId="4F8B6DBE" w14:textId="5964D88E" w:rsidR="009A2D28" w:rsidRPr="005C16B6" w:rsidRDefault="009A2D28" w:rsidP="009A2D28">
            <w:pPr>
              <w:spacing w:after="0" w:line="240" w:lineRule="auto"/>
              <w:ind w:left="0" w:right="0" w:firstLine="0"/>
              <w:jc w:val="left"/>
              <w:rPr>
                <w:rFonts w:asciiTheme="minorHAnsi" w:hAnsiTheme="minorHAnsi" w:cstheme="minorHAnsi"/>
                <w:color w:val="auto"/>
                <w:lang w:val="sr-Cyrl-RS"/>
              </w:rPr>
            </w:pPr>
            <w:r w:rsidRPr="005C16B6">
              <w:rPr>
                <w:rFonts w:asciiTheme="minorHAnsi" w:hAnsiTheme="minorHAnsi" w:cstheme="minorHAnsi"/>
                <w:color w:val="auto"/>
                <w:lang w:val="sr-Cyrl-RS"/>
              </w:rPr>
              <w:t>Изградњом објекта за медицинск</w:t>
            </w:r>
            <w:r w:rsidR="00076B19">
              <w:rPr>
                <w:rFonts w:asciiTheme="minorHAnsi" w:hAnsiTheme="minorHAnsi" w:cstheme="minorHAnsi"/>
                <w:color w:val="auto"/>
                <w:lang w:val="sr-Cyrl-RS"/>
              </w:rPr>
              <w:t>и</w:t>
            </w:r>
            <w:r w:rsidRPr="005C16B6">
              <w:rPr>
                <w:rFonts w:asciiTheme="minorHAnsi" w:hAnsiTheme="minorHAnsi" w:cstheme="minorHAnsi"/>
                <w:color w:val="auto"/>
                <w:lang w:val="sr-Cyrl-RS"/>
              </w:rPr>
              <w:t xml:space="preserve"> отпад, спречена је могућност контаминације околине инфективним отпадом, који би потенцијално могао да угрози људско здравље и околину. </w:t>
            </w:r>
          </w:p>
          <w:p w14:paraId="122B2279" w14:textId="1C0A8094" w:rsidR="005C16B6" w:rsidRPr="009A2D28" w:rsidRDefault="005C16B6" w:rsidP="005C16B6">
            <w:pPr>
              <w:spacing w:after="0" w:line="240" w:lineRule="auto"/>
              <w:ind w:left="0" w:right="0" w:firstLine="0"/>
              <w:jc w:val="left"/>
              <w:rPr>
                <w:rFonts w:asciiTheme="minorHAnsi" w:hAnsiTheme="minorHAnsi" w:cstheme="minorHAnsi"/>
                <w:b/>
                <w:color w:val="auto"/>
                <w:lang w:val="sr-Cyrl-RS"/>
              </w:rPr>
            </w:pPr>
            <w:r w:rsidRPr="005C16B6">
              <w:rPr>
                <w:rFonts w:asciiTheme="minorHAnsi" w:hAnsiTheme="minorHAnsi" w:cstheme="minorHAnsi"/>
                <w:color w:val="auto"/>
                <w:lang w:val="sr-Cyrl-RS"/>
              </w:rPr>
              <w:t>Неадеквано руковање инфективним отпадом, предупређено је дефинисањем процедура и особљем које је упознато са свим правилима и ризицима у роковању оваквом врстом отпада, како би се избегла било каква контаминација</w:t>
            </w:r>
          </w:p>
        </w:tc>
      </w:tr>
      <w:tr w:rsidR="009A2D28" w:rsidRPr="009A2D28" w14:paraId="32BD9B0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339E34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5ECFBCD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престанка рада пројекта</w:t>
            </w:r>
          </w:p>
        </w:tc>
        <w:tc>
          <w:tcPr>
            <w:tcW w:w="1021" w:type="dxa"/>
            <w:tcBorders>
              <w:top w:val="nil"/>
              <w:left w:val="single" w:sz="4" w:space="0" w:color="auto"/>
              <w:bottom w:val="single" w:sz="4" w:space="0" w:color="auto"/>
              <w:right w:val="single" w:sz="4" w:space="0" w:color="auto"/>
            </w:tcBorders>
            <w:vAlign w:val="center"/>
          </w:tcPr>
          <w:p w14:paraId="628CF6A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54DF2E0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Уколико дође до привременог престанка рада пројекта, у смислу престанка напајања пројекта електричном енергијом са електродистрибутивне мреже, како би се избегли прекиди рада уређаја и медицинске опреме којом се корисницима/пацијентима омогућава лечење, предвиђене су различите врсте система, како би се престанак рада, а самим тим нарушавање функционалности центра избегло. Пројектом су предвиђени </w:t>
            </w:r>
            <w:r w:rsidRPr="009A2D28">
              <w:rPr>
                <w:rFonts w:asciiTheme="minorHAnsi" w:hAnsiTheme="minorHAnsi" w:cstheme="minorHAnsi"/>
                <w:color w:val="auto"/>
                <w:lang w:val="sr-Latn-RS"/>
              </w:rPr>
              <w:t xml:space="preserve">UPS </w:t>
            </w:r>
            <w:r w:rsidRPr="009A2D28">
              <w:rPr>
                <w:rFonts w:asciiTheme="minorHAnsi" w:hAnsiTheme="minorHAnsi" w:cstheme="minorHAnsi"/>
                <w:color w:val="auto"/>
                <w:lang w:val="sr-Cyrl-RS"/>
              </w:rPr>
              <w:t>системи, дизел агрегати за напајање и слично.</w:t>
            </w:r>
          </w:p>
          <w:p w14:paraId="10F56F5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Коначан престанак рада (затварање пројекта) не представља ризик од настанка удеса који може угрозити здравље људи и животну средину. </w:t>
            </w:r>
          </w:p>
        </w:tc>
      </w:tr>
      <w:tr w:rsidR="009A2D28" w:rsidRPr="009A2D28" w14:paraId="4611D0FD"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2EF0178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lastRenderedPageBreak/>
              <w:t>9</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4BC38FA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ће пројекат довести до социјалних промена у:</w:t>
            </w:r>
          </w:p>
        </w:tc>
        <w:tc>
          <w:tcPr>
            <w:tcW w:w="1021" w:type="dxa"/>
            <w:tcBorders>
              <w:top w:val="single" w:sz="4" w:space="0" w:color="auto"/>
              <w:left w:val="single" w:sz="4" w:space="0" w:color="auto"/>
              <w:bottom w:val="nil"/>
              <w:right w:val="single" w:sz="4" w:space="0" w:color="auto"/>
            </w:tcBorders>
            <w:vAlign w:val="center"/>
          </w:tcPr>
          <w:p w14:paraId="286ACBF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241EA0F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17C96BD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48B48A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E6F518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демографск</w:t>
            </w:r>
            <w:r w:rsidRPr="009A2D28">
              <w:rPr>
                <w:rFonts w:asciiTheme="minorHAnsi" w:hAnsiTheme="minorHAnsi" w:cstheme="minorHAnsi"/>
                <w:color w:val="auto"/>
                <w:lang w:val="sr-Cyrl-CS"/>
              </w:rPr>
              <w:t>о</w:t>
            </w:r>
            <w:r w:rsidRPr="009A2D28">
              <w:rPr>
                <w:rFonts w:asciiTheme="minorHAnsi" w:hAnsiTheme="minorHAnsi" w:cstheme="minorHAnsi"/>
                <w:color w:val="auto"/>
                <w:lang w:val="sl-SI"/>
              </w:rPr>
              <w:t>м смислу</w:t>
            </w:r>
          </w:p>
        </w:tc>
        <w:tc>
          <w:tcPr>
            <w:tcW w:w="1021" w:type="dxa"/>
            <w:tcBorders>
              <w:top w:val="nil"/>
              <w:left w:val="single" w:sz="4" w:space="0" w:color="auto"/>
              <w:bottom w:val="nil"/>
              <w:right w:val="single" w:sz="4" w:space="0" w:color="auto"/>
            </w:tcBorders>
            <w:vAlign w:val="center"/>
          </w:tcPr>
          <w:p w14:paraId="6F98D6C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5758057"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 xml:space="preserve">Како је у питању </w:t>
            </w:r>
            <w:r w:rsidRPr="009A2D28">
              <w:rPr>
                <w:rFonts w:asciiTheme="minorHAnsi" w:hAnsiTheme="minorHAnsi" w:cstheme="minorHAnsi"/>
                <w:color w:val="auto"/>
                <w:lang w:val="sr-Cyrl-RS"/>
              </w:rPr>
              <w:t>реконструкција, доградња и изградња</w:t>
            </w:r>
            <w:r w:rsidRPr="009A2D28">
              <w:rPr>
                <w:rFonts w:asciiTheme="minorHAnsi" w:hAnsiTheme="minorHAnsi" w:cstheme="minorHAnsi"/>
                <w:color w:val="auto"/>
                <w:lang w:val="sr-Latn-CS"/>
              </w:rPr>
              <w:t xml:space="preserve"> већ постојећег комплекса, чија намена се не мења, предметни пројекат никако не може имати утицаја на демографију.</w:t>
            </w:r>
          </w:p>
        </w:tc>
      </w:tr>
      <w:tr w:rsidR="009A2D28" w:rsidRPr="009A2D28" w14:paraId="7A986FAD"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53ACF9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C3B1F2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традиционалном начину живота</w:t>
            </w:r>
          </w:p>
        </w:tc>
        <w:tc>
          <w:tcPr>
            <w:tcW w:w="1021" w:type="dxa"/>
            <w:tcBorders>
              <w:top w:val="nil"/>
              <w:left w:val="single" w:sz="4" w:space="0" w:color="auto"/>
              <w:bottom w:val="nil"/>
              <w:right w:val="single" w:sz="4" w:space="0" w:color="auto"/>
            </w:tcBorders>
            <w:vAlign w:val="center"/>
          </w:tcPr>
          <w:p w14:paraId="6326538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05F961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Latn-CS"/>
              </w:rPr>
            </w:pPr>
            <w:r w:rsidRPr="009A2D28">
              <w:rPr>
                <w:rFonts w:asciiTheme="minorHAnsi" w:hAnsiTheme="minorHAnsi" w:cstheme="minorHAnsi"/>
                <w:color w:val="auto"/>
                <w:lang w:val="sr-Latn-CS"/>
              </w:rPr>
              <w:t xml:space="preserve">Предметни пројекат не доводи до социјалних промена у традиционалном начину </w:t>
            </w:r>
          </w:p>
          <w:p w14:paraId="7E0E0310"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живота.</w:t>
            </w:r>
          </w:p>
        </w:tc>
      </w:tr>
      <w:tr w:rsidR="009A2D28" w:rsidRPr="009A2D28" w14:paraId="07E143F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5012B3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8E3E86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запошљавању</w:t>
            </w:r>
          </w:p>
        </w:tc>
        <w:tc>
          <w:tcPr>
            <w:tcW w:w="1021" w:type="dxa"/>
            <w:tcBorders>
              <w:top w:val="nil"/>
              <w:left w:val="single" w:sz="4" w:space="0" w:color="auto"/>
              <w:bottom w:val="nil"/>
              <w:right w:val="single" w:sz="4" w:space="0" w:color="auto"/>
            </w:tcBorders>
            <w:vAlign w:val="center"/>
          </w:tcPr>
          <w:p w14:paraId="3A58525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695BF56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Како реализација предметног појекта има за циљ проширење капацитета, као и унапређење пружања здравствених услуга, реконструкцијом и доградњом постојећих објеката, као и изградњом нових објеката у оквиру Комплекса, створиће се услови за отварање нових радних места и запошљавање. </w:t>
            </w:r>
          </w:p>
        </w:tc>
      </w:tr>
      <w:tr w:rsidR="009A2D28" w:rsidRPr="009A2D28" w14:paraId="74BE2CC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7F7FC6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2F9B717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 xml:space="preserve">друго </w:t>
            </w:r>
          </w:p>
        </w:tc>
        <w:tc>
          <w:tcPr>
            <w:tcW w:w="1021" w:type="dxa"/>
            <w:tcBorders>
              <w:top w:val="nil"/>
              <w:left w:val="single" w:sz="4" w:space="0" w:color="auto"/>
              <w:bottom w:val="single" w:sz="4" w:space="0" w:color="auto"/>
              <w:right w:val="single" w:sz="4" w:space="0" w:color="auto"/>
            </w:tcBorders>
            <w:vAlign w:val="center"/>
          </w:tcPr>
          <w:p w14:paraId="795D690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0F9225B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w:t>
            </w:r>
          </w:p>
        </w:tc>
      </w:tr>
      <w:tr w:rsidR="009A2D28" w:rsidRPr="009A2D28" w14:paraId="284D51B3"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3EC9CBA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l-SI"/>
              </w:rPr>
              <w:t>1</w:t>
            </w:r>
            <w:r w:rsidRPr="009A2D28">
              <w:rPr>
                <w:rFonts w:asciiTheme="minorHAnsi" w:hAnsiTheme="minorHAnsi" w:cstheme="minorHAnsi"/>
                <w:color w:val="auto"/>
                <w:lang w:val="sr-Cyrl-CS"/>
              </w:rPr>
              <w:t>0</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5E979AF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постоје било који други фактори које треба анализирати</w:t>
            </w:r>
            <w:r w:rsidRPr="009A2D28">
              <w:rPr>
                <w:rFonts w:asciiTheme="minorHAnsi" w:hAnsiTheme="minorHAnsi" w:cstheme="minorHAnsi"/>
                <w:color w:val="auto"/>
                <w:lang w:val="sr-Cyrl-CS"/>
              </w:rPr>
              <w:t>,</w:t>
            </w:r>
            <w:r w:rsidRPr="009A2D28">
              <w:rPr>
                <w:rFonts w:asciiTheme="minorHAnsi" w:hAnsiTheme="minorHAnsi" w:cstheme="minorHAnsi"/>
                <w:color w:val="auto"/>
                <w:lang w:val="sl-SI"/>
              </w:rPr>
              <w:t xml:space="preserve"> </w:t>
            </w:r>
            <w:r w:rsidRPr="009A2D28">
              <w:rPr>
                <w:rFonts w:asciiTheme="minorHAnsi" w:hAnsiTheme="minorHAnsi" w:cstheme="minorHAnsi"/>
                <w:color w:val="auto"/>
                <w:lang w:val="sr-Cyrl-CS"/>
              </w:rPr>
              <w:t>као што је развој који ће уследити,</w:t>
            </w:r>
            <w:r w:rsidRPr="009A2D28">
              <w:rPr>
                <w:rFonts w:asciiTheme="minorHAnsi" w:hAnsiTheme="minorHAnsi" w:cstheme="minorHAnsi"/>
                <w:color w:val="auto"/>
                <w:lang w:val="sl-SI"/>
              </w:rPr>
              <w:t xml:space="preserve"> који би могли дове</w:t>
            </w:r>
            <w:r w:rsidRPr="009A2D28">
              <w:rPr>
                <w:rFonts w:asciiTheme="minorHAnsi" w:hAnsiTheme="minorHAnsi" w:cstheme="minorHAnsi"/>
                <w:color w:val="auto"/>
                <w:lang w:val="sr-Cyrl-CS"/>
              </w:rPr>
              <w:t>с</w:t>
            </w:r>
            <w:r w:rsidRPr="009A2D28">
              <w:rPr>
                <w:rFonts w:asciiTheme="minorHAnsi" w:hAnsiTheme="minorHAnsi" w:cstheme="minorHAnsi"/>
                <w:color w:val="auto"/>
                <w:lang w:val="sl-SI"/>
              </w:rPr>
              <w:t>ти до последица по животну средину или до кумулативних утицаја са другим постојећим пројектима:</w:t>
            </w:r>
          </w:p>
        </w:tc>
        <w:tc>
          <w:tcPr>
            <w:tcW w:w="1021" w:type="dxa"/>
            <w:tcBorders>
              <w:top w:val="single" w:sz="4" w:space="0" w:color="auto"/>
              <w:left w:val="single" w:sz="4" w:space="0" w:color="auto"/>
              <w:bottom w:val="nil"/>
              <w:right w:val="single" w:sz="4" w:space="0" w:color="auto"/>
            </w:tcBorders>
            <w:vAlign w:val="center"/>
          </w:tcPr>
          <w:p w14:paraId="7920DDE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7CECED0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16CF6DF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944102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32B7C2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на локацији</w:t>
            </w:r>
          </w:p>
        </w:tc>
        <w:tc>
          <w:tcPr>
            <w:tcW w:w="1021" w:type="dxa"/>
            <w:tcBorders>
              <w:top w:val="nil"/>
              <w:left w:val="single" w:sz="4" w:space="0" w:color="auto"/>
              <w:bottom w:val="nil"/>
              <w:right w:val="single" w:sz="4" w:space="0" w:color="auto"/>
            </w:tcBorders>
            <w:vAlign w:val="center"/>
          </w:tcPr>
          <w:p w14:paraId="3645FC6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5F0729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Како реализацијом пројекта не долази до промене намене самог пројекта односно локације на којој се исти налази, већ до њеног унапређења и побољшања услова рада, утицај пројекта на животну средину, као и на здравље људи је позитиван. </w:t>
            </w:r>
          </w:p>
          <w:p w14:paraId="646877F9" w14:textId="22059D2A" w:rsidR="009A2D28" w:rsidRPr="005C16B6" w:rsidRDefault="009A2D28" w:rsidP="005C16B6">
            <w:pPr>
              <w:spacing w:after="0" w:line="240" w:lineRule="auto"/>
              <w:ind w:left="0" w:right="0" w:firstLine="0"/>
              <w:jc w:val="left"/>
              <w:rPr>
                <w:rFonts w:asciiTheme="minorHAnsi" w:hAnsiTheme="minorHAnsi" w:cstheme="minorHAnsi"/>
                <w:color w:val="auto"/>
                <w:lang w:val="sr-Cyrl-RS"/>
              </w:rPr>
            </w:pPr>
            <w:r w:rsidRPr="005C16B6">
              <w:rPr>
                <w:rFonts w:asciiTheme="minorHAnsi" w:hAnsiTheme="minorHAnsi" w:cstheme="minorHAnsi"/>
                <w:color w:val="auto"/>
                <w:lang w:val="sr-Cyrl-RS"/>
              </w:rPr>
              <w:t xml:space="preserve">Изградњом </w:t>
            </w:r>
            <w:r w:rsidR="00076B19">
              <w:rPr>
                <w:rFonts w:asciiTheme="minorHAnsi" w:hAnsiTheme="minorHAnsi" w:cstheme="minorHAnsi"/>
                <w:color w:val="auto"/>
                <w:lang w:val="sr-Cyrl-RS"/>
              </w:rPr>
              <w:t xml:space="preserve">објекта </w:t>
            </w:r>
            <w:r w:rsidRPr="005C16B6">
              <w:rPr>
                <w:rFonts w:asciiTheme="minorHAnsi" w:hAnsiTheme="minorHAnsi" w:cstheme="minorHAnsi"/>
                <w:color w:val="auto"/>
                <w:lang w:val="sr-Cyrl-RS"/>
              </w:rPr>
              <w:t>за  медицинск</w:t>
            </w:r>
            <w:r w:rsidR="00076B19">
              <w:rPr>
                <w:rFonts w:asciiTheme="minorHAnsi" w:hAnsiTheme="minorHAnsi" w:cstheme="minorHAnsi"/>
                <w:color w:val="auto"/>
                <w:lang w:val="sr-Cyrl-RS"/>
              </w:rPr>
              <w:t>и</w:t>
            </w:r>
            <w:r w:rsidRPr="005C16B6">
              <w:rPr>
                <w:rFonts w:asciiTheme="minorHAnsi" w:hAnsiTheme="minorHAnsi" w:cstheme="minorHAnsi"/>
                <w:color w:val="auto"/>
                <w:lang w:val="sr-Cyrl-RS"/>
              </w:rPr>
              <w:t xml:space="preserve"> отпад, обухваћене су и технологије односно третмани медицинског отпада у складу са законском регулативом, што смањује потенцијалну контаминацију околине, те је и овај утицај на животну средину, безбедност и здравље људи позитиван. </w:t>
            </w:r>
          </w:p>
        </w:tc>
      </w:tr>
      <w:tr w:rsidR="009A2D28" w:rsidRPr="009A2D28" w14:paraId="3DBEDD8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EBB574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64102CD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у близини локације</w:t>
            </w:r>
          </w:p>
        </w:tc>
        <w:tc>
          <w:tcPr>
            <w:tcW w:w="1021" w:type="dxa"/>
            <w:tcBorders>
              <w:top w:val="nil"/>
              <w:left w:val="single" w:sz="4" w:space="0" w:color="auto"/>
              <w:bottom w:val="single" w:sz="4" w:space="0" w:color="auto"/>
              <w:right w:val="single" w:sz="4" w:space="0" w:color="auto"/>
            </w:tcBorders>
            <w:vAlign w:val="center"/>
          </w:tcPr>
          <w:p w14:paraId="5B95ED9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21C92C8D"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Реализацијом пројекта повећаће се капацитети пројекта, односно биће омогућено гравитирање већег броја корисника/пацијента ка Центру, што предеставља позитиван утицај на здравствену заштиту и здравље људи. </w:t>
            </w:r>
          </w:p>
        </w:tc>
      </w:tr>
      <w:tr w:rsidR="009A2D28" w:rsidRPr="009A2D28" w14:paraId="513F4FB8"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5E44BE9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l-SI"/>
              </w:rPr>
              <w:t>1</w:t>
            </w:r>
            <w:r w:rsidRPr="009A2D28">
              <w:rPr>
                <w:rFonts w:asciiTheme="minorHAnsi" w:hAnsiTheme="minorHAnsi" w:cstheme="minorHAnsi"/>
                <w:color w:val="auto"/>
                <w:lang w:val="sr-Cyrl-CS"/>
              </w:rPr>
              <w:t>1</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0E504BB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има подручја на локациј</w:t>
            </w:r>
            <w:r w:rsidRPr="009A2D28">
              <w:rPr>
                <w:rFonts w:asciiTheme="minorHAnsi" w:hAnsiTheme="minorHAnsi" w:cstheme="minorHAnsi"/>
                <w:color w:val="auto"/>
                <w:lang w:val="sr-Cyrl-CS"/>
              </w:rPr>
              <w:t>и</w:t>
            </w:r>
            <w:r w:rsidRPr="009A2D28">
              <w:rPr>
                <w:rFonts w:asciiTheme="minorHAnsi" w:hAnsiTheme="minorHAnsi" w:cstheme="minorHAnsi"/>
                <w:color w:val="auto"/>
                <w:lang w:val="sl-SI"/>
              </w:rPr>
              <w:t>, која могу бити захваћена утицајем пројекта</w:t>
            </w:r>
            <w:r w:rsidRPr="009A2D28">
              <w:rPr>
                <w:rFonts w:asciiTheme="minorHAnsi" w:hAnsiTheme="minorHAnsi" w:cstheme="minorHAnsi"/>
                <w:color w:val="auto"/>
                <w:lang w:val="sr-Cyrl-CS"/>
              </w:rPr>
              <w:t>,</w:t>
            </w:r>
            <w:r w:rsidRPr="009A2D28">
              <w:rPr>
                <w:rFonts w:asciiTheme="minorHAnsi" w:hAnsiTheme="minorHAnsi" w:cstheme="minorHAnsi"/>
                <w:color w:val="auto"/>
                <w:lang w:val="sl-SI"/>
              </w:rPr>
              <w:t xml:space="preserve"> која су заштићена међународним или домаћим прописима због својих:</w:t>
            </w:r>
          </w:p>
        </w:tc>
        <w:tc>
          <w:tcPr>
            <w:tcW w:w="1021" w:type="dxa"/>
            <w:tcBorders>
              <w:top w:val="single" w:sz="4" w:space="0" w:color="auto"/>
              <w:left w:val="single" w:sz="4" w:space="0" w:color="auto"/>
              <w:bottom w:val="nil"/>
              <w:right w:val="single" w:sz="4" w:space="0" w:color="auto"/>
            </w:tcBorders>
            <w:vAlign w:val="center"/>
          </w:tcPr>
          <w:p w14:paraId="3975B9C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746491E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6538F88B"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4E2343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74F9EAC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природних вредности</w:t>
            </w:r>
          </w:p>
        </w:tc>
        <w:tc>
          <w:tcPr>
            <w:tcW w:w="1021" w:type="dxa"/>
            <w:tcBorders>
              <w:top w:val="nil"/>
              <w:left w:val="single" w:sz="4" w:space="0" w:color="auto"/>
              <w:bottom w:val="nil"/>
              <w:right w:val="single" w:sz="4" w:space="0" w:color="auto"/>
            </w:tcBorders>
            <w:vAlign w:val="center"/>
          </w:tcPr>
          <w:p w14:paraId="32B1F65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04369A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Намена површине на којој се предметни комплекс налази и унутар којег се врше радови, одређена је планском документацијом. Нема природних вредности које могу бити захваћене утицајем пројекта.</w:t>
            </w:r>
          </w:p>
        </w:tc>
      </w:tr>
      <w:tr w:rsidR="009A2D28" w:rsidRPr="009A2D28" w14:paraId="53B3FE4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5A3D46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9190A9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пејзажних вредности</w:t>
            </w:r>
          </w:p>
        </w:tc>
        <w:tc>
          <w:tcPr>
            <w:tcW w:w="1021" w:type="dxa"/>
            <w:tcBorders>
              <w:top w:val="nil"/>
              <w:left w:val="single" w:sz="4" w:space="0" w:color="auto"/>
              <w:bottom w:val="nil"/>
              <w:right w:val="single" w:sz="4" w:space="0" w:color="auto"/>
            </w:tcBorders>
            <w:vAlign w:val="center"/>
          </w:tcPr>
          <w:p w14:paraId="20B887D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240316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предметној локацији нема пејзажних вредности које могу бити захваћене утицајем пројекта.</w:t>
            </w:r>
          </w:p>
        </w:tc>
      </w:tr>
      <w:tr w:rsidR="009A2D28" w:rsidRPr="009A2D28" w14:paraId="7E75661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B2EDD0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FE263A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културних вредности</w:t>
            </w:r>
          </w:p>
        </w:tc>
        <w:tc>
          <w:tcPr>
            <w:tcW w:w="1021" w:type="dxa"/>
            <w:tcBorders>
              <w:top w:val="nil"/>
              <w:left w:val="single" w:sz="4" w:space="0" w:color="auto"/>
              <w:bottom w:val="nil"/>
              <w:right w:val="single" w:sz="4" w:space="0" w:color="auto"/>
            </w:tcBorders>
            <w:vAlign w:val="center"/>
          </w:tcPr>
          <w:p w14:paraId="7B16FA0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B81D281"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предметној локацији нема културних вредности које могу бити захваћене утицајем пројекта. Уколико приликом извођења радова Извођач наиђе на предмете који могу бити важни за одређене врсте археолошких истраживања, дужан је да заустави активности на градилишту и поступи у складу са законски дефинисаном процедуром за ове случајеве.</w:t>
            </w:r>
          </w:p>
        </w:tc>
      </w:tr>
      <w:tr w:rsidR="009A2D28" w:rsidRPr="009A2D28" w14:paraId="44E71D2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8DB8322"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1842A17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г</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 xml:space="preserve">других вредности </w:t>
            </w:r>
          </w:p>
        </w:tc>
        <w:tc>
          <w:tcPr>
            <w:tcW w:w="1021" w:type="dxa"/>
            <w:tcBorders>
              <w:top w:val="nil"/>
              <w:left w:val="single" w:sz="4" w:space="0" w:color="auto"/>
              <w:bottom w:val="single" w:sz="4" w:space="0" w:color="auto"/>
              <w:right w:val="single" w:sz="4" w:space="0" w:color="auto"/>
            </w:tcBorders>
            <w:vAlign w:val="center"/>
          </w:tcPr>
          <w:p w14:paraId="4F3944A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630B55CA"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039651B4" w14:textId="77777777" w:rsidTr="009A2D28">
        <w:trPr>
          <w:cantSplit/>
          <w:jc w:val="center"/>
        </w:trPr>
        <w:tc>
          <w:tcPr>
            <w:tcW w:w="706" w:type="dxa"/>
            <w:vMerge w:val="restart"/>
            <w:tcBorders>
              <w:top w:val="nil"/>
              <w:left w:val="single" w:sz="4" w:space="0" w:color="auto"/>
              <w:bottom w:val="single" w:sz="4" w:space="0" w:color="auto"/>
              <w:right w:val="single" w:sz="4" w:space="0" w:color="auto"/>
            </w:tcBorders>
            <w:vAlign w:val="center"/>
          </w:tcPr>
          <w:p w14:paraId="7155EA7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l-SI"/>
              </w:rPr>
              <w:lastRenderedPageBreak/>
              <w:t>1</w:t>
            </w:r>
            <w:r w:rsidRPr="009A2D28">
              <w:rPr>
                <w:rFonts w:asciiTheme="minorHAnsi" w:hAnsiTheme="minorHAnsi" w:cstheme="minorHAnsi"/>
                <w:color w:val="auto"/>
              </w:rPr>
              <w:t>2</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0810786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има подручја у близини локације, која могу бити захваћена утицајем пројекта, која су заштићена међународним или домаћим прописима због својих:</w:t>
            </w:r>
          </w:p>
        </w:tc>
        <w:tc>
          <w:tcPr>
            <w:tcW w:w="1021" w:type="dxa"/>
            <w:tcBorders>
              <w:top w:val="single" w:sz="4" w:space="0" w:color="auto"/>
              <w:left w:val="single" w:sz="4" w:space="0" w:color="auto"/>
              <w:bottom w:val="nil"/>
              <w:right w:val="single" w:sz="4" w:space="0" w:color="auto"/>
            </w:tcBorders>
            <w:vAlign w:val="center"/>
          </w:tcPr>
          <w:p w14:paraId="7AE8B30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4C2A088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CB8E453" w14:textId="77777777" w:rsidTr="009A2D28">
        <w:trPr>
          <w:cantSplit/>
          <w:jc w:val="center"/>
        </w:trPr>
        <w:tc>
          <w:tcPr>
            <w:tcW w:w="0" w:type="auto"/>
            <w:vMerge/>
            <w:tcBorders>
              <w:top w:val="nil"/>
              <w:left w:val="single" w:sz="4" w:space="0" w:color="auto"/>
              <w:bottom w:val="single" w:sz="4" w:space="0" w:color="auto"/>
              <w:right w:val="single" w:sz="4" w:space="0" w:color="auto"/>
            </w:tcBorders>
            <w:vAlign w:val="center"/>
          </w:tcPr>
          <w:p w14:paraId="38C9296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845308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еколошких</w:t>
            </w:r>
            <w:r w:rsidRPr="009A2D28">
              <w:rPr>
                <w:rFonts w:asciiTheme="minorHAnsi" w:hAnsiTheme="minorHAnsi" w:cstheme="minorHAnsi"/>
                <w:color w:val="auto"/>
                <w:lang w:val="sl-SI"/>
              </w:rPr>
              <w:t xml:space="preserve"> вредности</w:t>
            </w:r>
          </w:p>
        </w:tc>
        <w:tc>
          <w:tcPr>
            <w:tcW w:w="1021" w:type="dxa"/>
            <w:tcBorders>
              <w:top w:val="nil"/>
              <w:left w:val="single" w:sz="4" w:space="0" w:color="auto"/>
              <w:bottom w:val="nil"/>
              <w:right w:val="single" w:sz="4" w:space="0" w:color="auto"/>
            </w:tcBorders>
            <w:vAlign w:val="center"/>
          </w:tcPr>
          <w:p w14:paraId="3164618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2FF06E8"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нема заштићених подручја која могу бити захваћена утицајем пројекта.</w:t>
            </w:r>
          </w:p>
        </w:tc>
      </w:tr>
      <w:tr w:rsidR="009A2D28" w:rsidRPr="009A2D28" w14:paraId="4CB4AB18" w14:textId="77777777" w:rsidTr="009A2D28">
        <w:trPr>
          <w:cantSplit/>
          <w:jc w:val="center"/>
        </w:trPr>
        <w:tc>
          <w:tcPr>
            <w:tcW w:w="0" w:type="auto"/>
            <w:vMerge/>
            <w:tcBorders>
              <w:top w:val="nil"/>
              <w:left w:val="single" w:sz="4" w:space="0" w:color="auto"/>
              <w:bottom w:val="single" w:sz="4" w:space="0" w:color="auto"/>
              <w:right w:val="single" w:sz="4" w:space="0" w:color="auto"/>
            </w:tcBorders>
            <w:vAlign w:val="center"/>
          </w:tcPr>
          <w:p w14:paraId="1C1C095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7A9E0EA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пејзажних вредности</w:t>
            </w:r>
          </w:p>
        </w:tc>
        <w:tc>
          <w:tcPr>
            <w:tcW w:w="1021" w:type="dxa"/>
            <w:tcBorders>
              <w:top w:val="nil"/>
              <w:left w:val="single" w:sz="4" w:space="0" w:color="auto"/>
              <w:bottom w:val="nil"/>
              <w:right w:val="single" w:sz="4" w:space="0" w:color="auto"/>
            </w:tcBorders>
            <w:vAlign w:val="center"/>
          </w:tcPr>
          <w:p w14:paraId="1CA4757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C3BC9AC"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p>
        </w:tc>
      </w:tr>
      <w:tr w:rsidR="009A2D28" w:rsidRPr="009A2D28" w14:paraId="422E16A4" w14:textId="77777777" w:rsidTr="009A2D28">
        <w:trPr>
          <w:cantSplit/>
          <w:jc w:val="center"/>
        </w:trPr>
        <w:tc>
          <w:tcPr>
            <w:tcW w:w="0" w:type="auto"/>
            <w:vMerge/>
            <w:tcBorders>
              <w:top w:val="nil"/>
              <w:left w:val="single" w:sz="4" w:space="0" w:color="auto"/>
              <w:bottom w:val="single" w:sz="4" w:space="0" w:color="auto"/>
              <w:right w:val="single" w:sz="4" w:space="0" w:color="auto"/>
            </w:tcBorders>
            <w:vAlign w:val="center"/>
          </w:tcPr>
          <w:p w14:paraId="4A1488D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0D37BA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културних вредности</w:t>
            </w:r>
          </w:p>
        </w:tc>
        <w:tc>
          <w:tcPr>
            <w:tcW w:w="1021" w:type="dxa"/>
            <w:tcBorders>
              <w:top w:val="nil"/>
              <w:left w:val="single" w:sz="4" w:space="0" w:color="auto"/>
              <w:bottom w:val="nil"/>
              <w:right w:val="single" w:sz="4" w:space="0" w:color="auto"/>
            </w:tcBorders>
            <w:vAlign w:val="center"/>
          </w:tcPr>
          <w:p w14:paraId="1C3A6DD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089473E0"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p>
        </w:tc>
      </w:tr>
      <w:tr w:rsidR="009A2D28" w:rsidRPr="009A2D28" w14:paraId="02ABF231" w14:textId="77777777" w:rsidTr="009A2D28">
        <w:trPr>
          <w:cantSplit/>
          <w:jc w:val="center"/>
        </w:trPr>
        <w:tc>
          <w:tcPr>
            <w:tcW w:w="0" w:type="auto"/>
            <w:vMerge/>
            <w:tcBorders>
              <w:top w:val="nil"/>
              <w:left w:val="single" w:sz="4" w:space="0" w:color="auto"/>
              <w:bottom w:val="single" w:sz="4" w:space="0" w:color="auto"/>
              <w:right w:val="single" w:sz="4" w:space="0" w:color="auto"/>
            </w:tcBorders>
            <w:vAlign w:val="center"/>
          </w:tcPr>
          <w:p w14:paraId="7D27693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6BFD5D4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w:t>
            </w:r>
            <w:r w:rsidRPr="009A2D28">
              <w:rPr>
                <w:rFonts w:asciiTheme="minorHAnsi" w:hAnsiTheme="minorHAnsi" w:cstheme="minorHAnsi"/>
                <w:color w:val="auto"/>
                <w:lang w:val="sl-SI"/>
              </w:rPr>
              <w:tab/>
              <w:t>других вредности</w:t>
            </w:r>
            <w:r w:rsidRPr="009A2D28">
              <w:rPr>
                <w:rFonts w:asciiTheme="minorHAnsi" w:hAnsiTheme="minorHAnsi" w:cstheme="minorHAnsi"/>
                <w:color w:val="auto"/>
                <w:lang w:val="sr-Cyrl-CS"/>
              </w:rPr>
              <w:t>:</w:t>
            </w:r>
            <w:r w:rsidRPr="009A2D28">
              <w:rPr>
                <w:rFonts w:asciiTheme="minorHAnsi" w:hAnsiTheme="minorHAnsi" w:cstheme="minorHAnsi"/>
                <w:color w:val="auto"/>
                <w:lang w:val="sl-SI"/>
              </w:rPr>
              <w:t xml:space="preserve"> </w:t>
            </w:r>
          </w:p>
        </w:tc>
        <w:tc>
          <w:tcPr>
            <w:tcW w:w="1021" w:type="dxa"/>
            <w:tcBorders>
              <w:top w:val="nil"/>
              <w:left w:val="single" w:sz="4" w:space="0" w:color="auto"/>
              <w:bottom w:val="single" w:sz="4" w:space="0" w:color="auto"/>
              <w:right w:val="single" w:sz="4" w:space="0" w:color="auto"/>
            </w:tcBorders>
            <w:vAlign w:val="center"/>
          </w:tcPr>
          <w:p w14:paraId="71F0E42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416CB6C1"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p>
        </w:tc>
      </w:tr>
      <w:tr w:rsidR="009A2D28" w:rsidRPr="009A2D28" w14:paraId="7013D28D"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197700B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CS"/>
              </w:rPr>
            </w:pPr>
            <w:r w:rsidRPr="009A2D28">
              <w:rPr>
                <w:rFonts w:asciiTheme="minorHAnsi" w:hAnsiTheme="minorHAnsi" w:cstheme="minorHAnsi"/>
                <w:color w:val="auto"/>
                <w:lang w:val="sr-Cyrl-CS"/>
              </w:rPr>
              <w:t>1</w:t>
            </w:r>
            <w:r w:rsidRPr="009A2D28">
              <w:rPr>
                <w:rFonts w:asciiTheme="minorHAnsi" w:hAnsiTheme="minorHAnsi" w:cstheme="minorHAnsi"/>
                <w:color w:val="auto"/>
                <w:lang w:val="sl-SI"/>
              </w:rPr>
              <w:t>3.</w:t>
            </w:r>
          </w:p>
        </w:tc>
        <w:tc>
          <w:tcPr>
            <w:tcW w:w="4536" w:type="dxa"/>
            <w:tcBorders>
              <w:top w:val="single" w:sz="4" w:space="0" w:color="auto"/>
              <w:left w:val="single" w:sz="4" w:space="0" w:color="auto"/>
              <w:bottom w:val="nil"/>
              <w:right w:val="single" w:sz="4" w:space="0" w:color="auto"/>
            </w:tcBorders>
            <w:vAlign w:val="center"/>
          </w:tcPr>
          <w:p w14:paraId="056442A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13.1 Да ли има осетљивих подручја на локацији</w:t>
            </w:r>
            <w:r w:rsidRPr="009A2D28">
              <w:rPr>
                <w:rFonts w:asciiTheme="minorHAnsi" w:hAnsiTheme="minorHAnsi" w:cstheme="minorHAnsi"/>
                <w:color w:val="auto"/>
                <w:lang w:val="sr-Cyrl-CS"/>
              </w:rPr>
              <w:t>,</w:t>
            </w:r>
            <w:r w:rsidRPr="009A2D28">
              <w:rPr>
                <w:rFonts w:asciiTheme="minorHAnsi" w:hAnsiTheme="minorHAnsi" w:cstheme="minorHAnsi"/>
                <w:color w:val="auto"/>
                <w:lang w:val="sl-SI"/>
              </w:rPr>
              <w:t xml:space="preserve"> која могу бити угрожена реализацијом пројекта, као што су:</w:t>
            </w:r>
          </w:p>
        </w:tc>
        <w:tc>
          <w:tcPr>
            <w:tcW w:w="1021" w:type="dxa"/>
            <w:tcBorders>
              <w:top w:val="single" w:sz="4" w:space="0" w:color="auto"/>
              <w:left w:val="single" w:sz="4" w:space="0" w:color="auto"/>
              <w:bottom w:val="nil"/>
              <w:right w:val="single" w:sz="4" w:space="0" w:color="auto"/>
            </w:tcBorders>
            <w:vAlign w:val="center"/>
          </w:tcPr>
          <w:p w14:paraId="725EECE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3EB2E54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05E574E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38156A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53E6CA3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мочваре</w:t>
            </w:r>
          </w:p>
        </w:tc>
        <w:tc>
          <w:tcPr>
            <w:tcW w:w="1021" w:type="dxa"/>
            <w:tcBorders>
              <w:top w:val="nil"/>
              <w:left w:val="single" w:sz="4" w:space="0" w:color="auto"/>
              <w:bottom w:val="nil"/>
              <w:right w:val="single" w:sz="4" w:space="0" w:color="auto"/>
            </w:tcBorders>
            <w:vAlign w:val="center"/>
          </w:tcPr>
          <w:p w14:paraId="57E98A7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5728858"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нема мочвара.</w:t>
            </w:r>
          </w:p>
        </w:tc>
      </w:tr>
      <w:tr w:rsidR="009A2D28" w:rsidRPr="009A2D28" w14:paraId="546FECAD"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EC1BE9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79B8B0E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 xml:space="preserve">водотоци или друга </w:t>
            </w:r>
            <w:r w:rsidRPr="009A2D28">
              <w:rPr>
                <w:rFonts w:asciiTheme="minorHAnsi" w:hAnsiTheme="minorHAnsi" w:cstheme="minorHAnsi"/>
                <w:color w:val="auto"/>
                <w:lang w:val="sl-SI"/>
              </w:rPr>
              <w:t>водна тела</w:t>
            </w:r>
          </w:p>
        </w:tc>
        <w:tc>
          <w:tcPr>
            <w:tcW w:w="1021" w:type="dxa"/>
            <w:tcBorders>
              <w:top w:val="nil"/>
              <w:left w:val="single" w:sz="4" w:space="0" w:color="auto"/>
              <w:bottom w:val="nil"/>
              <w:right w:val="single" w:sz="4" w:space="0" w:color="auto"/>
            </w:tcBorders>
            <w:vAlign w:val="center"/>
          </w:tcPr>
          <w:p w14:paraId="3D6804F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A92FFE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На локацији нема водотока и других водних тела који могу бити угрожени реализацијом пројекта. </w:t>
            </w:r>
          </w:p>
        </w:tc>
      </w:tr>
      <w:tr w:rsidR="009A2D28" w:rsidRPr="009A2D28" w14:paraId="60FC772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4D785A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3B30667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планинска подручја</w:t>
            </w:r>
          </w:p>
        </w:tc>
        <w:tc>
          <w:tcPr>
            <w:tcW w:w="1021" w:type="dxa"/>
            <w:tcBorders>
              <w:top w:val="nil"/>
              <w:left w:val="single" w:sz="4" w:space="0" w:color="auto"/>
              <w:bottom w:val="nil"/>
              <w:right w:val="single" w:sz="4" w:space="0" w:color="auto"/>
            </w:tcBorders>
            <w:vAlign w:val="center"/>
          </w:tcPr>
          <w:p w14:paraId="4AD6A4B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778D12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 планинских подручја, на које предметни пројекат може да има утицај.</w:t>
            </w:r>
          </w:p>
        </w:tc>
      </w:tr>
      <w:tr w:rsidR="009A2D28" w:rsidRPr="009A2D28" w14:paraId="4CD997A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073A633"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single" w:sz="4" w:space="0" w:color="auto"/>
              <w:right w:val="single" w:sz="4" w:space="0" w:color="auto"/>
            </w:tcBorders>
            <w:vAlign w:val="center"/>
          </w:tcPr>
          <w:p w14:paraId="7FBBD19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w:t>
            </w:r>
            <w:r w:rsidRPr="009A2D28">
              <w:rPr>
                <w:rFonts w:asciiTheme="minorHAnsi" w:hAnsiTheme="minorHAnsi" w:cstheme="minorHAnsi"/>
                <w:color w:val="auto"/>
                <w:lang w:val="sl-SI"/>
              </w:rPr>
              <w:t>умска подручја</w:t>
            </w:r>
          </w:p>
        </w:tc>
        <w:tc>
          <w:tcPr>
            <w:tcW w:w="1021" w:type="dxa"/>
            <w:tcBorders>
              <w:top w:val="nil"/>
              <w:left w:val="single" w:sz="4" w:space="0" w:color="auto"/>
              <w:bottom w:val="single" w:sz="4" w:space="0" w:color="auto"/>
              <w:right w:val="single" w:sz="4" w:space="0" w:color="auto"/>
            </w:tcBorders>
            <w:vAlign w:val="center"/>
          </w:tcPr>
          <w:p w14:paraId="63653AC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3D8C5D07"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 шумских подручја на које предметни пројекат може да има утицај</w:t>
            </w:r>
          </w:p>
        </w:tc>
      </w:tr>
      <w:tr w:rsidR="009A2D28" w:rsidRPr="009A2D28" w14:paraId="4FAA718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29ADD4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single" w:sz="4" w:space="0" w:color="auto"/>
              <w:left w:val="single" w:sz="4" w:space="0" w:color="auto"/>
              <w:bottom w:val="nil"/>
              <w:right w:val="single" w:sz="4" w:space="0" w:color="auto"/>
            </w:tcBorders>
            <w:vAlign w:val="center"/>
          </w:tcPr>
          <w:p w14:paraId="1A277B7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13.2 Да ли има осетљивих подручја у близини локације</w:t>
            </w:r>
            <w:r w:rsidRPr="009A2D28">
              <w:rPr>
                <w:rFonts w:asciiTheme="minorHAnsi" w:hAnsiTheme="minorHAnsi" w:cstheme="minorHAnsi"/>
                <w:color w:val="auto"/>
                <w:lang w:val="sr-Cyrl-CS"/>
              </w:rPr>
              <w:t>,</w:t>
            </w:r>
            <w:r w:rsidRPr="009A2D28">
              <w:rPr>
                <w:rFonts w:asciiTheme="minorHAnsi" w:hAnsiTheme="minorHAnsi" w:cstheme="minorHAnsi"/>
                <w:color w:val="auto"/>
                <w:lang w:val="sl-SI"/>
              </w:rPr>
              <w:t xml:space="preserve"> која могу бити угрожена реализацијом пројекта, као што су:</w:t>
            </w:r>
          </w:p>
        </w:tc>
        <w:tc>
          <w:tcPr>
            <w:tcW w:w="1021" w:type="dxa"/>
            <w:tcBorders>
              <w:top w:val="single" w:sz="4" w:space="0" w:color="auto"/>
              <w:left w:val="single" w:sz="4" w:space="0" w:color="auto"/>
              <w:bottom w:val="nil"/>
              <w:right w:val="single" w:sz="4" w:space="0" w:color="auto"/>
            </w:tcBorders>
            <w:vAlign w:val="center"/>
          </w:tcPr>
          <w:p w14:paraId="77B8E83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0BB23BB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9CD8EE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8D2979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220E819B"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м</w:t>
            </w:r>
            <w:r w:rsidRPr="009A2D28">
              <w:rPr>
                <w:rFonts w:asciiTheme="minorHAnsi" w:hAnsiTheme="minorHAnsi" w:cstheme="minorHAnsi"/>
                <w:color w:val="auto"/>
                <w:lang w:val="sl-SI"/>
              </w:rPr>
              <w:t>очваре</w:t>
            </w:r>
          </w:p>
        </w:tc>
        <w:tc>
          <w:tcPr>
            <w:tcW w:w="1021" w:type="dxa"/>
            <w:tcBorders>
              <w:top w:val="nil"/>
              <w:left w:val="single" w:sz="4" w:space="0" w:color="auto"/>
              <w:bottom w:val="nil"/>
              <w:right w:val="single" w:sz="4" w:space="0" w:color="auto"/>
            </w:tcBorders>
            <w:vAlign w:val="center"/>
          </w:tcPr>
          <w:p w14:paraId="218ED38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F56A38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нема мочвара</w:t>
            </w:r>
          </w:p>
        </w:tc>
      </w:tr>
      <w:tr w:rsidR="009A2D28" w:rsidRPr="009A2D28" w14:paraId="1C268DA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DEFE16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16A6E9B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 xml:space="preserve">водотоци и друга </w:t>
            </w:r>
            <w:r w:rsidRPr="009A2D28">
              <w:rPr>
                <w:rFonts w:asciiTheme="minorHAnsi" w:hAnsiTheme="minorHAnsi" w:cstheme="minorHAnsi"/>
                <w:color w:val="auto"/>
                <w:lang w:val="sl-SI"/>
              </w:rPr>
              <w:t>водна тела</w:t>
            </w:r>
          </w:p>
        </w:tc>
        <w:tc>
          <w:tcPr>
            <w:tcW w:w="1021" w:type="dxa"/>
            <w:tcBorders>
              <w:top w:val="nil"/>
              <w:left w:val="single" w:sz="4" w:space="0" w:color="auto"/>
              <w:bottom w:val="nil"/>
              <w:right w:val="single" w:sz="4" w:space="0" w:color="auto"/>
            </w:tcBorders>
            <w:vAlign w:val="center"/>
          </w:tcPr>
          <w:p w14:paraId="1C60B4E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509985A"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Cyrl-RS"/>
              </w:rPr>
              <w:t>У близини локације нема водотока и других водних тела који могу бити угрожени реализацијом пројекта.</w:t>
            </w:r>
          </w:p>
        </w:tc>
      </w:tr>
      <w:tr w:rsidR="009A2D28" w:rsidRPr="009A2D28" w14:paraId="030D62F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E1470F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413FA4C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планинска подручја</w:t>
            </w:r>
          </w:p>
        </w:tc>
        <w:tc>
          <w:tcPr>
            <w:tcW w:w="1021" w:type="dxa"/>
            <w:tcBorders>
              <w:top w:val="nil"/>
              <w:left w:val="single" w:sz="4" w:space="0" w:color="auto"/>
              <w:bottom w:val="nil"/>
              <w:right w:val="single" w:sz="4" w:space="0" w:color="auto"/>
            </w:tcBorders>
            <w:vAlign w:val="center"/>
          </w:tcPr>
          <w:p w14:paraId="41A049D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D3DB31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 планинских подручја, на које предметни пројекат може да има утицај.</w:t>
            </w:r>
          </w:p>
        </w:tc>
      </w:tr>
      <w:tr w:rsidR="009A2D28" w:rsidRPr="009A2D28" w14:paraId="7A209C6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39A41C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single" w:sz="4" w:space="0" w:color="auto"/>
              <w:right w:val="single" w:sz="4" w:space="0" w:color="auto"/>
            </w:tcBorders>
            <w:vAlign w:val="center"/>
          </w:tcPr>
          <w:p w14:paraId="3FDA0A9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шумска подручја</w:t>
            </w:r>
          </w:p>
        </w:tc>
        <w:tc>
          <w:tcPr>
            <w:tcW w:w="1021" w:type="dxa"/>
            <w:tcBorders>
              <w:top w:val="nil"/>
              <w:left w:val="single" w:sz="4" w:space="0" w:color="auto"/>
              <w:bottom w:val="single" w:sz="4" w:space="0" w:color="auto"/>
              <w:right w:val="single" w:sz="4" w:space="0" w:color="auto"/>
            </w:tcBorders>
            <w:vAlign w:val="center"/>
          </w:tcPr>
          <w:p w14:paraId="2AD4520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2E5B282A"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 шумских подручја на које предметни пројекат може да има утицај</w:t>
            </w:r>
          </w:p>
        </w:tc>
      </w:tr>
      <w:tr w:rsidR="009A2D28" w:rsidRPr="009A2D28" w14:paraId="5EF658F5"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501C669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lastRenderedPageBreak/>
              <w:t>1</w:t>
            </w:r>
            <w:r w:rsidRPr="009A2D28">
              <w:rPr>
                <w:rFonts w:asciiTheme="minorHAnsi" w:hAnsiTheme="minorHAnsi" w:cstheme="minorHAnsi"/>
                <w:color w:val="auto"/>
              </w:rPr>
              <w:t>4</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6C98ACF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има </w:t>
            </w:r>
            <w:r w:rsidRPr="009A2D28">
              <w:rPr>
                <w:rFonts w:asciiTheme="minorHAnsi" w:hAnsiTheme="minorHAnsi" w:cstheme="minorHAnsi"/>
                <w:color w:val="auto"/>
                <w:lang w:val="sr-Cyrl-CS"/>
              </w:rPr>
              <w:t xml:space="preserve">подручју која користе </w:t>
            </w:r>
            <w:r w:rsidRPr="009A2D28">
              <w:rPr>
                <w:rFonts w:asciiTheme="minorHAnsi" w:hAnsiTheme="minorHAnsi" w:cstheme="minorHAnsi"/>
                <w:color w:val="auto"/>
                <w:lang w:val="sl-SI"/>
              </w:rPr>
              <w:t>заштићен</w:t>
            </w:r>
            <w:r w:rsidRPr="009A2D28">
              <w:rPr>
                <w:rFonts w:asciiTheme="minorHAnsi" w:hAnsiTheme="minorHAnsi" w:cstheme="minorHAnsi"/>
                <w:color w:val="auto"/>
                <w:lang w:val="sr-Cyrl-CS"/>
              </w:rPr>
              <w:t>е важне или осетљиве</w:t>
            </w:r>
            <w:r w:rsidRPr="009A2D28">
              <w:rPr>
                <w:rFonts w:asciiTheme="minorHAnsi" w:hAnsiTheme="minorHAnsi" w:cstheme="minorHAnsi"/>
                <w:color w:val="auto"/>
                <w:lang w:val="sl-SI"/>
              </w:rPr>
              <w:t xml:space="preserve"> врст</w:t>
            </w:r>
            <w:r w:rsidRPr="009A2D28">
              <w:rPr>
                <w:rFonts w:asciiTheme="minorHAnsi" w:hAnsiTheme="minorHAnsi" w:cstheme="minorHAnsi"/>
                <w:color w:val="auto"/>
                <w:lang w:val="sr-Cyrl-CS"/>
              </w:rPr>
              <w:t>е</w:t>
            </w:r>
            <w:r w:rsidRPr="009A2D28">
              <w:rPr>
                <w:rFonts w:asciiTheme="minorHAnsi" w:hAnsiTheme="minorHAnsi" w:cstheme="minorHAnsi"/>
                <w:color w:val="auto"/>
                <w:lang w:val="sl-SI"/>
              </w:rPr>
              <w:t xml:space="preserve"> фауне</w:t>
            </w:r>
            <w:r w:rsidRPr="009A2D28">
              <w:rPr>
                <w:rFonts w:asciiTheme="minorHAnsi" w:hAnsiTheme="minorHAnsi" w:cstheme="minorHAnsi"/>
                <w:color w:val="auto"/>
                <w:lang w:val="sr-Cyrl-CS"/>
              </w:rPr>
              <w:t xml:space="preserve"> и флоре (на пример за насељавање, лежење, одрастање, одмарање, презимљавање и миграцију)</w:t>
            </w:r>
            <w:r w:rsidRPr="009A2D28">
              <w:rPr>
                <w:rFonts w:asciiTheme="minorHAnsi" w:hAnsiTheme="minorHAnsi" w:cstheme="minorHAnsi"/>
                <w:color w:val="auto"/>
                <w:lang w:val="sl-SI"/>
              </w:rPr>
              <w:t xml:space="preserve"> кој</w:t>
            </w:r>
            <w:r w:rsidRPr="009A2D28">
              <w:rPr>
                <w:rFonts w:asciiTheme="minorHAnsi" w:hAnsiTheme="minorHAnsi" w:cstheme="minorHAnsi"/>
                <w:color w:val="auto"/>
                <w:lang w:val="sr-Cyrl-CS"/>
              </w:rPr>
              <w:t>е</w:t>
            </w:r>
            <w:r w:rsidRPr="009A2D28">
              <w:rPr>
                <w:rFonts w:asciiTheme="minorHAnsi" w:hAnsiTheme="minorHAnsi" w:cstheme="minorHAnsi"/>
                <w:color w:val="auto"/>
                <w:lang w:val="sl-SI"/>
              </w:rPr>
              <w:t xml:space="preserve"> мо</w:t>
            </w:r>
            <w:r w:rsidRPr="009A2D28">
              <w:rPr>
                <w:rFonts w:asciiTheme="minorHAnsi" w:hAnsiTheme="minorHAnsi" w:cstheme="minorHAnsi"/>
                <w:color w:val="auto"/>
                <w:lang w:val="sr-Cyrl-CS"/>
              </w:rPr>
              <w:t>гу</w:t>
            </w:r>
            <w:r w:rsidRPr="009A2D28">
              <w:rPr>
                <w:rFonts w:asciiTheme="minorHAnsi" w:hAnsiTheme="minorHAnsi" w:cstheme="minorHAnsi"/>
                <w:color w:val="auto"/>
                <w:lang w:val="sl-SI"/>
              </w:rPr>
              <w:t xml:space="preserve"> бити </w:t>
            </w:r>
            <w:r w:rsidRPr="009A2D28">
              <w:rPr>
                <w:rFonts w:asciiTheme="minorHAnsi" w:hAnsiTheme="minorHAnsi" w:cstheme="minorHAnsi"/>
                <w:color w:val="auto"/>
                <w:lang w:val="sr-Cyrl-CS"/>
              </w:rPr>
              <w:t>загађене реализацијом</w:t>
            </w:r>
            <w:r w:rsidRPr="009A2D28">
              <w:rPr>
                <w:rFonts w:asciiTheme="minorHAnsi" w:hAnsiTheme="minorHAnsi" w:cstheme="minorHAnsi"/>
                <w:color w:val="auto"/>
                <w:lang w:val="sl-SI"/>
              </w:rPr>
              <w:t xml:space="preserve"> пројекта:</w:t>
            </w:r>
          </w:p>
        </w:tc>
        <w:tc>
          <w:tcPr>
            <w:tcW w:w="1021" w:type="dxa"/>
            <w:tcBorders>
              <w:top w:val="single" w:sz="4" w:space="0" w:color="auto"/>
              <w:left w:val="single" w:sz="4" w:space="0" w:color="auto"/>
              <w:bottom w:val="nil"/>
              <w:right w:val="single" w:sz="4" w:space="0" w:color="auto"/>
            </w:tcBorders>
            <w:vAlign w:val="center"/>
          </w:tcPr>
          <w:p w14:paraId="383027BE"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2A717DD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06FFC2B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BBF886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DE058E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на локацији</w:t>
            </w:r>
          </w:p>
        </w:tc>
        <w:tc>
          <w:tcPr>
            <w:tcW w:w="1021" w:type="dxa"/>
            <w:tcBorders>
              <w:top w:val="nil"/>
              <w:left w:val="single" w:sz="4" w:space="0" w:color="auto"/>
              <w:bottom w:val="nil"/>
              <w:right w:val="single" w:sz="4" w:space="0" w:color="auto"/>
            </w:tcBorders>
            <w:vAlign w:val="center"/>
          </w:tcPr>
          <w:p w14:paraId="52BFFB1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A11C6A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нема подручја које користе заштићене важне или осетљиве врсте флоре и фауне.</w:t>
            </w:r>
          </w:p>
        </w:tc>
      </w:tr>
      <w:tr w:rsidR="009A2D28" w:rsidRPr="009A2D28" w14:paraId="031A5B7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CDD1D6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69BEB49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у близини локације</w:t>
            </w:r>
          </w:p>
        </w:tc>
        <w:tc>
          <w:tcPr>
            <w:tcW w:w="1021" w:type="dxa"/>
            <w:tcBorders>
              <w:top w:val="nil"/>
              <w:left w:val="single" w:sz="4" w:space="0" w:color="auto"/>
              <w:bottom w:val="single" w:sz="4" w:space="0" w:color="auto"/>
              <w:right w:val="single" w:sz="4" w:space="0" w:color="auto"/>
            </w:tcBorders>
            <w:vAlign w:val="center"/>
          </w:tcPr>
          <w:p w14:paraId="5423D8F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7E46F462"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нема подручја која која користе заштићене важне или осетљиве врсте флоре и фауне.</w:t>
            </w:r>
          </w:p>
        </w:tc>
      </w:tr>
      <w:tr w:rsidR="009A2D28" w:rsidRPr="009A2D28" w14:paraId="741B4F0C"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25330A6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CS"/>
              </w:rPr>
            </w:pPr>
            <w:r w:rsidRPr="009A2D28">
              <w:rPr>
                <w:rFonts w:asciiTheme="minorHAnsi" w:hAnsiTheme="minorHAnsi" w:cstheme="minorHAnsi"/>
                <w:color w:val="auto"/>
                <w:lang w:val="sr-Cyrl-CS"/>
              </w:rPr>
              <w:t>1</w:t>
            </w:r>
            <w:r w:rsidRPr="009A2D28">
              <w:rPr>
                <w:rFonts w:asciiTheme="minorHAnsi" w:hAnsiTheme="minorHAnsi" w:cstheme="minorHAnsi"/>
                <w:color w:val="auto"/>
              </w:rPr>
              <w:t>5</w:t>
            </w:r>
            <w:r w:rsidRPr="009A2D28">
              <w:rPr>
                <w:rFonts w:asciiTheme="minorHAnsi" w:hAnsiTheme="minorHAnsi" w:cstheme="minorHAnsi"/>
                <w:color w:val="auto"/>
                <w:lang w:val="sr-Cyrl-CS"/>
              </w:rPr>
              <w:t>.</w:t>
            </w:r>
          </w:p>
        </w:tc>
        <w:tc>
          <w:tcPr>
            <w:tcW w:w="4536" w:type="dxa"/>
            <w:tcBorders>
              <w:top w:val="single" w:sz="4" w:space="0" w:color="auto"/>
              <w:left w:val="single" w:sz="4" w:space="0" w:color="auto"/>
              <w:bottom w:val="nil"/>
              <w:right w:val="single" w:sz="4" w:space="0" w:color="auto"/>
            </w:tcBorders>
            <w:vAlign w:val="center"/>
          </w:tcPr>
          <w:p w14:paraId="3222805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Да ли постоје површинске или подземне воде, које могу бити захваћене утицајем пројекта:</w:t>
            </w:r>
          </w:p>
        </w:tc>
        <w:tc>
          <w:tcPr>
            <w:tcW w:w="1021" w:type="dxa"/>
            <w:tcBorders>
              <w:top w:val="single" w:sz="4" w:space="0" w:color="auto"/>
              <w:left w:val="single" w:sz="4" w:space="0" w:color="auto"/>
              <w:bottom w:val="nil"/>
              <w:right w:val="single" w:sz="4" w:space="0" w:color="auto"/>
            </w:tcBorders>
            <w:vAlign w:val="center"/>
          </w:tcPr>
          <w:p w14:paraId="70A2443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1C1F340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2D019B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6B4782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6471F5C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на локацији</w:t>
            </w:r>
          </w:p>
        </w:tc>
        <w:tc>
          <w:tcPr>
            <w:tcW w:w="1021" w:type="dxa"/>
            <w:tcBorders>
              <w:top w:val="nil"/>
              <w:left w:val="single" w:sz="4" w:space="0" w:color="auto"/>
              <w:bottom w:val="nil"/>
              <w:right w:val="single" w:sz="4" w:space="0" w:color="auto"/>
            </w:tcBorders>
            <w:vAlign w:val="center"/>
          </w:tcPr>
          <w:p w14:paraId="02EF11C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8893557"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 постоје површинске и подземне воде, које су под утицајем пројекта.</w:t>
            </w:r>
          </w:p>
        </w:tc>
      </w:tr>
      <w:tr w:rsidR="009A2D28" w:rsidRPr="009A2D28" w14:paraId="6A56BB1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478049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single" w:sz="4" w:space="0" w:color="auto"/>
              <w:right w:val="single" w:sz="4" w:space="0" w:color="auto"/>
            </w:tcBorders>
            <w:vAlign w:val="center"/>
          </w:tcPr>
          <w:p w14:paraId="3B54A65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у близини локације</w:t>
            </w:r>
          </w:p>
        </w:tc>
        <w:tc>
          <w:tcPr>
            <w:tcW w:w="1021" w:type="dxa"/>
            <w:tcBorders>
              <w:top w:val="nil"/>
              <w:left w:val="single" w:sz="4" w:space="0" w:color="auto"/>
              <w:bottom w:val="single" w:sz="4" w:space="0" w:color="auto"/>
              <w:right w:val="single" w:sz="4" w:space="0" w:color="auto"/>
            </w:tcBorders>
            <w:vAlign w:val="center"/>
          </w:tcPr>
          <w:p w14:paraId="397D315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12DAAE20"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Cyrl-RS"/>
              </w:rPr>
              <w:t>У близини локације</w:t>
            </w:r>
            <w:r w:rsidRPr="009A2D28">
              <w:rPr>
                <w:rFonts w:asciiTheme="minorHAnsi" w:hAnsiTheme="minorHAnsi" w:cstheme="minorHAnsi"/>
                <w:color w:val="auto"/>
                <w:lang w:val="sr-Latn-CS"/>
              </w:rPr>
              <w:t xml:space="preserve"> не постоје површинске и подземне воде, које су под утицајем пројекта.</w:t>
            </w:r>
          </w:p>
        </w:tc>
      </w:tr>
      <w:tr w:rsidR="009A2D28" w:rsidRPr="009A2D28" w14:paraId="4E419E97"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1C546DC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1</w:t>
            </w:r>
            <w:r w:rsidRPr="009A2D28">
              <w:rPr>
                <w:rFonts w:asciiTheme="minorHAnsi" w:hAnsiTheme="minorHAnsi" w:cstheme="minorHAnsi"/>
                <w:color w:val="auto"/>
              </w:rPr>
              <w:t>6</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6E04078A"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постоје подручја или природни облици високе амбијенталне вредности који могу бити </w:t>
            </w:r>
            <w:r w:rsidRPr="009A2D28">
              <w:rPr>
                <w:rFonts w:asciiTheme="minorHAnsi" w:hAnsiTheme="minorHAnsi" w:cstheme="minorHAnsi"/>
                <w:color w:val="auto"/>
                <w:lang w:val="sr-Cyrl-CS"/>
              </w:rPr>
              <w:t xml:space="preserve">захваћени утицајем </w:t>
            </w:r>
            <w:r w:rsidRPr="009A2D28">
              <w:rPr>
                <w:rFonts w:asciiTheme="minorHAnsi" w:hAnsiTheme="minorHAnsi" w:cstheme="minorHAnsi"/>
                <w:color w:val="auto"/>
                <w:lang w:val="sl-SI"/>
              </w:rPr>
              <w:t>пројекта:</w:t>
            </w:r>
          </w:p>
        </w:tc>
        <w:tc>
          <w:tcPr>
            <w:tcW w:w="1021" w:type="dxa"/>
            <w:tcBorders>
              <w:top w:val="single" w:sz="4" w:space="0" w:color="auto"/>
              <w:left w:val="single" w:sz="4" w:space="0" w:color="auto"/>
              <w:bottom w:val="nil"/>
              <w:right w:val="single" w:sz="4" w:space="0" w:color="auto"/>
            </w:tcBorders>
            <w:vAlign w:val="center"/>
          </w:tcPr>
          <w:p w14:paraId="2BA2255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067EEC7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25971C7F"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66DE42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0D6186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на локацији</w:t>
            </w:r>
          </w:p>
        </w:tc>
        <w:tc>
          <w:tcPr>
            <w:tcW w:w="1021" w:type="dxa"/>
            <w:tcBorders>
              <w:top w:val="nil"/>
              <w:left w:val="single" w:sz="4" w:space="0" w:color="auto"/>
              <w:bottom w:val="nil"/>
              <w:right w:val="single" w:sz="4" w:space="0" w:color="auto"/>
            </w:tcBorders>
            <w:vAlign w:val="center"/>
          </w:tcPr>
          <w:p w14:paraId="3072699A"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04A1868"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 постоје подручја или пориродни облици високе амбијенталне вредности који могу бити захваћени утицајем пројекта.</w:t>
            </w:r>
          </w:p>
        </w:tc>
      </w:tr>
      <w:tr w:rsidR="009A2D28" w:rsidRPr="009A2D28" w14:paraId="7924979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12CF3A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248B9EF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у близини локације</w:t>
            </w:r>
          </w:p>
        </w:tc>
        <w:tc>
          <w:tcPr>
            <w:tcW w:w="1021" w:type="dxa"/>
            <w:tcBorders>
              <w:top w:val="nil"/>
              <w:left w:val="single" w:sz="4" w:space="0" w:color="auto"/>
              <w:bottom w:val="single" w:sz="4" w:space="0" w:color="auto"/>
              <w:right w:val="single" w:sz="4" w:space="0" w:color="auto"/>
            </w:tcBorders>
            <w:vAlign w:val="center"/>
          </w:tcPr>
          <w:p w14:paraId="1B5DB39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74BFB23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 постоје подручја или пориродни облици високе амбијенталне вредности који могу бити захваћени утицајем пројекта.</w:t>
            </w:r>
          </w:p>
        </w:tc>
      </w:tr>
      <w:tr w:rsidR="009A2D28" w:rsidRPr="009A2D28" w14:paraId="3AFA1287"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0BD89FE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lastRenderedPageBreak/>
              <w:t>1</w:t>
            </w:r>
            <w:r w:rsidRPr="009A2D28">
              <w:rPr>
                <w:rFonts w:asciiTheme="minorHAnsi" w:hAnsiTheme="minorHAnsi" w:cstheme="minorHAnsi"/>
                <w:color w:val="auto"/>
              </w:rPr>
              <w:t>7</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107A1F6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постоје путни правци</w:t>
            </w:r>
            <w:r w:rsidRPr="009A2D28">
              <w:rPr>
                <w:rFonts w:asciiTheme="minorHAnsi" w:hAnsiTheme="minorHAnsi" w:cstheme="minorHAnsi"/>
                <w:color w:val="auto"/>
                <w:lang w:val="sr-Cyrl-CS"/>
              </w:rPr>
              <w:t xml:space="preserve"> или објекти</w:t>
            </w:r>
            <w:r w:rsidRPr="009A2D28">
              <w:rPr>
                <w:rFonts w:asciiTheme="minorHAnsi" w:hAnsiTheme="minorHAnsi" w:cstheme="minorHAnsi"/>
                <w:color w:val="auto"/>
                <w:lang w:val="sl-SI"/>
              </w:rPr>
              <w:t xml:space="preserve"> који се користе за рекреацију</w:t>
            </w:r>
            <w:r w:rsidRPr="009A2D28">
              <w:rPr>
                <w:rFonts w:asciiTheme="minorHAnsi" w:hAnsiTheme="minorHAnsi" w:cstheme="minorHAnsi"/>
                <w:color w:val="auto"/>
                <w:lang w:val="sr-Cyrl-CS"/>
              </w:rPr>
              <w:t>, или други објекти,</w:t>
            </w:r>
            <w:r w:rsidRPr="009A2D28">
              <w:rPr>
                <w:rFonts w:asciiTheme="minorHAnsi" w:hAnsiTheme="minorHAnsi" w:cstheme="minorHAnsi"/>
                <w:color w:val="auto"/>
                <w:lang w:val="sl-SI"/>
              </w:rPr>
              <w:t xml:space="preserve"> који могу бити </w:t>
            </w:r>
            <w:r w:rsidRPr="009A2D28">
              <w:rPr>
                <w:rFonts w:asciiTheme="minorHAnsi" w:hAnsiTheme="minorHAnsi" w:cstheme="minorHAnsi"/>
                <w:color w:val="auto"/>
                <w:lang w:val="sr-Cyrl-CS"/>
              </w:rPr>
              <w:t>захваћени утицајем</w:t>
            </w:r>
            <w:r w:rsidRPr="009A2D28">
              <w:rPr>
                <w:rFonts w:asciiTheme="minorHAnsi" w:hAnsiTheme="minorHAnsi" w:cstheme="minorHAnsi"/>
                <w:color w:val="auto"/>
                <w:lang w:val="sl-SI"/>
              </w:rPr>
              <w:t xml:space="preserve"> пројекта:</w:t>
            </w:r>
          </w:p>
        </w:tc>
        <w:tc>
          <w:tcPr>
            <w:tcW w:w="1021" w:type="dxa"/>
            <w:tcBorders>
              <w:top w:val="single" w:sz="4" w:space="0" w:color="auto"/>
              <w:left w:val="single" w:sz="4" w:space="0" w:color="auto"/>
              <w:bottom w:val="nil"/>
              <w:right w:val="single" w:sz="4" w:space="0" w:color="auto"/>
            </w:tcBorders>
            <w:vAlign w:val="center"/>
          </w:tcPr>
          <w:p w14:paraId="38129F4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3D748AB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4425810B"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6A5978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9B3627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на локацији</w:t>
            </w:r>
          </w:p>
        </w:tc>
        <w:tc>
          <w:tcPr>
            <w:tcW w:w="1021" w:type="dxa"/>
            <w:tcBorders>
              <w:top w:val="nil"/>
              <w:left w:val="single" w:sz="4" w:space="0" w:color="auto"/>
              <w:bottom w:val="nil"/>
              <w:right w:val="single" w:sz="4" w:space="0" w:color="auto"/>
            </w:tcBorders>
            <w:vAlign w:val="center"/>
          </w:tcPr>
          <w:p w14:paraId="31D49D0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499322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или у близи</w:t>
            </w:r>
            <w:r w:rsidRPr="009A2D28">
              <w:rPr>
                <w:rFonts w:asciiTheme="minorHAnsi" w:hAnsiTheme="minorHAnsi" w:cstheme="minorHAnsi"/>
                <w:color w:val="auto"/>
                <w:lang w:val="sr-Cyrl-RS"/>
              </w:rPr>
              <w:t>н</w:t>
            </w:r>
            <w:r w:rsidRPr="009A2D28">
              <w:rPr>
                <w:rFonts w:asciiTheme="minorHAnsi" w:hAnsiTheme="minorHAnsi" w:cstheme="minorHAnsi"/>
                <w:color w:val="auto"/>
                <w:lang w:val="sr-Latn-CS"/>
              </w:rPr>
              <w:t>и локације не постоје путни правци који могу бити загушени или који проузрокују проблеме по животну средину, а који могу бити захваћени утицајем пројекта.</w:t>
            </w:r>
          </w:p>
        </w:tc>
      </w:tr>
      <w:tr w:rsidR="009A2D28" w:rsidRPr="009A2D28" w14:paraId="66AB3C5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DD4676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088F9D2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у близини локације</w:t>
            </w:r>
          </w:p>
        </w:tc>
        <w:tc>
          <w:tcPr>
            <w:tcW w:w="1021" w:type="dxa"/>
            <w:tcBorders>
              <w:top w:val="nil"/>
              <w:left w:val="single" w:sz="4" w:space="0" w:color="auto"/>
              <w:bottom w:val="single" w:sz="4" w:space="0" w:color="auto"/>
              <w:right w:val="single" w:sz="4" w:space="0" w:color="auto"/>
            </w:tcBorders>
            <w:vAlign w:val="center"/>
          </w:tcPr>
          <w:p w14:paraId="088DC18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4147483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p>
        </w:tc>
      </w:tr>
      <w:tr w:rsidR="009A2D28" w:rsidRPr="009A2D28" w14:paraId="34C00520"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5236392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CS"/>
              </w:rPr>
            </w:pPr>
            <w:r w:rsidRPr="009A2D28">
              <w:rPr>
                <w:rFonts w:asciiTheme="minorHAnsi" w:hAnsiTheme="minorHAnsi" w:cstheme="minorHAnsi"/>
                <w:color w:val="auto"/>
                <w:lang w:val="sr-Cyrl-CS"/>
              </w:rPr>
              <w:t>1</w:t>
            </w:r>
            <w:r w:rsidRPr="009A2D28">
              <w:rPr>
                <w:rFonts w:asciiTheme="minorHAnsi" w:hAnsiTheme="minorHAnsi" w:cstheme="minorHAnsi"/>
                <w:color w:val="auto"/>
              </w:rPr>
              <w:t>8</w:t>
            </w:r>
            <w:r w:rsidRPr="009A2D28">
              <w:rPr>
                <w:rFonts w:asciiTheme="minorHAnsi" w:hAnsiTheme="minorHAnsi" w:cstheme="minorHAnsi"/>
                <w:color w:val="auto"/>
                <w:lang w:val="sr-Cyrl-CS"/>
              </w:rPr>
              <w:t>.</w:t>
            </w:r>
          </w:p>
        </w:tc>
        <w:tc>
          <w:tcPr>
            <w:tcW w:w="4536" w:type="dxa"/>
            <w:tcBorders>
              <w:top w:val="single" w:sz="4" w:space="0" w:color="auto"/>
              <w:left w:val="single" w:sz="4" w:space="0" w:color="auto"/>
              <w:bottom w:val="nil"/>
              <w:right w:val="single" w:sz="4" w:space="0" w:color="auto"/>
            </w:tcBorders>
            <w:vAlign w:val="center"/>
          </w:tcPr>
          <w:p w14:paraId="053AA64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spacing w:val="-2"/>
                <w:lang w:val="sl-SI"/>
              </w:rPr>
            </w:pPr>
            <w:r w:rsidRPr="009A2D28">
              <w:rPr>
                <w:rFonts w:asciiTheme="minorHAnsi" w:hAnsiTheme="minorHAnsi" w:cstheme="minorHAnsi"/>
                <w:color w:val="auto"/>
                <w:spacing w:val="-2"/>
                <w:lang w:val="sl-SI"/>
              </w:rPr>
              <w:t xml:space="preserve">Да ли </w:t>
            </w:r>
            <w:r w:rsidRPr="009A2D28">
              <w:rPr>
                <w:rFonts w:asciiTheme="minorHAnsi" w:hAnsiTheme="minorHAnsi" w:cstheme="minorHAnsi"/>
                <w:color w:val="auto"/>
                <w:spacing w:val="-2"/>
                <w:lang w:val="sr-Cyrl-CS"/>
              </w:rPr>
              <w:t xml:space="preserve">постоје транспортни правци </w:t>
            </w:r>
            <w:r w:rsidRPr="009A2D28">
              <w:rPr>
                <w:rFonts w:asciiTheme="minorHAnsi" w:hAnsiTheme="minorHAnsi" w:cstheme="minorHAnsi"/>
                <w:color w:val="auto"/>
                <w:spacing w:val="-2"/>
                <w:lang w:val="sl-SI"/>
              </w:rPr>
              <w:t xml:space="preserve">који могу бити </w:t>
            </w:r>
            <w:r w:rsidRPr="009A2D28">
              <w:rPr>
                <w:rFonts w:asciiTheme="minorHAnsi" w:hAnsiTheme="minorHAnsi" w:cstheme="minorHAnsi"/>
                <w:color w:val="auto"/>
                <w:spacing w:val="-2"/>
                <w:lang w:val="sr-Cyrl-CS"/>
              </w:rPr>
              <w:t>загушени или који проузрокују проблеме по животну средину, који могу бити захваћени утицајем</w:t>
            </w:r>
            <w:r w:rsidRPr="009A2D28">
              <w:rPr>
                <w:rFonts w:asciiTheme="minorHAnsi" w:hAnsiTheme="minorHAnsi" w:cstheme="minorHAnsi"/>
                <w:color w:val="auto"/>
                <w:spacing w:val="-2"/>
                <w:lang w:val="sl-SI"/>
              </w:rPr>
              <w:t xml:space="preserve"> пројекта:</w:t>
            </w:r>
          </w:p>
        </w:tc>
        <w:tc>
          <w:tcPr>
            <w:tcW w:w="1021" w:type="dxa"/>
            <w:tcBorders>
              <w:top w:val="single" w:sz="4" w:space="0" w:color="auto"/>
              <w:left w:val="single" w:sz="4" w:space="0" w:color="auto"/>
              <w:bottom w:val="nil"/>
              <w:right w:val="single" w:sz="4" w:space="0" w:color="auto"/>
            </w:tcBorders>
            <w:vAlign w:val="center"/>
          </w:tcPr>
          <w:p w14:paraId="360A560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459308A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1FB05C9D"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5916C4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76F3967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на локацији</w:t>
            </w:r>
          </w:p>
        </w:tc>
        <w:tc>
          <w:tcPr>
            <w:tcW w:w="1021" w:type="dxa"/>
            <w:tcBorders>
              <w:top w:val="nil"/>
              <w:left w:val="single" w:sz="4" w:space="0" w:color="auto"/>
              <w:bottom w:val="nil"/>
              <w:right w:val="single" w:sz="4" w:space="0" w:color="auto"/>
            </w:tcBorders>
            <w:vAlign w:val="center"/>
          </w:tcPr>
          <w:p w14:paraId="79E12A2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E1BE86C"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или у близи</w:t>
            </w:r>
            <w:r w:rsidRPr="009A2D28">
              <w:rPr>
                <w:rFonts w:asciiTheme="minorHAnsi" w:hAnsiTheme="minorHAnsi" w:cstheme="minorHAnsi"/>
                <w:color w:val="auto"/>
                <w:lang w:val="sr-Cyrl-RS"/>
              </w:rPr>
              <w:t>н</w:t>
            </w:r>
            <w:r w:rsidRPr="009A2D28">
              <w:rPr>
                <w:rFonts w:asciiTheme="minorHAnsi" w:hAnsiTheme="minorHAnsi" w:cstheme="minorHAnsi"/>
                <w:color w:val="auto"/>
                <w:lang w:val="sr-Latn-CS"/>
              </w:rPr>
              <w:t>и локације не постоје транспортни правци који могу бити загушени или који проузрокују проблеме по животну средину, а који могу бити захваћени утицајем пројекта.</w:t>
            </w:r>
          </w:p>
        </w:tc>
      </w:tr>
      <w:tr w:rsidR="009A2D28" w:rsidRPr="009A2D28" w14:paraId="2A8F373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BDDC3A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single" w:sz="4" w:space="0" w:color="auto"/>
              <w:right w:val="single" w:sz="4" w:space="0" w:color="auto"/>
            </w:tcBorders>
            <w:vAlign w:val="center"/>
          </w:tcPr>
          <w:p w14:paraId="15A7EEF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у близини локације</w:t>
            </w:r>
          </w:p>
        </w:tc>
        <w:tc>
          <w:tcPr>
            <w:tcW w:w="1021" w:type="dxa"/>
            <w:tcBorders>
              <w:top w:val="nil"/>
              <w:left w:val="single" w:sz="4" w:space="0" w:color="auto"/>
              <w:bottom w:val="single" w:sz="4" w:space="0" w:color="auto"/>
              <w:right w:val="single" w:sz="4" w:space="0" w:color="auto"/>
            </w:tcBorders>
            <w:vAlign w:val="center"/>
          </w:tcPr>
          <w:p w14:paraId="6686E83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6086B309"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p>
        </w:tc>
      </w:tr>
      <w:tr w:rsidR="009A2D28" w:rsidRPr="009A2D28" w14:paraId="06151F94" w14:textId="77777777" w:rsidTr="009A2D28">
        <w:trPr>
          <w:cantSplit/>
          <w:jc w:val="center"/>
        </w:trPr>
        <w:tc>
          <w:tcPr>
            <w:tcW w:w="706" w:type="dxa"/>
            <w:tcBorders>
              <w:top w:val="single" w:sz="4" w:space="0" w:color="auto"/>
              <w:left w:val="single" w:sz="4" w:space="0" w:color="auto"/>
              <w:bottom w:val="single" w:sz="4" w:space="0" w:color="auto"/>
              <w:right w:val="single" w:sz="4" w:space="0" w:color="auto"/>
            </w:tcBorders>
            <w:vAlign w:val="center"/>
          </w:tcPr>
          <w:p w14:paraId="5344FAE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1</w:t>
            </w:r>
            <w:r w:rsidRPr="009A2D28">
              <w:rPr>
                <w:rFonts w:asciiTheme="minorHAnsi" w:hAnsiTheme="minorHAnsi" w:cstheme="minorHAnsi"/>
                <w:color w:val="auto"/>
              </w:rPr>
              <w:t>9</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single" w:sz="4" w:space="0" w:color="auto"/>
              <w:right w:val="single" w:sz="4" w:space="0" w:color="auto"/>
            </w:tcBorders>
            <w:vAlign w:val="center"/>
          </w:tcPr>
          <w:p w14:paraId="1859B72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се пројекат планира на локацији на којој ће </w:t>
            </w:r>
            <w:r w:rsidRPr="009A2D28">
              <w:rPr>
                <w:rFonts w:asciiTheme="minorHAnsi" w:hAnsiTheme="minorHAnsi" w:cstheme="minorHAnsi"/>
                <w:color w:val="auto"/>
                <w:lang w:val="sr-Cyrl-CS"/>
              </w:rPr>
              <w:t xml:space="preserve">вероватно </w:t>
            </w:r>
            <w:r w:rsidRPr="009A2D28">
              <w:rPr>
                <w:rFonts w:asciiTheme="minorHAnsi" w:hAnsiTheme="minorHAnsi" w:cstheme="minorHAnsi"/>
                <w:color w:val="auto"/>
                <w:lang w:val="sl-SI"/>
              </w:rPr>
              <w:t>бити видљив великом броју људи</w:t>
            </w:r>
          </w:p>
        </w:tc>
        <w:tc>
          <w:tcPr>
            <w:tcW w:w="1021" w:type="dxa"/>
            <w:tcBorders>
              <w:top w:val="single" w:sz="4" w:space="0" w:color="auto"/>
              <w:left w:val="single" w:sz="4" w:space="0" w:color="auto"/>
              <w:bottom w:val="single" w:sz="4" w:space="0" w:color="auto"/>
              <w:right w:val="single" w:sz="4" w:space="0" w:color="auto"/>
            </w:tcBorders>
            <w:vAlign w:val="center"/>
          </w:tcPr>
          <w:p w14:paraId="44D3063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single" w:sz="4" w:space="0" w:color="auto"/>
              <w:left w:val="single" w:sz="4" w:space="0" w:color="auto"/>
              <w:bottom w:val="single" w:sz="4" w:space="0" w:color="auto"/>
              <w:right w:val="single" w:sz="4" w:space="0" w:color="auto"/>
            </w:tcBorders>
            <w:vAlign w:val="center"/>
          </w:tcPr>
          <w:p w14:paraId="6EA3342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Предметни пројекат је намњен коришћењу великог броја људи, због сложених функција и садржаја има велике габарите, тако да је видљив великом броју људи. </w:t>
            </w:r>
          </w:p>
        </w:tc>
      </w:tr>
      <w:tr w:rsidR="009A2D28" w:rsidRPr="009A2D28" w14:paraId="3485D03C"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73692F0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CS"/>
              </w:rPr>
            </w:pPr>
            <w:r w:rsidRPr="009A2D28">
              <w:rPr>
                <w:rFonts w:asciiTheme="minorHAnsi" w:hAnsiTheme="minorHAnsi" w:cstheme="minorHAnsi"/>
                <w:color w:val="auto"/>
              </w:rPr>
              <w:t>20</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253E1D9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 xml:space="preserve">20.1 </w:t>
            </w:r>
            <w:r w:rsidRPr="009A2D28">
              <w:rPr>
                <w:rFonts w:asciiTheme="minorHAnsi" w:hAnsiTheme="minorHAnsi" w:cstheme="minorHAnsi"/>
                <w:color w:val="auto"/>
                <w:lang w:val="sl-SI"/>
              </w:rPr>
              <w:t xml:space="preserve">Да ли на локацији има подручја или </w:t>
            </w:r>
            <w:r w:rsidRPr="009A2D28">
              <w:rPr>
                <w:rFonts w:asciiTheme="minorHAnsi" w:hAnsiTheme="minorHAnsi" w:cstheme="minorHAnsi"/>
                <w:color w:val="auto"/>
                <w:lang w:val="sr-Cyrl-CS"/>
              </w:rPr>
              <w:t>места,</w:t>
            </w:r>
            <w:r w:rsidRPr="009A2D28">
              <w:rPr>
                <w:rFonts w:asciiTheme="minorHAnsi" w:hAnsiTheme="minorHAnsi" w:cstheme="minorHAnsi"/>
                <w:color w:val="auto"/>
                <w:lang w:val="sl-SI"/>
              </w:rPr>
              <w:t xml:space="preserve"> кој</w:t>
            </w:r>
            <w:r w:rsidRPr="009A2D28">
              <w:rPr>
                <w:rFonts w:asciiTheme="minorHAnsi" w:hAnsiTheme="minorHAnsi" w:cstheme="minorHAnsi"/>
                <w:color w:val="auto"/>
                <w:lang w:val="sr-Cyrl-CS"/>
              </w:rPr>
              <w:t>а</w:t>
            </w:r>
            <w:r w:rsidRPr="009A2D28">
              <w:rPr>
                <w:rFonts w:asciiTheme="minorHAnsi" w:hAnsiTheme="minorHAnsi" w:cstheme="minorHAnsi"/>
                <w:color w:val="auto"/>
                <w:lang w:val="sl-SI"/>
              </w:rPr>
              <w:t xml:space="preserve"> могу бити </w:t>
            </w:r>
            <w:r w:rsidRPr="009A2D28">
              <w:rPr>
                <w:rFonts w:asciiTheme="minorHAnsi" w:hAnsiTheme="minorHAnsi" w:cstheme="minorHAnsi"/>
                <w:color w:val="auto"/>
                <w:lang w:val="sr-Cyrl-CS"/>
              </w:rPr>
              <w:t>захваћена утицајем</w:t>
            </w:r>
            <w:r w:rsidRPr="009A2D28">
              <w:rPr>
                <w:rFonts w:asciiTheme="minorHAnsi" w:hAnsiTheme="minorHAnsi" w:cstheme="minorHAnsi"/>
                <w:color w:val="auto"/>
                <w:lang w:val="sl-SI"/>
              </w:rPr>
              <w:t xml:space="preserve"> пројекта, кој</w:t>
            </w:r>
            <w:r w:rsidRPr="009A2D28">
              <w:rPr>
                <w:rFonts w:asciiTheme="minorHAnsi" w:hAnsiTheme="minorHAnsi" w:cstheme="minorHAnsi"/>
                <w:color w:val="auto"/>
                <w:lang w:val="sr-Cyrl-CS"/>
              </w:rPr>
              <w:t>а</w:t>
            </w:r>
            <w:r w:rsidRPr="009A2D28">
              <w:rPr>
                <w:rFonts w:asciiTheme="minorHAnsi" w:hAnsiTheme="minorHAnsi" w:cstheme="minorHAnsi"/>
                <w:color w:val="auto"/>
                <w:lang w:val="sl-SI"/>
              </w:rPr>
              <w:t xml:space="preserve"> су од:</w:t>
            </w:r>
          </w:p>
        </w:tc>
        <w:tc>
          <w:tcPr>
            <w:tcW w:w="1021" w:type="dxa"/>
            <w:tcBorders>
              <w:top w:val="single" w:sz="4" w:space="0" w:color="auto"/>
              <w:left w:val="single" w:sz="4" w:space="0" w:color="auto"/>
              <w:bottom w:val="nil"/>
              <w:right w:val="single" w:sz="4" w:space="0" w:color="auto"/>
            </w:tcBorders>
            <w:vAlign w:val="center"/>
          </w:tcPr>
          <w:p w14:paraId="5B0157F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5D983DC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42E6354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C924D5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63ADB74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историјског значаја</w:t>
            </w:r>
          </w:p>
        </w:tc>
        <w:tc>
          <w:tcPr>
            <w:tcW w:w="1021" w:type="dxa"/>
            <w:tcBorders>
              <w:top w:val="nil"/>
              <w:left w:val="single" w:sz="4" w:space="0" w:color="auto"/>
              <w:bottom w:val="nil"/>
              <w:right w:val="single" w:sz="4" w:space="0" w:color="auto"/>
            </w:tcBorders>
            <w:vAlign w:val="center"/>
          </w:tcPr>
          <w:p w14:paraId="1A5D133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FB7A29C"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нема подручја или места од историјског значаја захваћених утицајем пројекта.</w:t>
            </w:r>
          </w:p>
        </w:tc>
      </w:tr>
      <w:tr w:rsidR="009A2D28" w:rsidRPr="009A2D28" w14:paraId="0E075C6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495DEC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single" w:sz="4" w:space="0" w:color="auto"/>
              <w:right w:val="single" w:sz="4" w:space="0" w:color="auto"/>
            </w:tcBorders>
            <w:vAlign w:val="center"/>
          </w:tcPr>
          <w:p w14:paraId="548F20F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културног значаја</w:t>
            </w:r>
          </w:p>
        </w:tc>
        <w:tc>
          <w:tcPr>
            <w:tcW w:w="1021" w:type="dxa"/>
            <w:tcBorders>
              <w:top w:val="nil"/>
              <w:left w:val="single" w:sz="4" w:space="0" w:color="auto"/>
              <w:bottom w:val="single" w:sz="4" w:space="0" w:color="auto"/>
              <w:right w:val="single" w:sz="4" w:space="0" w:color="auto"/>
            </w:tcBorders>
            <w:vAlign w:val="center"/>
          </w:tcPr>
          <w:p w14:paraId="11EFE2C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3ADB66E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нема подручја или места од културног значаја, захваћених утицајем пројекта.</w:t>
            </w:r>
          </w:p>
        </w:tc>
      </w:tr>
      <w:tr w:rsidR="009A2D28" w:rsidRPr="009A2D28" w14:paraId="6FE8FD4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B707C8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single" w:sz="4" w:space="0" w:color="auto"/>
              <w:left w:val="single" w:sz="4" w:space="0" w:color="auto"/>
              <w:bottom w:val="nil"/>
              <w:right w:val="single" w:sz="4" w:space="0" w:color="auto"/>
            </w:tcBorders>
            <w:vAlign w:val="center"/>
          </w:tcPr>
          <w:p w14:paraId="3566788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 xml:space="preserve">20.2 </w:t>
            </w:r>
            <w:r w:rsidRPr="009A2D28">
              <w:rPr>
                <w:rFonts w:asciiTheme="minorHAnsi" w:hAnsiTheme="minorHAnsi" w:cstheme="minorHAnsi"/>
                <w:color w:val="auto"/>
                <w:lang w:val="sl-SI"/>
              </w:rPr>
              <w:t xml:space="preserve">Да ли у близини локације има подручја или </w:t>
            </w:r>
            <w:r w:rsidRPr="009A2D28">
              <w:rPr>
                <w:rFonts w:asciiTheme="minorHAnsi" w:hAnsiTheme="minorHAnsi" w:cstheme="minorHAnsi"/>
                <w:color w:val="auto"/>
                <w:lang w:val="sr-Cyrl-CS"/>
              </w:rPr>
              <w:t>мест</w:t>
            </w:r>
            <w:r w:rsidRPr="009A2D28">
              <w:rPr>
                <w:rFonts w:asciiTheme="minorHAnsi" w:hAnsiTheme="minorHAnsi" w:cstheme="minorHAnsi"/>
                <w:color w:val="auto"/>
                <w:lang w:val="sl-SI"/>
              </w:rPr>
              <w:t>а</w:t>
            </w:r>
            <w:r w:rsidRPr="009A2D28">
              <w:rPr>
                <w:rFonts w:asciiTheme="minorHAnsi" w:hAnsiTheme="minorHAnsi" w:cstheme="minorHAnsi"/>
                <w:color w:val="auto"/>
                <w:lang w:val="sr-Cyrl-CS"/>
              </w:rPr>
              <w:t>,</w:t>
            </w:r>
            <w:r w:rsidRPr="009A2D28">
              <w:rPr>
                <w:rFonts w:asciiTheme="minorHAnsi" w:hAnsiTheme="minorHAnsi" w:cstheme="minorHAnsi"/>
                <w:color w:val="auto"/>
                <w:lang w:val="sl-SI"/>
              </w:rPr>
              <w:t xml:space="preserve"> кој</w:t>
            </w:r>
            <w:r w:rsidRPr="009A2D28">
              <w:rPr>
                <w:rFonts w:asciiTheme="minorHAnsi" w:hAnsiTheme="minorHAnsi" w:cstheme="minorHAnsi"/>
                <w:color w:val="auto"/>
                <w:lang w:val="sr-Cyrl-CS"/>
              </w:rPr>
              <w:t>а</w:t>
            </w:r>
            <w:r w:rsidRPr="009A2D28">
              <w:rPr>
                <w:rFonts w:asciiTheme="minorHAnsi" w:hAnsiTheme="minorHAnsi" w:cstheme="minorHAnsi"/>
                <w:color w:val="auto"/>
                <w:lang w:val="sl-SI"/>
              </w:rPr>
              <w:t xml:space="preserve"> могу бити </w:t>
            </w:r>
            <w:r w:rsidRPr="009A2D28">
              <w:rPr>
                <w:rFonts w:asciiTheme="minorHAnsi" w:hAnsiTheme="minorHAnsi" w:cstheme="minorHAnsi"/>
                <w:color w:val="auto"/>
                <w:lang w:val="sr-Cyrl-CS"/>
              </w:rPr>
              <w:t>захваћена утицајем</w:t>
            </w:r>
            <w:r w:rsidRPr="009A2D28">
              <w:rPr>
                <w:rFonts w:asciiTheme="minorHAnsi" w:hAnsiTheme="minorHAnsi" w:cstheme="minorHAnsi"/>
                <w:color w:val="auto"/>
                <w:lang w:val="sl-SI"/>
              </w:rPr>
              <w:t xml:space="preserve"> пројекта, кој</w:t>
            </w:r>
            <w:r w:rsidRPr="009A2D28">
              <w:rPr>
                <w:rFonts w:asciiTheme="minorHAnsi" w:hAnsiTheme="minorHAnsi" w:cstheme="minorHAnsi"/>
                <w:color w:val="auto"/>
                <w:lang w:val="sr-Cyrl-CS"/>
              </w:rPr>
              <w:t>а</w:t>
            </w:r>
            <w:r w:rsidRPr="009A2D28">
              <w:rPr>
                <w:rFonts w:asciiTheme="minorHAnsi" w:hAnsiTheme="minorHAnsi" w:cstheme="minorHAnsi"/>
                <w:color w:val="auto"/>
                <w:lang w:val="sl-SI"/>
              </w:rPr>
              <w:t xml:space="preserve"> су од:</w:t>
            </w:r>
          </w:p>
        </w:tc>
        <w:tc>
          <w:tcPr>
            <w:tcW w:w="1021" w:type="dxa"/>
            <w:tcBorders>
              <w:top w:val="single" w:sz="4" w:space="0" w:color="auto"/>
              <w:left w:val="single" w:sz="4" w:space="0" w:color="auto"/>
              <w:bottom w:val="nil"/>
              <w:right w:val="single" w:sz="4" w:space="0" w:color="auto"/>
            </w:tcBorders>
            <w:vAlign w:val="center"/>
          </w:tcPr>
          <w:p w14:paraId="372B787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19B92C6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5774B23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84862E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nil"/>
              <w:right w:val="single" w:sz="4" w:space="0" w:color="auto"/>
            </w:tcBorders>
            <w:vAlign w:val="center"/>
          </w:tcPr>
          <w:p w14:paraId="6C0826D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историјског значаја</w:t>
            </w:r>
          </w:p>
        </w:tc>
        <w:tc>
          <w:tcPr>
            <w:tcW w:w="1021" w:type="dxa"/>
            <w:tcBorders>
              <w:top w:val="nil"/>
              <w:left w:val="single" w:sz="4" w:space="0" w:color="auto"/>
              <w:bottom w:val="nil"/>
              <w:right w:val="single" w:sz="4" w:space="0" w:color="auto"/>
            </w:tcBorders>
            <w:vAlign w:val="center"/>
          </w:tcPr>
          <w:p w14:paraId="0FC6F2E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E6157DD"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нема подручја или места од историјског значаја захваћених утицајем пројекта.</w:t>
            </w:r>
          </w:p>
        </w:tc>
      </w:tr>
      <w:tr w:rsidR="009A2D28" w:rsidRPr="009A2D28" w14:paraId="6DDA1FCD"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2E5EEA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CS"/>
              </w:rPr>
            </w:pPr>
          </w:p>
        </w:tc>
        <w:tc>
          <w:tcPr>
            <w:tcW w:w="4536" w:type="dxa"/>
            <w:tcBorders>
              <w:top w:val="nil"/>
              <w:left w:val="single" w:sz="4" w:space="0" w:color="auto"/>
              <w:bottom w:val="single" w:sz="4" w:space="0" w:color="auto"/>
              <w:right w:val="single" w:sz="4" w:space="0" w:color="auto"/>
            </w:tcBorders>
            <w:vAlign w:val="center"/>
          </w:tcPr>
          <w:p w14:paraId="3A0059A0"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културног значаја</w:t>
            </w:r>
          </w:p>
        </w:tc>
        <w:tc>
          <w:tcPr>
            <w:tcW w:w="1021" w:type="dxa"/>
            <w:tcBorders>
              <w:top w:val="nil"/>
              <w:left w:val="single" w:sz="4" w:space="0" w:color="auto"/>
              <w:bottom w:val="single" w:sz="4" w:space="0" w:color="auto"/>
              <w:right w:val="single" w:sz="4" w:space="0" w:color="auto"/>
            </w:tcBorders>
            <w:vAlign w:val="center"/>
          </w:tcPr>
          <w:p w14:paraId="3A7B1F6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206F6DF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нема подручја или места од културног значаја, захваћених утицајем пројекта.</w:t>
            </w:r>
          </w:p>
        </w:tc>
      </w:tr>
      <w:tr w:rsidR="009A2D28" w:rsidRPr="009A2D28" w14:paraId="0914C1A8" w14:textId="77777777" w:rsidTr="009A2D28">
        <w:trPr>
          <w:cantSplit/>
          <w:jc w:val="center"/>
        </w:trPr>
        <w:tc>
          <w:tcPr>
            <w:tcW w:w="706" w:type="dxa"/>
            <w:tcBorders>
              <w:top w:val="single" w:sz="4" w:space="0" w:color="auto"/>
              <w:left w:val="single" w:sz="4" w:space="0" w:color="auto"/>
              <w:bottom w:val="single" w:sz="4" w:space="0" w:color="auto"/>
              <w:right w:val="single" w:sz="4" w:space="0" w:color="auto"/>
            </w:tcBorders>
            <w:vAlign w:val="center"/>
          </w:tcPr>
          <w:p w14:paraId="6402E67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l-SI"/>
              </w:rPr>
              <w:lastRenderedPageBreak/>
              <w:t>2</w:t>
            </w:r>
            <w:r w:rsidRPr="009A2D28">
              <w:rPr>
                <w:rFonts w:asciiTheme="minorHAnsi" w:hAnsiTheme="minorHAnsi" w:cstheme="minorHAnsi"/>
                <w:color w:val="auto"/>
              </w:rPr>
              <w:t>1</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single" w:sz="4" w:space="0" w:color="auto"/>
              <w:right w:val="single" w:sz="4" w:space="0" w:color="auto"/>
            </w:tcBorders>
            <w:vAlign w:val="center"/>
          </w:tcPr>
          <w:p w14:paraId="5E50721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се пројекат планира на локацији која ће његовом реализацијом претрпети губитак зелених површина</w:t>
            </w:r>
          </w:p>
        </w:tc>
        <w:tc>
          <w:tcPr>
            <w:tcW w:w="1021" w:type="dxa"/>
            <w:tcBorders>
              <w:top w:val="single" w:sz="4" w:space="0" w:color="auto"/>
              <w:left w:val="single" w:sz="4" w:space="0" w:color="auto"/>
              <w:bottom w:val="single" w:sz="4" w:space="0" w:color="auto"/>
              <w:right w:val="single" w:sz="4" w:space="0" w:color="auto"/>
            </w:tcBorders>
            <w:vAlign w:val="center"/>
          </w:tcPr>
          <w:p w14:paraId="4F36D1A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single" w:sz="4" w:space="0" w:color="auto"/>
              <w:left w:val="single" w:sz="4" w:space="0" w:color="auto"/>
              <w:bottom w:val="single" w:sz="4" w:space="0" w:color="auto"/>
              <w:right w:val="single" w:sz="4" w:space="0" w:color="auto"/>
            </w:tcBorders>
            <w:vAlign w:val="center"/>
          </w:tcPr>
          <w:p w14:paraId="0515A49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Пројекат обухвата и спољно уређење предметне локације. Озелењавање слободних зелених површина око новопројектованих објеката,</w:t>
            </w:r>
          </w:p>
          <w:p w14:paraId="2A584C83"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планирана је тако да се задовољи минималан проценат учешћа зелених површина</w:t>
            </w:r>
          </w:p>
          <w:p w14:paraId="5BB7FB70" w14:textId="0A3CAF9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на парцели у директном контакту са тлом. Систем озелењавања слободних површина око новопројектованих објеката решен</w:t>
            </w:r>
            <w:r w:rsidR="005C16B6">
              <w:rPr>
                <w:rFonts w:asciiTheme="minorHAnsi" w:hAnsiTheme="minorHAnsi" w:cstheme="minorHAnsi"/>
                <w:color w:val="auto"/>
                <w:lang w:val="sr-Cyrl-RS"/>
              </w:rPr>
              <w:t xml:space="preserve">а </w:t>
            </w:r>
            <w:r w:rsidRPr="009A2D28">
              <w:rPr>
                <w:rFonts w:asciiTheme="minorHAnsi" w:hAnsiTheme="minorHAnsi" w:cstheme="minorHAnsi"/>
                <w:color w:val="auto"/>
                <w:lang w:val="sr-Cyrl-RS"/>
              </w:rPr>
              <w:t>је применом одговарајућих категорија зеленила.</w:t>
            </w:r>
            <w:r w:rsidR="005C16B6">
              <w:rPr>
                <w:rFonts w:asciiTheme="minorHAnsi" w:hAnsiTheme="minorHAnsi" w:cstheme="minorHAnsi"/>
                <w:color w:val="auto"/>
                <w:lang w:val="sr-Cyrl-RS"/>
              </w:rPr>
              <w:t xml:space="preserve"> Изабрана је вегетација која је </w:t>
            </w:r>
            <w:r w:rsidRPr="009A2D28">
              <w:rPr>
                <w:rFonts w:asciiTheme="minorHAnsi" w:hAnsiTheme="minorHAnsi" w:cstheme="minorHAnsi"/>
                <w:color w:val="auto"/>
                <w:lang w:val="sr-Cyrl-RS"/>
              </w:rPr>
              <w:t xml:space="preserve">прилагођена локалним климатским условима у </w:t>
            </w:r>
            <w:r w:rsidR="005C16B6">
              <w:rPr>
                <w:rFonts w:asciiTheme="minorHAnsi" w:hAnsiTheme="minorHAnsi" w:cstheme="minorHAnsi"/>
                <w:color w:val="auto"/>
                <w:lang w:val="sr-Cyrl-RS"/>
              </w:rPr>
              <w:t xml:space="preserve">циљу смањења негативних утицаја </w:t>
            </w:r>
            <w:r w:rsidRPr="009A2D28">
              <w:rPr>
                <w:rFonts w:asciiTheme="minorHAnsi" w:hAnsiTheme="minorHAnsi" w:cstheme="minorHAnsi"/>
                <w:color w:val="auto"/>
                <w:lang w:val="sr-Cyrl-RS"/>
              </w:rPr>
              <w:t>претеране инсолације, аерозагађења, буке као и негативног утицаја ветра и у циљу</w:t>
            </w:r>
          </w:p>
          <w:p w14:paraId="7AB6570D" w14:textId="3550F7CF"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повећања засенчености. При избору врста предн</w:t>
            </w:r>
            <w:r w:rsidR="005C16B6">
              <w:rPr>
                <w:rFonts w:asciiTheme="minorHAnsi" w:hAnsiTheme="minorHAnsi" w:cstheme="minorHAnsi"/>
                <w:color w:val="auto"/>
                <w:lang w:val="sr-Cyrl-RS"/>
              </w:rPr>
              <w:t xml:space="preserve">ост је дата аутохтоним врстама, </w:t>
            </w:r>
            <w:r w:rsidRPr="009A2D28">
              <w:rPr>
                <w:rFonts w:asciiTheme="minorHAnsi" w:hAnsiTheme="minorHAnsi" w:cstheme="minorHAnsi"/>
                <w:color w:val="auto"/>
                <w:lang w:val="sr-Cyrl-RS"/>
              </w:rPr>
              <w:t>проверено отпорним за ово поднебље, са увођењењем алохтоних врста које су</w:t>
            </w:r>
          </w:p>
          <w:p w14:paraId="4036959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прилагођене климатским условима средине.</w:t>
            </w:r>
          </w:p>
        </w:tc>
      </w:tr>
      <w:tr w:rsidR="009A2D28" w:rsidRPr="009A2D28" w14:paraId="1D89B0F2"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7C5605A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rPr>
              <w:t>2</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0B2487C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се на локацији земљиште користи </w:t>
            </w:r>
            <w:r w:rsidRPr="009A2D28">
              <w:rPr>
                <w:rFonts w:asciiTheme="minorHAnsi" w:hAnsiTheme="minorHAnsi" w:cstheme="minorHAnsi"/>
                <w:color w:val="auto"/>
                <w:lang w:val="sr-Cyrl-CS"/>
              </w:rPr>
              <w:t>за</w:t>
            </w:r>
            <w:r w:rsidRPr="009A2D28">
              <w:rPr>
                <w:rFonts w:asciiTheme="minorHAnsi" w:hAnsiTheme="minorHAnsi" w:cstheme="minorHAnsi"/>
                <w:color w:val="auto"/>
                <w:lang w:val="sl-SI"/>
              </w:rPr>
              <w:t xml:space="preserve"> намене, које могу бити </w:t>
            </w:r>
            <w:r w:rsidRPr="009A2D28">
              <w:rPr>
                <w:rFonts w:asciiTheme="minorHAnsi" w:hAnsiTheme="minorHAnsi" w:cstheme="minorHAnsi"/>
                <w:color w:val="auto"/>
                <w:lang w:val="sr-Cyrl-CS"/>
              </w:rPr>
              <w:t>захваћене утицајем</w:t>
            </w:r>
            <w:r w:rsidRPr="009A2D28">
              <w:rPr>
                <w:rFonts w:asciiTheme="minorHAnsi" w:hAnsiTheme="minorHAnsi" w:cstheme="minorHAnsi"/>
                <w:color w:val="auto"/>
                <w:lang w:val="sl-SI"/>
              </w:rPr>
              <w:t xml:space="preserve"> пројекта, као што су:</w:t>
            </w:r>
          </w:p>
        </w:tc>
        <w:tc>
          <w:tcPr>
            <w:tcW w:w="1021" w:type="dxa"/>
            <w:tcBorders>
              <w:top w:val="single" w:sz="4" w:space="0" w:color="auto"/>
              <w:left w:val="single" w:sz="4" w:space="0" w:color="auto"/>
              <w:bottom w:val="nil"/>
              <w:right w:val="single" w:sz="4" w:space="0" w:color="auto"/>
            </w:tcBorders>
            <w:vAlign w:val="center"/>
          </w:tcPr>
          <w:p w14:paraId="137AA81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638FC51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7A5C09E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655EB5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933122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куће, вртови, друге приватне намене</w:t>
            </w:r>
          </w:p>
        </w:tc>
        <w:tc>
          <w:tcPr>
            <w:tcW w:w="1021" w:type="dxa"/>
            <w:tcBorders>
              <w:top w:val="nil"/>
              <w:left w:val="single" w:sz="4" w:space="0" w:color="auto"/>
              <w:bottom w:val="nil"/>
              <w:right w:val="single" w:sz="4" w:space="0" w:color="auto"/>
            </w:tcBorders>
            <w:vAlign w:val="center"/>
          </w:tcPr>
          <w:p w14:paraId="674BFA9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8D97B4C"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378D55E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7F476A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877A94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б</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индустријске или трговачке активности</w:t>
            </w:r>
          </w:p>
        </w:tc>
        <w:tc>
          <w:tcPr>
            <w:tcW w:w="1021" w:type="dxa"/>
            <w:tcBorders>
              <w:top w:val="nil"/>
              <w:left w:val="single" w:sz="4" w:space="0" w:color="auto"/>
              <w:bottom w:val="nil"/>
              <w:right w:val="single" w:sz="4" w:space="0" w:color="auto"/>
            </w:tcBorders>
            <w:vAlign w:val="center"/>
          </w:tcPr>
          <w:p w14:paraId="61A5B16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C93A77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2D40F83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425638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968C98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в. рекреација</w:t>
            </w:r>
          </w:p>
        </w:tc>
        <w:tc>
          <w:tcPr>
            <w:tcW w:w="1021" w:type="dxa"/>
            <w:tcBorders>
              <w:top w:val="nil"/>
              <w:left w:val="single" w:sz="4" w:space="0" w:color="auto"/>
              <w:bottom w:val="nil"/>
              <w:right w:val="single" w:sz="4" w:space="0" w:color="auto"/>
            </w:tcBorders>
            <w:vAlign w:val="center"/>
          </w:tcPr>
          <w:p w14:paraId="74080772" w14:textId="77777777" w:rsidR="009A2D28" w:rsidRPr="009A2D28" w:rsidRDefault="009A2D28" w:rsidP="009A2D28">
            <w:pPr>
              <w:spacing w:after="0"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312A49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6727B73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07F3B3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C0F494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г. јавни отворени простори</w:t>
            </w:r>
          </w:p>
        </w:tc>
        <w:tc>
          <w:tcPr>
            <w:tcW w:w="1021" w:type="dxa"/>
            <w:tcBorders>
              <w:top w:val="nil"/>
              <w:left w:val="single" w:sz="4" w:space="0" w:color="auto"/>
              <w:bottom w:val="nil"/>
              <w:right w:val="single" w:sz="4" w:space="0" w:color="auto"/>
            </w:tcBorders>
            <w:vAlign w:val="center"/>
          </w:tcPr>
          <w:p w14:paraId="117C0224" w14:textId="77777777" w:rsidR="009A2D28" w:rsidRPr="009A2D28" w:rsidRDefault="009A2D28" w:rsidP="009A2D28">
            <w:pPr>
              <w:spacing w:after="0"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D6AD98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46EB305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9AD2C32"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3856B3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д</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јавни објекти</w:t>
            </w:r>
          </w:p>
        </w:tc>
        <w:tc>
          <w:tcPr>
            <w:tcW w:w="1021" w:type="dxa"/>
            <w:tcBorders>
              <w:top w:val="nil"/>
              <w:left w:val="single" w:sz="4" w:space="0" w:color="auto"/>
              <w:bottom w:val="nil"/>
              <w:right w:val="single" w:sz="4" w:space="0" w:color="auto"/>
            </w:tcBorders>
            <w:vAlign w:val="center"/>
          </w:tcPr>
          <w:p w14:paraId="306F940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38E58A3"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На предметној локацији се већ налази Универзитетски клинички центар, тако да намена земљишта остаје непромењена. </w:t>
            </w:r>
          </w:p>
        </w:tc>
      </w:tr>
      <w:tr w:rsidR="009A2D28" w:rsidRPr="009A2D28" w14:paraId="42AC634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7AB671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59F524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ђ</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пољопривредна производња</w:t>
            </w:r>
          </w:p>
        </w:tc>
        <w:tc>
          <w:tcPr>
            <w:tcW w:w="1021" w:type="dxa"/>
            <w:tcBorders>
              <w:top w:val="nil"/>
              <w:left w:val="single" w:sz="4" w:space="0" w:color="auto"/>
              <w:bottom w:val="nil"/>
              <w:right w:val="single" w:sz="4" w:space="0" w:color="auto"/>
            </w:tcBorders>
            <w:vAlign w:val="center"/>
          </w:tcPr>
          <w:p w14:paraId="1C24FF2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25C86C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2EFA4C8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A6A725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0B146A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spacing w:val="-4"/>
                <w:lang w:val="sr-Cyrl-CS"/>
              </w:rPr>
              <w:t>ж.</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шуме</w:t>
            </w:r>
          </w:p>
        </w:tc>
        <w:tc>
          <w:tcPr>
            <w:tcW w:w="1021" w:type="dxa"/>
            <w:tcBorders>
              <w:top w:val="nil"/>
              <w:left w:val="single" w:sz="4" w:space="0" w:color="auto"/>
              <w:bottom w:val="nil"/>
              <w:right w:val="single" w:sz="4" w:space="0" w:color="auto"/>
            </w:tcBorders>
            <w:vAlign w:val="center"/>
          </w:tcPr>
          <w:p w14:paraId="7BEF4BDA"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63DE15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294D7F5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35697E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C0F6AD7"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з.</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туризам</w:t>
            </w:r>
          </w:p>
        </w:tc>
        <w:tc>
          <w:tcPr>
            <w:tcW w:w="1021" w:type="dxa"/>
            <w:tcBorders>
              <w:top w:val="nil"/>
              <w:left w:val="single" w:sz="4" w:space="0" w:color="auto"/>
              <w:bottom w:val="nil"/>
              <w:right w:val="single" w:sz="4" w:space="0" w:color="auto"/>
            </w:tcBorders>
            <w:vAlign w:val="center"/>
          </w:tcPr>
          <w:p w14:paraId="36828AB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910EC7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48C5E8D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D1AA66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26DFAE2"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и</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 xml:space="preserve">рударске </w:t>
            </w:r>
          </w:p>
        </w:tc>
        <w:tc>
          <w:tcPr>
            <w:tcW w:w="1021" w:type="dxa"/>
            <w:tcBorders>
              <w:top w:val="nil"/>
              <w:left w:val="single" w:sz="4" w:space="0" w:color="auto"/>
              <w:bottom w:val="nil"/>
              <w:right w:val="single" w:sz="4" w:space="0" w:color="auto"/>
            </w:tcBorders>
            <w:vAlign w:val="center"/>
          </w:tcPr>
          <w:p w14:paraId="703E7E8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889C7E2"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5AE7209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B83563A"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288FD72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CS"/>
              </w:rPr>
              <w:t>ј</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 xml:space="preserve">друге </w:t>
            </w:r>
          </w:p>
        </w:tc>
        <w:tc>
          <w:tcPr>
            <w:tcW w:w="1021" w:type="dxa"/>
            <w:tcBorders>
              <w:top w:val="nil"/>
              <w:left w:val="single" w:sz="4" w:space="0" w:color="auto"/>
              <w:bottom w:val="single" w:sz="4" w:space="0" w:color="auto"/>
              <w:right w:val="single" w:sz="4" w:space="0" w:color="auto"/>
            </w:tcBorders>
            <w:vAlign w:val="center"/>
          </w:tcPr>
          <w:p w14:paraId="313D8BD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2129C7EA"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20493B3C"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6FD93C3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rPr>
              <w:t>3</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7BE8904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се у близини локације земљиште користи </w:t>
            </w:r>
            <w:r w:rsidRPr="009A2D28">
              <w:rPr>
                <w:rFonts w:asciiTheme="minorHAnsi" w:hAnsiTheme="minorHAnsi" w:cstheme="minorHAnsi"/>
                <w:color w:val="auto"/>
                <w:lang w:val="sr-Cyrl-CS"/>
              </w:rPr>
              <w:t>за</w:t>
            </w:r>
            <w:r w:rsidRPr="009A2D28">
              <w:rPr>
                <w:rFonts w:asciiTheme="minorHAnsi" w:hAnsiTheme="minorHAnsi" w:cstheme="minorHAnsi"/>
                <w:color w:val="auto"/>
                <w:lang w:val="sl-SI"/>
              </w:rPr>
              <w:t xml:space="preserve"> намен</w:t>
            </w:r>
            <w:r w:rsidRPr="009A2D28">
              <w:rPr>
                <w:rFonts w:asciiTheme="minorHAnsi" w:hAnsiTheme="minorHAnsi" w:cstheme="minorHAnsi"/>
                <w:color w:val="auto"/>
                <w:lang w:val="sr-Cyrl-CS"/>
              </w:rPr>
              <w:t>е</w:t>
            </w:r>
            <w:r w:rsidRPr="009A2D28">
              <w:rPr>
                <w:rFonts w:asciiTheme="minorHAnsi" w:hAnsiTheme="minorHAnsi" w:cstheme="minorHAnsi"/>
                <w:color w:val="auto"/>
                <w:lang w:val="sl-SI"/>
              </w:rPr>
              <w:t xml:space="preserve"> које могу бити угрожене ре</w:t>
            </w:r>
            <w:r w:rsidRPr="009A2D28">
              <w:rPr>
                <w:rFonts w:asciiTheme="minorHAnsi" w:hAnsiTheme="minorHAnsi" w:cstheme="minorHAnsi"/>
                <w:color w:val="auto"/>
                <w:lang w:val="sr-Cyrl-CS"/>
              </w:rPr>
              <w:t>ал</w:t>
            </w:r>
            <w:r w:rsidRPr="009A2D28">
              <w:rPr>
                <w:rFonts w:asciiTheme="minorHAnsi" w:hAnsiTheme="minorHAnsi" w:cstheme="minorHAnsi"/>
                <w:color w:val="auto"/>
                <w:lang w:val="sl-SI"/>
              </w:rPr>
              <w:t>изацијом пројекта, као што су:</w:t>
            </w:r>
          </w:p>
        </w:tc>
        <w:tc>
          <w:tcPr>
            <w:tcW w:w="1021" w:type="dxa"/>
            <w:tcBorders>
              <w:top w:val="single" w:sz="4" w:space="0" w:color="auto"/>
              <w:left w:val="single" w:sz="4" w:space="0" w:color="auto"/>
              <w:bottom w:val="nil"/>
              <w:right w:val="single" w:sz="4" w:space="0" w:color="auto"/>
            </w:tcBorders>
            <w:vAlign w:val="center"/>
          </w:tcPr>
          <w:p w14:paraId="23F4D75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02F5870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731F397F"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47228AB"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A8EF79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а.</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куће, вртови, друге приватне намене</w:t>
            </w:r>
          </w:p>
        </w:tc>
        <w:tc>
          <w:tcPr>
            <w:tcW w:w="1021" w:type="dxa"/>
            <w:tcBorders>
              <w:top w:val="nil"/>
              <w:left w:val="single" w:sz="4" w:space="0" w:color="auto"/>
              <w:bottom w:val="nil"/>
              <w:right w:val="single" w:sz="4" w:space="0" w:color="auto"/>
            </w:tcBorders>
            <w:vAlign w:val="center"/>
          </w:tcPr>
          <w:p w14:paraId="79BE5DE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724A01D"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7113935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FEDA97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B8BC6B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б</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индустријске или трговачке активности</w:t>
            </w:r>
          </w:p>
        </w:tc>
        <w:tc>
          <w:tcPr>
            <w:tcW w:w="1021" w:type="dxa"/>
            <w:tcBorders>
              <w:top w:val="nil"/>
              <w:left w:val="single" w:sz="4" w:space="0" w:color="auto"/>
              <w:bottom w:val="nil"/>
              <w:right w:val="single" w:sz="4" w:space="0" w:color="auto"/>
            </w:tcBorders>
            <w:vAlign w:val="center"/>
          </w:tcPr>
          <w:p w14:paraId="2C5293E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700B458"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361BE1F9"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7088F1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E65D2B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в.</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рекреацију</w:t>
            </w:r>
          </w:p>
        </w:tc>
        <w:tc>
          <w:tcPr>
            <w:tcW w:w="1021" w:type="dxa"/>
            <w:tcBorders>
              <w:top w:val="nil"/>
              <w:left w:val="single" w:sz="4" w:space="0" w:color="auto"/>
              <w:bottom w:val="nil"/>
              <w:right w:val="single" w:sz="4" w:space="0" w:color="auto"/>
            </w:tcBorders>
            <w:vAlign w:val="center"/>
          </w:tcPr>
          <w:p w14:paraId="6350EE19" w14:textId="77777777" w:rsidR="009A2D28" w:rsidRPr="009A2D28" w:rsidRDefault="009A2D28" w:rsidP="009A2D28">
            <w:pPr>
              <w:spacing w:after="0"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2CB2374"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2A98E79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6B8D63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BFEBDC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г.</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јавни отворени простори</w:t>
            </w:r>
          </w:p>
        </w:tc>
        <w:tc>
          <w:tcPr>
            <w:tcW w:w="1021" w:type="dxa"/>
            <w:tcBorders>
              <w:top w:val="nil"/>
              <w:left w:val="single" w:sz="4" w:space="0" w:color="auto"/>
              <w:bottom w:val="nil"/>
              <w:right w:val="single" w:sz="4" w:space="0" w:color="auto"/>
            </w:tcBorders>
            <w:vAlign w:val="center"/>
          </w:tcPr>
          <w:p w14:paraId="56C2F479" w14:textId="77777777" w:rsidR="009A2D28" w:rsidRPr="009A2D28" w:rsidRDefault="009A2D28" w:rsidP="009A2D28">
            <w:pPr>
              <w:spacing w:after="0"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029B1DB"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053E486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6FA4FB2"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BD03B7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д</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јавни објекти</w:t>
            </w:r>
          </w:p>
        </w:tc>
        <w:tc>
          <w:tcPr>
            <w:tcW w:w="1021" w:type="dxa"/>
            <w:tcBorders>
              <w:top w:val="nil"/>
              <w:left w:val="single" w:sz="4" w:space="0" w:color="auto"/>
              <w:bottom w:val="nil"/>
              <w:right w:val="single" w:sz="4" w:space="0" w:color="auto"/>
            </w:tcBorders>
            <w:vAlign w:val="center"/>
          </w:tcPr>
          <w:p w14:paraId="4E85982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62BB150"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300DCC09"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16C07C2"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87278B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ђ</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пољопривредна производња</w:t>
            </w:r>
          </w:p>
        </w:tc>
        <w:tc>
          <w:tcPr>
            <w:tcW w:w="1021" w:type="dxa"/>
            <w:tcBorders>
              <w:top w:val="nil"/>
              <w:left w:val="single" w:sz="4" w:space="0" w:color="auto"/>
              <w:bottom w:val="nil"/>
              <w:right w:val="single" w:sz="4" w:space="0" w:color="auto"/>
            </w:tcBorders>
            <w:vAlign w:val="center"/>
          </w:tcPr>
          <w:p w14:paraId="0A8ECDA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373E46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4BC2348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C594AD7"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898DE3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spacing w:val="-4"/>
                <w:lang w:val="sr-Cyrl-CS"/>
              </w:rPr>
              <w:t>ж.</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шуме</w:t>
            </w:r>
          </w:p>
        </w:tc>
        <w:tc>
          <w:tcPr>
            <w:tcW w:w="1021" w:type="dxa"/>
            <w:tcBorders>
              <w:top w:val="nil"/>
              <w:left w:val="single" w:sz="4" w:space="0" w:color="auto"/>
              <w:bottom w:val="nil"/>
              <w:right w:val="single" w:sz="4" w:space="0" w:color="auto"/>
            </w:tcBorders>
            <w:vAlign w:val="center"/>
          </w:tcPr>
          <w:p w14:paraId="0B91C21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1CFCB9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71C4A7D8"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465DC6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2C578E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з.</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туризам</w:t>
            </w:r>
          </w:p>
        </w:tc>
        <w:tc>
          <w:tcPr>
            <w:tcW w:w="1021" w:type="dxa"/>
            <w:tcBorders>
              <w:top w:val="nil"/>
              <w:left w:val="single" w:sz="4" w:space="0" w:color="auto"/>
              <w:bottom w:val="nil"/>
              <w:right w:val="single" w:sz="4" w:space="0" w:color="auto"/>
            </w:tcBorders>
            <w:vAlign w:val="center"/>
          </w:tcPr>
          <w:p w14:paraId="6CBCA20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BA05AB6"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33C95F6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067FE5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095D0A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и</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 xml:space="preserve">рударске </w:t>
            </w:r>
          </w:p>
        </w:tc>
        <w:tc>
          <w:tcPr>
            <w:tcW w:w="1021" w:type="dxa"/>
            <w:tcBorders>
              <w:top w:val="nil"/>
              <w:left w:val="single" w:sz="4" w:space="0" w:color="auto"/>
              <w:bottom w:val="nil"/>
              <w:right w:val="single" w:sz="4" w:space="0" w:color="auto"/>
            </w:tcBorders>
            <w:vAlign w:val="center"/>
          </w:tcPr>
          <w:p w14:paraId="1E73AB6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6847D57"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176791E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F5DC25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5AF662B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CS"/>
              </w:rPr>
              <w:t>ј</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 xml:space="preserve">друге </w:t>
            </w:r>
          </w:p>
        </w:tc>
        <w:tc>
          <w:tcPr>
            <w:tcW w:w="1021" w:type="dxa"/>
            <w:tcBorders>
              <w:top w:val="nil"/>
              <w:left w:val="single" w:sz="4" w:space="0" w:color="auto"/>
              <w:bottom w:val="single" w:sz="4" w:space="0" w:color="auto"/>
              <w:right w:val="single" w:sz="4" w:space="0" w:color="auto"/>
            </w:tcBorders>
            <w:vAlign w:val="center"/>
          </w:tcPr>
          <w:p w14:paraId="39360D2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69A26E1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 користи се земљиште у ове сврхе.</w:t>
            </w:r>
          </w:p>
        </w:tc>
      </w:tr>
      <w:tr w:rsidR="009A2D28" w:rsidRPr="009A2D28" w14:paraId="3B793C0A" w14:textId="77777777" w:rsidTr="009A2D28">
        <w:trPr>
          <w:cantSplit/>
          <w:jc w:val="center"/>
        </w:trPr>
        <w:tc>
          <w:tcPr>
            <w:tcW w:w="706" w:type="dxa"/>
            <w:tcBorders>
              <w:top w:val="single" w:sz="4" w:space="0" w:color="auto"/>
              <w:left w:val="single" w:sz="4" w:space="0" w:color="auto"/>
              <w:bottom w:val="single" w:sz="4" w:space="0" w:color="auto"/>
              <w:right w:val="single" w:sz="4" w:space="0" w:color="auto"/>
            </w:tcBorders>
            <w:vAlign w:val="center"/>
          </w:tcPr>
          <w:p w14:paraId="7B54067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lang w:val="sl-SI"/>
              </w:rPr>
              <w:t>4.</w:t>
            </w:r>
          </w:p>
        </w:tc>
        <w:tc>
          <w:tcPr>
            <w:tcW w:w="4536" w:type="dxa"/>
            <w:tcBorders>
              <w:top w:val="single" w:sz="4" w:space="0" w:color="auto"/>
              <w:left w:val="single" w:sz="4" w:space="0" w:color="auto"/>
              <w:bottom w:val="single" w:sz="4" w:space="0" w:color="auto"/>
              <w:right w:val="single" w:sz="4" w:space="0" w:color="auto"/>
            </w:tcBorders>
            <w:vAlign w:val="center"/>
          </w:tcPr>
          <w:p w14:paraId="6188864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w:t>
            </w:r>
            <w:r w:rsidRPr="009A2D28">
              <w:rPr>
                <w:rFonts w:asciiTheme="minorHAnsi" w:hAnsiTheme="minorHAnsi" w:cstheme="minorHAnsi"/>
                <w:color w:val="auto"/>
                <w:lang w:val="sr-Cyrl-CS"/>
              </w:rPr>
              <w:t>постоје планови за будуће коришћење земљишта које може бити захваћено утицајем пројекта, за</w:t>
            </w:r>
            <w:r w:rsidRPr="009A2D28">
              <w:rPr>
                <w:rFonts w:asciiTheme="minorHAnsi" w:hAnsiTheme="minorHAnsi" w:cstheme="minorHAnsi"/>
                <w:color w:val="auto"/>
                <w:lang w:val="sl-SI"/>
              </w:rPr>
              <w:t xml:space="preserve"> локациј</w:t>
            </w:r>
            <w:r w:rsidRPr="009A2D28">
              <w:rPr>
                <w:rFonts w:asciiTheme="minorHAnsi" w:hAnsiTheme="minorHAnsi" w:cstheme="minorHAnsi"/>
                <w:color w:val="auto"/>
                <w:lang w:val="sr-Cyrl-CS"/>
              </w:rPr>
              <w:t>у и за околину локације</w:t>
            </w:r>
          </w:p>
        </w:tc>
        <w:tc>
          <w:tcPr>
            <w:tcW w:w="1021" w:type="dxa"/>
            <w:tcBorders>
              <w:top w:val="single" w:sz="4" w:space="0" w:color="auto"/>
              <w:left w:val="single" w:sz="4" w:space="0" w:color="auto"/>
              <w:bottom w:val="single" w:sz="4" w:space="0" w:color="auto"/>
              <w:right w:val="single" w:sz="4" w:space="0" w:color="auto"/>
            </w:tcBorders>
            <w:vAlign w:val="center"/>
          </w:tcPr>
          <w:p w14:paraId="4D95230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single" w:sz="4" w:space="0" w:color="auto"/>
              <w:left w:val="single" w:sz="4" w:space="0" w:color="auto"/>
              <w:bottom w:val="single" w:sz="4" w:space="0" w:color="auto"/>
              <w:right w:val="single" w:sz="4" w:space="0" w:color="auto"/>
            </w:tcBorders>
            <w:vAlign w:val="center"/>
          </w:tcPr>
          <w:p w14:paraId="6D6E4C7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Latn-CS"/>
              </w:rPr>
              <w:t>Тренутно нема доступних информација о овим активностима.</w:t>
            </w:r>
          </w:p>
        </w:tc>
      </w:tr>
      <w:tr w:rsidR="009A2D28" w:rsidRPr="009A2D28" w14:paraId="66600726"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3501236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lang w:val="sl-SI"/>
              </w:rPr>
              <w:t>5.</w:t>
            </w:r>
          </w:p>
        </w:tc>
        <w:tc>
          <w:tcPr>
            <w:tcW w:w="4536" w:type="dxa"/>
            <w:tcBorders>
              <w:top w:val="single" w:sz="4" w:space="0" w:color="auto"/>
              <w:left w:val="single" w:sz="4" w:space="0" w:color="auto"/>
              <w:bottom w:val="nil"/>
              <w:right w:val="single" w:sz="4" w:space="0" w:color="auto"/>
            </w:tcBorders>
            <w:vAlign w:val="center"/>
          </w:tcPr>
          <w:p w14:paraId="07B6E84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постоје подручја са в</w:t>
            </w:r>
            <w:r w:rsidRPr="009A2D28">
              <w:rPr>
                <w:rFonts w:asciiTheme="minorHAnsi" w:hAnsiTheme="minorHAnsi" w:cstheme="minorHAnsi"/>
                <w:color w:val="auto"/>
                <w:lang w:val="sr-Cyrl-CS"/>
              </w:rPr>
              <w:t>ели</w:t>
            </w:r>
            <w:r w:rsidRPr="009A2D28">
              <w:rPr>
                <w:rFonts w:asciiTheme="minorHAnsi" w:hAnsiTheme="minorHAnsi" w:cstheme="minorHAnsi"/>
                <w:color w:val="auto"/>
                <w:lang w:val="sl-SI"/>
              </w:rPr>
              <w:t>ком гу</w:t>
            </w:r>
            <w:r w:rsidRPr="009A2D28">
              <w:rPr>
                <w:rFonts w:asciiTheme="minorHAnsi" w:hAnsiTheme="minorHAnsi" w:cstheme="minorHAnsi"/>
                <w:color w:val="auto"/>
                <w:lang w:val="sr-Cyrl-CS"/>
              </w:rPr>
              <w:t>с</w:t>
            </w:r>
            <w:r w:rsidRPr="009A2D28">
              <w:rPr>
                <w:rFonts w:asciiTheme="minorHAnsi" w:hAnsiTheme="minorHAnsi" w:cstheme="minorHAnsi"/>
                <w:color w:val="auto"/>
                <w:lang w:val="sl-SI"/>
              </w:rPr>
              <w:t xml:space="preserve">тином насељености или изграђености, која могу бити </w:t>
            </w:r>
            <w:r w:rsidRPr="009A2D28">
              <w:rPr>
                <w:rFonts w:asciiTheme="minorHAnsi" w:hAnsiTheme="minorHAnsi" w:cstheme="minorHAnsi"/>
                <w:color w:val="auto"/>
                <w:lang w:val="sr-Cyrl-CS"/>
              </w:rPr>
              <w:t>захваћена утицајем</w:t>
            </w:r>
            <w:r w:rsidRPr="009A2D28">
              <w:rPr>
                <w:rFonts w:asciiTheme="minorHAnsi" w:hAnsiTheme="minorHAnsi" w:cstheme="minorHAnsi"/>
                <w:color w:val="auto"/>
                <w:lang w:val="sl-SI"/>
              </w:rPr>
              <w:t xml:space="preserve"> пројекта:</w:t>
            </w:r>
          </w:p>
        </w:tc>
        <w:tc>
          <w:tcPr>
            <w:tcW w:w="1021" w:type="dxa"/>
            <w:tcBorders>
              <w:top w:val="single" w:sz="4" w:space="0" w:color="auto"/>
              <w:left w:val="single" w:sz="4" w:space="0" w:color="auto"/>
              <w:bottom w:val="nil"/>
              <w:right w:val="single" w:sz="4" w:space="0" w:color="auto"/>
            </w:tcBorders>
            <w:vAlign w:val="center"/>
          </w:tcPr>
          <w:p w14:paraId="0EF8B8F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76DBB94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0076F2D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CFF30B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4FCDC9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на локацији</w:t>
            </w:r>
          </w:p>
        </w:tc>
        <w:tc>
          <w:tcPr>
            <w:tcW w:w="1021" w:type="dxa"/>
            <w:tcBorders>
              <w:top w:val="nil"/>
              <w:left w:val="single" w:sz="4" w:space="0" w:color="auto"/>
              <w:bottom w:val="nil"/>
              <w:right w:val="single" w:sz="4" w:space="0" w:color="auto"/>
            </w:tcBorders>
            <w:vAlign w:val="center"/>
          </w:tcPr>
          <w:p w14:paraId="63A8176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2959B6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Latn-CS"/>
              </w:rPr>
            </w:pPr>
            <w:r w:rsidRPr="009A2D28">
              <w:rPr>
                <w:rFonts w:asciiTheme="minorHAnsi" w:hAnsiTheme="minorHAnsi" w:cstheme="minorHAnsi"/>
                <w:color w:val="auto"/>
                <w:lang w:val="sr-Latn-CS"/>
              </w:rPr>
              <w:t xml:space="preserve">Локација комплекса, изабрана је тако да су испоштоване законске норме предвиђене за простор са овом наменом.  </w:t>
            </w:r>
          </w:p>
        </w:tc>
      </w:tr>
      <w:tr w:rsidR="009A2D28" w:rsidRPr="009A2D28" w14:paraId="31616DE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E4E0B33"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4310841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у</w:t>
            </w:r>
            <w:r w:rsidRPr="009A2D28">
              <w:rPr>
                <w:rFonts w:asciiTheme="minorHAnsi" w:hAnsiTheme="minorHAnsi" w:cstheme="minorHAnsi"/>
                <w:color w:val="auto"/>
                <w:lang w:val="sl-SI"/>
              </w:rPr>
              <w:t xml:space="preserve"> близини локације</w:t>
            </w:r>
          </w:p>
        </w:tc>
        <w:tc>
          <w:tcPr>
            <w:tcW w:w="1021" w:type="dxa"/>
            <w:tcBorders>
              <w:top w:val="nil"/>
              <w:left w:val="single" w:sz="4" w:space="0" w:color="auto"/>
              <w:bottom w:val="single" w:sz="4" w:space="0" w:color="auto"/>
              <w:right w:val="single" w:sz="4" w:space="0" w:color="auto"/>
            </w:tcBorders>
            <w:vAlign w:val="center"/>
          </w:tcPr>
          <w:p w14:paraId="6BA910C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4FF627CB"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rPr>
              <w:t xml:space="preserve">У </w:t>
            </w:r>
            <w:proofErr w:type="spellStart"/>
            <w:r w:rsidRPr="009A2D28">
              <w:rPr>
                <w:rFonts w:asciiTheme="minorHAnsi" w:hAnsiTheme="minorHAnsi" w:cstheme="minorHAnsi"/>
                <w:color w:val="auto"/>
              </w:rPr>
              <w:t>близини</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локације</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не</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постоје</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подручја</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са</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великом</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густином</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насељености</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или</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изграђености</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која</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могу</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бити</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захваћена</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утицајем</w:t>
            </w:r>
            <w:proofErr w:type="spellEnd"/>
            <w:r w:rsidRPr="009A2D28">
              <w:rPr>
                <w:rFonts w:asciiTheme="minorHAnsi" w:hAnsiTheme="minorHAnsi" w:cstheme="minorHAnsi"/>
                <w:color w:val="auto"/>
              </w:rPr>
              <w:t xml:space="preserve"> </w:t>
            </w:r>
            <w:proofErr w:type="spellStart"/>
            <w:r w:rsidRPr="009A2D28">
              <w:rPr>
                <w:rFonts w:asciiTheme="minorHAnsi" w:hAnsiTheme="minorHAnsi" w:cstheme="minorHAnsi"/>
                <w:color w:val="auto"/>
              </w:rPr>
              <w:t>пројекта</w:t>
            </w:r>
            <w:proofErr w:type="spellEnd"/>
            <w:r w:rsidRPr="009A2D28">
              <w:rPr>
                <w:rFonts w:asciiTheme="minorHAnsi" w:hAnsiTheme="minorHAnsi" w:cstheme="minorHAnsi"/>
                <w:color w:val="auto"/>
              </w:rPr>
              <w:t>.</w:t>
            </w:r>
          </w:p>
        </w:tc>
      </w:tr>
      <w:tr w:rsidR="009A2D28" w:rsidRPr="009A2D28" w14:paraId="14474769"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01C180D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lang w:val="sl-SI"/>
              </w:rPr>
              <w:t>6.</w:t>
            </w:r>
          </w:p>
        </w:tc>
        <w:tc>
          <w:tcPr>
            <w:tcW w:w="4536" w:type="dxa"/>
            <w:tcBorders>
              <w:top w:val="single" w:sz="4" w:space="0" w:color="auto"/>
              <w:left w:val="single" w:sz="4" w:space="0" w:color="auto"/>
              <w:bottom w:val="nil"/>
              <w:right w:val="single" w:sz="4" w:space="0" w:color="auto"/>
            </w:tcBorders>
            <w:vAlign w:val="center"/>
          </w:tcPr>
          <w:p w14:paraId="7777CC9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се на локацији налазе</w:t>
            </w:r>
            <w:r w:rsidRPr="009A2D28">
              <w:rPr>
                <w:rFonts w:asciiTheme="minorHAnsi" w:hAnsiTheme="minorHAnsi" w:cstheme="minorHAnsi"/>
                <w:color w:val="auto"/>
                <w:lang w:val="sr-Cyrl-CS"/>
              </w:rPr>
              <w:t xml:space="preserve"> подручја заузета</w:t>
            </w:r>
            <w:r w:rsidRPr="009A2D28">
              <w:rPr>
                <w:rFonts w:asciiTheme="minorHAnsi" w:hAnsiTheme="minorHAnsi" w:cstheme="minorHAnsi"/>
                <w:color w:val="auto"/>
                <w:lang w:val="sl-SI"/>
              </w:rPr>
              <w:t xml:space="preserve"> специфични</w:t>
            </w:r>
            <w:r w:rsidRPr="009A2D28">
              <w:rPr>
                <w:rFonts w:asciiTheme="minorHAnsi" w:hAnsiTheme="minorHAnsi" w:cstheme="minorHAnsi"/>
                <w:color w:val="auto"/>
                <w:lang w:val="sr-Cyrl-CS"/>
              </w:rPr>
              <w:t>м</w:t>
            </w:r>
            <w:r w:rsidRPr="009A2D28">
              <w:rPr>
                <w:rFonts w:asciiTheme="minorHAnsi" w:hAnsiTheme="minorHAnsi" w:cstheme="minorHAnsi"/>
                <w:color w:val="auto"/>
                <w:lang w:val="sl-SI"/>
              </w:rPr>
              <w:t xml:space="preserve"> (осетљиви</w:t>
            </w:r>
            <w:r w:rsidRPr="009A2D28">
              <w:rPr>
                <w:rFonts w:asciiTheme="minorHAnsi" w:hAnsiTheme="minorHAnsi" w:cstheme="minorHAnsi"/>
                <w:color w:val="auto"/>
                <w:lang w:val="sr-Cyrl-CS"/>
              </w:rPr>
              <w:t>м</w:t>
            </w:r>
            <w:r w:rsidRPr="009A2D28">
              <w:rPr>
                <w:rFonts w:asciiTheme="minorHAnsi" w:hAnsiTheme="minorHAnsi" w:cstheme="minorHAnsi"/>
                <w:color w:val="auto"/>
                <w:lang w:val="sl-SI"/>
              </w:rPr>
              <w:t>)</w:t>
            </w:r>
            <w:r w:rsidRPr="009A2D28">
              <w:rPr>
                <w:rFonts w:asciiTheme="minorHAnsi" w:hAnsiTheme="minorHAnsi" w:cstheme="minorHAnsi"/>
                <w:color w:val="auto"/>
                <w:lang w:val="sr-Cyrl-CS"/>
              </w:rPr>
              <w:t xml:space="preserve"> коришћењима земљишта, која могу бити захваћена утицајем</w:t>
            </w:r>
            <w:r w:rsidRPr="009A2D28">
              <w:rPr>
                <w:rFonts w:asciiTheme="minorHAnsi" w:hAnsiTheme="minorHAnsi" w:cstheme="minorHAnsi"/>
                <w:color w:val="auto"/>
                <w:lang w:val="sl-SI"/>
              </w:rPr>
              <w:t xml:space="preserve"> пројекта, као што су:</w:t>
            </w:r>
          </w:p>
        </w:tc>
        <w:tc>
          <w:tcPr>
            <w:tcW w:w="1021" w:type="dxa"/>
            <w:tcBorders>
              <w:top w:val="single" w:sz="4" w:space="0" w:color="auto"/>
              <w:left w:val="single" w:sz="4" w:space="0" w:color="auto"/>
              <w:bottom w:val="nil"/>
              <w:right w:val="single" w:sz="4" w:space="0" w:color="auto"/>
            </w:tcBorders>
            <w:vAlign w:val="center"/>
          </w:tcPr>
          <w:p w14:paraId="49F0573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244F60F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404785B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D8B47A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348E0E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болнице</w:t>
            </w:r>
          </w:p>
        </w:tc>
        <w:tc>
          <w:tcPr>
            <w:tcW w:w="1021" w:type="dxa"/>
            <w:tcBorders>
              <w:top w:val="nil"/>
              <w:left w:val="single" w:sz="4" w:space="0" w:color="auto"/>
              <w:bottom w:val="nil"/>
              <w:right w:val="single" w:sz="4" w:space="0" w:color="auto"/>
            </w:tcBorders>
            <w:vAlign w:val="center"/>
          </w:tcPr>
          <w:p w14:paraId="0DE9EFB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да</w:t>
            </w:r>
          </w:p>
        </w:tc>
        <w:tc>
          <w:tcPr>
            <w:tcW w:w="2835" w:type="dxa"/>
            <w:tcBorders>
              <w:top w:val="nil"/>
              <w:left w:val="single" w:sz="4" w:space="0" w:color="auto"/>
              <w:bottom w:val="nil"/>
              <w:right w:val="single" w:sz="4" w:space="0" w:color="auto"/>
            </w:tcBorders>
            <w:vAlign w:val="center"/>
          </w:tcPr>
          <w:p w14:paraId="629D1BF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Latn-CS"/>
              </w:rPr>
              <w:t xml:space="preserve">На локацији се налази постојећи </w:t>
            </w:r>
            <w:r w:rsidRPr="009A2D28">
              <w:rPr>
                <w:rFonts w:asciiTheme="minorHAnsi" w:hAnsiTheme="minorHAnsi" w:cstheme="minorHAnsi"/>
                <w:color w:val="auto"/>
                <w:lang w:val="sr-Cyrl-RS"/>
              </w:rPr>
              <w:t xml:space="preserve">Универзтетски клинички центар, чија доградња, реконструкција и изградња представља предмет овог пројекта. </w:t>
            </w:r>
          </w:p>
        </w:tc>
      </w:tr>
      <w:tr w:rsidR="009A2D28" w:rsidRPr="009A2D28" w14:paraId="386816C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2E177ED"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EC28CA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w:t>
            </w:r>
            <w:r w:rsidRPr="009A2D28">
              <w:rPr>
                <w:rFonts w:asciiTheme="minorHAnsi" w:hAnsiTheme="minorHAnsi" w:cstheme="minorHAnsi"/>
                <w:color w:val="auto"/>
                <w:lang w:val="sl-SI"/>
              </w:rPr>
              <w:t>коле</w:t>
            </w:r>
          </w:p>
        </w:tc>
        <w:tc>
          <w:tcPr>
            <w:tcW w:w="1021" w:type="dxa"/>
            <w:tcBorders>
              <w:top w:val="nil"/>
              <w:left w:val="single" w:sz="4" w:space="0" w:color="auto"/>
              <w:bottom w:val="nil"/>
              <w:right w:val="single" w:sz="4" w:space="0" w:color="auto"/>
            </w:tcBorders>
            <w:vAlign w:val="center"/>
          </w:tcPr>
          <w:p w14:paraId="389A961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D7BFB6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нема подручја заузетих специфичним коришћењем земљишта, нпр школе који могу бити захваћени утицајем пројекта</w:t>
            </w:r>
          </w:p>
        </w:tc>
      </w:tr>
      <w:tr w:rsidR="009A2D28" w:rsidRPr="009A2D28" w14:paraId="5D8DBCD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C3E95E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8098EF1"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верски објекти</w:t>
            </w:r>
          </w:p>
        </w:tc>
        <w:tc>
          <w:tcPr>
            <w:tcW w:w="1021" w:type="dxa"/>
            <w:tcBorders>
              <w:top w:val="nil"/>
              <w:left w:val="single" w:sz="4" w:space="0" w:color="auto"/>
              <w:bottom w:val="nil"/>
              <w:right w:val="single" w:sz="4" w:space="0" w:color="auto"/>
            </w:tcBorders>
            <w:vAlign w:val="center"/>
          </w:tcPr>
          <w:p w14:paraId="01BD8D18"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FDA8784"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нема подручја заузетих специфичним коришћењем земљишта, нпр верски објекти који могу бити захваћени утицајем пројекта</w:t>
            </w:r>
          </w:p>
        </w:tc>
      </w:tr>
      <w:tr w:rsidR="009A2D28" w:rsidRPr="009A2D28" w14:paraId="79C5151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191F4B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7767142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г.</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јавни објекти</w:t>
            </w:r>
          </w:p>
        </w:tc>
        <w:tc>
          <w:tcPr>
            <w:tcW w:w="1021" w:type="dxa"/>
            <w:tcBorders>
              <w:top w:val="nil"/>
              <w:left w:val="single" w:sz="4" w:space="0" w:color="auto"/>
              <w:bottom w:val="single" w:sz="4" w:space="0" w:color="auto"/>
              <w:right w:val="single" w:sz="4" w:space="0" w:color="auto"/>
            </w:tcBorders>
            <w:vAlign w:val="center"/>
          </w:tcPr>
          <w:p w14:paraId="487D3B6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075C44B9"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На локацији нема подручја заузетих специфичним коришћењем земљишта, нпр јавни објекти који могу бити захваћени утицајем пројекта</w:t>
            </w:r>
          </w:p>
        </w:tc>
      </w:tr>
      <w:tr w:rsidR="009A2D28" w:rsidRPr="009A2D28" w14:paraId="302F88B9"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18C61F4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rPr>
              <w:t>7</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03AB4C4D"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се </w:t>
            </w:r>
            <w:r w:rsidRPr="009A2D28">
              <w:rPr>
                <w:rFonts w:asciiTheme="minorHAnsi" w:hAnsiTheme="minorHAnsi" w:cstheme="minorHAnsi"/>
                <w:color w:val="auto"/>
                <w:lang w:val="sr-Cyrl-CS"/>
              </w:rPr>
              <w:t>у близини локације</w:t>
            </w:r>
            <w:r w:rsidRPr="009A2D28">
              <w:rPr>
                <w:rFonts w:asciiTheme="minorHAnsi" w:hAnsiTheme="minorHAnsi" w:cstheme="minorHAnsi"/>
                <w:color w:val="auto"/>
                <w:lang w:val="sl-SI"/>
              </w:rPr>
              <w:t xml:space="preserve"> налазе</w:t>
            </w:r>
            <w:r w:rsidRPr="009A2D28">
              <w:rPr>
                <w:rFonts w:asciiTheme="minorHAnsi" w:hAnsiTheme="minorHAnsi" w:cstheme="minorHAnsi"/>
                <w:color w:val="auto"/>
                <w:lang w:val="sr-Cyrl-CS"/>
              </w:rPr>
              <w:t xml:space="preserve"> подручја заузета</w:t>
            </w:r>
            <w:r w:rsidRPr="009A2D28">
              <w:rPr>
                <w:rFonts w:asciiTheme="minorHAnsi" w:hAnsiTheme="minorHAnsi" w:cstheme="minorHAnsi"/>
                <w:color w:val="auto"/>
                <w:lang w:val="sl-SI"/>
              </w:rPr>
              <w:t xml:space="preserve"> специфични</w:t>
            </w:r>
            <w:r w:rsidRPr="009A2D28">
              <w:rPr>
                <w:rFonts w:asciiTheme="minorHAnsi" w:hAnsiTheme="minorHAnsi" w:cstheme="minorHAnsi"/>
                <w:color w:val="auto"/>
                <w:lang w:val="sr-Cyrl-CS"/>
              </w:rPr>
              <w:t>м</w:t>
            </w:r>
            <w:r w:rsidRPr="009A2D28">
              <w:rPr>
                <w:rFonts w:asciiTheme="minorHAnsi" w:hAnsiTheme="minorHAnsi" w:cstheme="minorHAnsi"/>
                <w:color w:val="auto"/>
                <w:lang w:val="sl-SI"/>
              </w:rPr>
              <w:t xml:space="preserve"> (осетљиви</w:t>
            </w:r>
            <w:r w:rsidRPr="009A2D28">
              <w:rPr>
                <w:rFonts w:asciiTheme="minorHAnsi" w:hAnsiTheme="minorHAnsi" w:cstheme="minorHAnsi"/>
                <w:color w:val="auto"/>
                <w:lang w:val="sr-Cyrl-CS"/>
              </w:rPr>
              <w:t>м</w:t>
            </w:r>
            <w:r w:rsidRPr="009A2D28">
              <w:rPr>
                <w:rFonts w:asciiTheme="minorHAnsi" w:hAnsiTheme="minorHAnsi" w:cstheme="minorHAnsi"/>
                <w:color w:val="auto"/>
                <w:lang w:val="sl-SI"/>
              </w:rPr>
              <w:t>)</w:t>
            </w:r>
            <w:r w:rsidRPr="009A2D28">
              <w:rPr>
                <w:rFonts w:asciiTheme="minorHAnsi" w:hAnsiTheme="minorHAnsi" w:cstheme="minorHAnsi"/>
                <w:color w:val="auto"/>
                <w:lang w:val="sr-Cyrl-CS"/>
              </w:rPr>
              <w:t xml:space="preserve"> коришћењима земљишта, која могу бити захваћена утицајем</w:t>
            </w:r>
            <w:r w:rsidRPr="009A2D28">
              <w:rPr>
                <w:rFonts w:asciiTheme="minorHAnsi" w:hAnsiTheme="minorHAnsi" w:cstheme="minorHAnsi"/>
                <w:color w:val="auto"/>
                <w:lang w:val="sl-SI"/>
              </w:rPr>
              <w:t xml:space="preserve"> пројекта, као што су:</w:t>
            </w:r>
          </w:p>
        </w:tc>
        <w:tc>
          <w:tcPr>
            <w:tcW w:w="1021" w:type="dxa"/>
            <w:tcBorders>
              <w:top w:val="single" w:sz="4" w:space="0" w:color="auto"/>
              <w:left w:val="single" w:sz="4" w:space="0" w:color="auto"/>
              <w:bottom w:val="nil"/>
              <w:right w:val="single" w:sz="4" w:space="0" w:color="auto"/>
            </w:tcBorders>
            <w:vAlign w:val="center"/>
          </w:tcPr>
          <w:p w14:paraId="5D9AE77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1AAE6A45"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49B1D17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A9CE8C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09A6C96"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болнице</w:t>
            </w:r>
          </w:p>
        </w:tc>
        <w:tc>
          <w:tcPr>
            <w:tcW w:w="1021" w:type="dxa"/>
            <w:tcBorders>
              <w:top w:val="nil"/>
              <w:left w:val="single" w:sz="4" w:space="0" w:color="auto"/>
              <w:bottom w:val="nil"/>
              <w:right w:val="single" w:sz="4" w:space="0" w:color="auto"/>
            </w:tcBorders>
            <w:vAlign w:val="center"/>
          </w:tcPr>
          <w:p w14:paraId="1F4497FA"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587115D"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 налазе се подручја заузета специфичним коришћењем земљишта, нпр болнице, који могу бити захваћени утицајем пројекта.</w:t>
            </w:r>
          </w:p>
        </w:tc>
      </w:tr>
      <w:tr w:rsidR="009A2D28" w:rsidRPr="009A2D28" w14:paraId="42D92589"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5BD69F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E9626B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w:t>
            </w:r>
            <w:r w:rsidRPr="009A2D28">
              <w:rPr>
                <w:rFonts w:asciiTheme="minorHAnsi" w:hAnsiTheme="minorHAnsi" w:cstheme="minorHAnsi"/>
                <w:color w:val="auto"/>
                <w:lang w:val="sl-SI"/>
              </w:rPr>
              <w:t>коле</w:t>
            </w:r>
          </w:p>
        </w:tc>
        <w:tc>
          <w:tcPr>
            <w:tcW w:w="1021" w:type="dxa"/>
            <w:tcBorders>
              <w:top w:val="nil"/>
              <w:left w:val="single" w:sz="4" w:space="0" w:color="auto"/>
              <w:bottom w:val="nil"/>
              <w:right w:val="single" w:sz="4" w:space="0" w:color="auto"/>
            </w:tcBorders>
            <w:vAlign w:val="center"/>
          </w:tcPr>
          <w:p w14:paraId="3158A82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137C04D"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 налазе се подручја заузета специфичним коришћењем земљишта, нпр школе, који могу бити захваћени утицајем пројекта.</w:t>
            </w:r>
          </w:p>
        </w:tc>
      </w:tr>
      <w:tr w:rsidR="009A2D28" w:rsidRPr="009A2D28" w14:paraId="5F3EDF6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F81D143"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245BEA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r-Cyrl-CS"/>
              </w:rPr>
              <w:t>в.</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верски објекти</w:t>
            </w:r>
          </w:p>
        </w:tc>
        <w:tc>
          <w:tcPr>
            <w:tcW w:w="1021" w:type="dxa"/>
            <w:tcBorders>
              <w:top w:val="nil"/>
              <w:left w:val="single" w:sz="4" w:space="0" w:color="auto"/>
              <w:bottom w:val="nil"/>
              <w:right w:val="single" w:sz="4" w:space="0" w:color="auto"/>
            </w:tcBorders>
            <w:vAlign w:val="center"/>
          </w:tcPr>
          <w:p w14:paraId="58B0A35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0B769500"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 налазе се подручја заузета специфичним коришћењем земљишта, нпр верски објекти, који могу бити захваћени утицајем пројекта.</w:t>
            </w:r>
          </w:p>
        </w:tc>
      </w:tr>
      <w:tr w:rsidR="009A2D28" w:rsidRPr="009A2D28" w14:paraId="5DCE6A4B"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A0DCB1D"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4E35D6B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г.</w:t>
            </w:r>
            <w:r w:rsidRPr="009A2D28">
              <w:rPr>
                <w:rFonts w:asciiTheme="minorHAnsi" w:hAnsiTheme="minorHAnsi" w:cstheme="minorHAnsi"/>
                <w:color w:val="auto"/>
                <w:lang w:val="sl-SI"/>
              </w:rPr>
              <w:tab/>
              <w:t>јавни објекти</w:t>
            </w:r>
          </w:p>
        </w:tc>
        <w:tc>
          <w:tcPr>
            <w:tcW w:w="1021" w:type="dxa"/>
            <w:tcBorders>
              <w:top w:val="nil"/>
              <w:left w:val="single" w:sz="4" w:space="0" w:color="auto"/>
              <w:bottom w:val="single" w:sz="4" w:space="0" w:color="auto"/>
              <w:right w:val="single" w:sz="4" w:space="0" w:color="auto"/>
            </w:tcBorders>
            <w:vAlign w:val="center"/>
          </w:tcPr>
          <w:p w14:paraId="027A6F97"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2E17B02D"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У близини локације не налазе се подручја заузета специфичним коришћењем земљишта, нпр јавни објекти, који могу бити захваћени утицајем пројекта.</w:t>
            </w:r>
          </w:p>
        </w:tc>
      </w:tr>
      <w:tr w:rsidR="009A2D28" w:rsidRPr="009A2D28" w14:paraId="3DB3480E"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52D095B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rPr>
              <w:t>8</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270C587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 xml:space="preserve">28.1 </w:t>
            </w:r>
            <w:r w:rsidRPr="009A2D28">
              <w:rPr>
                <w:rFonts w:asciiTheme="minorHAnsi" w:hAnsiTheme="minorHAnsi" w:cstheme="minorHAnsi"/>
                <w:color w:val="auto"/>
                <w:lang w:val="sl-SI"/>
              </w:rPr>
              <w:t>Да ли на локацији има подручја са важним, високо квалитетним</w:t>
            </w:r>
            <w:r w:rsidRPr="009A2D28">
              <w:rPr>
                <w:rFonts w:asciiTheme="minorHAnsi" w:hAnsiTheme="minorHAnsi" w:cstheme="minorHAnsi"/>
                <w:color w:val="auto"/>
                <w:lang w:val="sr-Cyrl-CS"/>
              </w:rPr>
              <w:t xml:space="preserve"> или ретким </w:t>
            </w:r>
            <w:r w:rsidRPr="009A2D28">
              <w:rPr>
                <w:rFonts w:asciiTheme="minorHAnsi" w:hAnsiTheme="minorHAnsi" w:cstheme="minorHAnsi"/>
                <w:color w:val="auto"/>
                <w:lang w:val="sl-SI"/>
              </w:rPr>
              <w:t xml:space="preserve">ресурсима, који могу бити </w:t>
            </w:r>
            <w:r w:rsidRPr="009A2D28">
              <w:rPr>
                <w:rFonts w:asciiTheme="minorHAnsi" w:hAnsiTheme="minorHAnsi" w:cstheme="minorHAnsi"/>
                <w:color w:val="auto"/>
                <w:lang w:val="sr-Cyrl-CS"/>
              </w:rPr>
              <w:t>захваћени утицајем</w:t>
            </w:r>
            <w:r w:rsidRPr="009A2D28">
              <w:rPr>
                <w:rFonts w:asciiTheme="minorHAnsi" w:hAnsiTheme="minorHAnsi" w:cstheme="minorHAnsi"/>
                <w:color w:val="auto"/>
                <w:lang w:val="sl-SI"/>
              </w:rPr>
              <w:t xml:space="preserve"> пројекта, као што су:</w:t>
            </w:r>
          </w:p>
        </w:tc>
        <w:tc>
          <w:tcPr>
            <w:tcW w:w="1021" w:type="dxa"/>
            <w:tcBorders>
              <w:top w:val="single" w:sz="4" w:space="0" w:color="auto"/>
              <w:left w:val="single" w:sz="4" w:space="0" w:color="auto"/>
              <w:bottom w:val="nil"/>
              <w:right w:val="single" w:sz="4" w:space="0" w:color="auto"/>
            </w:tcBorders>
            <w:vAlign w:val="center"/>
          </w:tcPr>
          <w:p w14:paraId="1FAB601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0C914FE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75AD330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1E0139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C5C1472"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подземне воде</w:t>
            </w:r>
          </w:p>
        </w:tc>
        <w:tc>
          <w:tcPr>
            <w:tcW w:w="1021" w:type="dxa"/>
            <w:tcBorders>
              <w:top w:val="nil"/>
              <w:left w:val="single" w:sz="4" w:space="0" w:color="auto"/>
              <w:bottom w:val="nil"/>
              <w:right w:val="single" w:sz="4" w:space="0" w:color="auto"/>
            </w:tcBorders>
            <w:vAlign w:val="center"/>
          </w:tcPr>
          <w:p w14:paraId="638920AB"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EB7365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Нема.</w:t>
            </w:r>
          </w:p>
        </w:tc>
      </w:tr>
      <w:tr w:rsidR="009A2D28" w:rsidRPr="009A2D28" w14:paraId="2D52EBE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08B519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BC5AA41"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површинске воде</w:t>
            </w:r>
          </w:p>
        </w:tc>
        <w:tc>
          <w:tcPr>
            <w:tcW w:w="1021" w:type="dxa"/>
            <w:tcBorders>
              <w:top w:val="nil"/>
              <w:left w:val="single" w:sz="4" w:space="0" w:color="auto"/>
              <w:bottom w:val="nil"/>
              <w:right w:val="single" w:sz="4" w:space="0" w:color="auto"/>
            </w:tcBorders>
            <w:vAlign w:val="center"/>
          </w:tcPr>
          <w:p w14:paraId="7921536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0E88B34B"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6AB7DC0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1301A5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D6E4768"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ш</w:t>
            </w:r>
            <w:r w:rsidRPr="009A2D28">
              <w:rPr>
                <w:rFonts w:asciiTheme="minorHAnsi" w:hAnsiTheme="minorHAnsi" w:cstheme="minorHAnsi"/>
                <w:color w:val="auto"/>
                <w:lang w:val="sl-SI"/>
              </w:rPr>
              <w:t>уме</w:t>
            </w:r>
          </w:p>
        </w:tc>
        <w:tc>
          <w:tcPr>
            <w:tcW w:w="1021" w:type="dxa"/>
            <w:tcBorders>
              <w:top w:val="nil"/>
              <w:left w:val="single" w:sz="4" w:space="0" w:color="auto"/>
              <w:bottom w:val="nil"/>
              <w:right w:val="single" w:sz="4" w:space="0" w:color="auto"/>
            </w:tcBorders>
            <w:vAlign w:val="center"/>
          </w:tcPr>
          <w:p w14:paraId="5AB61A2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7170F6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57F691B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A81F0E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603DCBB"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пољопривредна подручја</w:t>
            </w:r>
          </w:p>
        </w:tc>
        <w:tc>
          <w:tcPr>
            <w:tcW w:w="1021" w:type="dxa"/>
            <w:tcBorders>
              <w:top w:val="nil"/>
              <w:left w:val="single" w:sz="4" w:space="0" w:color="auto"/>
              <w:bottom w:val="nil"/>
              <w:right w:val="single" w:sz="4" w:space="0" w:color="auto"/>
            </w:tcBorders>
            <w:vAlign w:val="center"/>
          </w:tcPr>
          <w:p w14:paraId="6D37D3B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1C1EEE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34E3987F"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9421BF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8378275"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w:t>
            </w:r>
            <w:r w:rsidRPr="009A2D28">
              <w:rPr>
                <w:rFonts w:asciiTheme="minorHAnsi" w:hAnsiTheme="minorHAnsi" w:cstheme="minorHAnsi"/>
                <w:color w:val="auto"/>
                <w:lang w:val="sl-SI"/>
              </w:rPr>
              <w:tab/>
              <w:t>риболовна подручја</w:t>
            </w:r>
          </w:p>
        </w:tc>
        <w:tc>
          <w:tcPr>
            <w:tcW w:w="1021" w:type="dxa"/>
            <w:tcBorders>
              <w:top w:val="nil"/>
              <w:left w:val="single" w:sz="4" w:space="0" w:color="auto"/>
              <w:bottom w:val="nil"/>
              <w:right w:val="single" w:sz="4" w:space="0" w:color="auto"/>
            </w:tcBorders>
            <w:vAlign w:val="center"/>
          </w:tcPr>
          <w:p w14:paraId="3494B76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84C5EF4"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237B01D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A5E228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85F0EC0"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ђ.</w:t>
            </w:r>
            <w:r w:rsidRPr="009A2D28">
              <w:rPr>
                <w:rFonts w:asciiTheme="minorHAnsi" w:hAnsiTheme="minorHAnsi" w:cstheme="minorHAnsi"/>
                <w:color w:val="auto"/>
                <w:lang w:val="sl-SI"/>
              </w:rPr>
              <w:tab/>
              <w:t>ловна</w:t>
            </w:r>
            <w:r w:rsidRPr="009A2D28">
              <w:rPr>
                <w:rFonts w:asciiTheme="minorHAnsi" w:hAnsiTheme="minorHAnsi" w:cstheme="minorHAnsi"/>
                <w:color w:val="auto"/>
                <w:lang w:val="sr-Cyrl-CS"/>
              </w:rPr>
              <w:t xml:space="preserve"> и друга</w:t>
            </w:r>
            <w:r w:rsidRPr="009A2D28">
              <w:rPr>
                <w:rFonts w:asciiTheme="minorHAnsi" w:hAnsiTheme="minorHAnsi" w:cstheme="minorHAnsi"/>
                <w:color w:val="auto"/>
                <w:lang w:val="sl-SI"/>
              </w:rPr>
              <w:t xml:space="preserve"> подручја</w:t>
            </w:r>
          </w:p>
        </w:tc>
        <w:tc>
          <w:tcPr>
            <w:tcW w:w="1021" w:type="dxa"/>
            <w:tcBorders>
              <w:top w:val="nil"/>
              <w:left w:val="single" w:sz="4" w:space="0" w:color="auto"/>
              <w:bottom w:val="nil"/>
              <w:right w:val="single" w:sz="4" w:space="0" w:color="auto"/>
            </w:tcBorders>
            <w:vAlign w:val="center"/>
          </w:tcPr>
          <w:p w14:paraId="61C5ABB2"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758C498"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2F3D597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10364D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A412324"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е.</w:t>
            </w:r>
            <w:r w:rsidRPr="009A2D28">
              <w:rPr>
                <w:rFonts w:asciiTheme="minorHAnsi" w:hAnsiTheme="minorHAnsi" w:cstheme="minorHAnsi"/>
                <w:color w:val="auto"/>
                <w:lang w:val="sl-SI"/>
              </w:rPr>
              <w:tab/>
              <w:t>заштићена природна добра</w:t>
            </w:r>
          </w:p>
        </w:tc>
        <w:tc>
          <w:tcPr>
            <w:tcW w:w="1021" w:type="dxa"/>
            <w:tcBorders>
              <w:top w:val="nil"/>
              <w:left w:val="single" w:sz="4" w:space="0" w:color="auto"/>
              <w:bottom w:val="nil"/>
              <w:right w:val="single" w:sz="4" w:space="0" w:color="auto"/>
            </w:tcBorders>
            <w:vAlign w:val="center"/>
          </w:tcPr>
          <w:p w14:paraId="6FEDE00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3B8AFC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02C42707"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F9DE5B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782CC96"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ж.</w:t>
            </w:r>
            <w:r w:rsidRPr="009A2D28">
              <w:rPr>
                <w:rFonts w:asciiTheme="minorHAnsi" w:hAnsiTheme="minorHAnsi" w:cstheme="minorHAnsi"/>
                <w:color w:val="auto"/>
                <w:lang w:val="sl-SI"/>
              </w:rPr>
              <w:tab/>
              <w:t>минералне сировине</w:t>
            </w:r>
          </w:p>
        </w:tc>
        <w:tc>
          <w:tcPr>
            <w:tcW w:w="1021" w:type="dxa"/>
            <w:tcBorders>
              <w:top w:val="nil"/>
              <w:left w:val="single" w:sz="4" w:space="0" w:color="auto"/>
              <w:bottom w:val="nil"/>
              <w:right w:val="single" w:sz="4" w:space="0" w:color="auto"/>
            </w:tcBorders>
            <w:vAlign w:val="center"/>
          </w:tcPr>
          <w:p w14:paraId="7FEF834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28C7DD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3913C44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A19F86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115C7958"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з.</w:t>
            </w:r>
            <w:r w:rsidRPr="009A2D28">
              <w:rPr>
                <w:rFonts w:asciiTheme="minorHAnsi" w:hAnsiTheme="minorHAnsi" w:cstheme="minorHAnsi"/>
                <w:color w:val="auto"/>
                <w:lang w:val="sl-SI"/>
              </w:rPr>
              <w:tab/>
              <w:t xml:space="preserve">друго </w:t>
            </w:r>
          </w:p>
        </w:tc>
        <w:tc>
          <w:tcPr>
            <w:tcW w:w="1021" w:type="dxa"/>
            <w:tcBorders>
              <w:top w:val="nil"/>
              <w:left w:val="single" w:sz="4" w:space="0" w:color="auto"/>
              <w:bottom w:val="single" w:sz="4" w:space="0" w:color="auto"/>
              <w:right w:val="single" w:sz="4" w:space="0" w:color="auto"/>
            </w:tcBorders>
            <w:vAlign w:val="center"/>
          </w:tcPr>
          <w:p w14:paraId="23A7E63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7B384749"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07681DD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65D2B3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single" w:sz="4" w:space="0" w:color="auto"/>
              <w:left w:val="single" w:sz="4" w:space="0" w:color="auto"/>
              <w:bottom w:val="nil"/>
              <w:right w:val="single" w:sz="4" w:space="0" w:color="auto"/>
            </w:tcBorders>
            <w:vAlign w:val="center"/>
          </w:tcPr>
          <w:p w14:paraId="7F4F8D8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spacing w:val="-4"/>
                <w:lang w:val="sl-SI"/>
              </w:rPr>
            </w:pPr>
            <w:r w:rsidRPr="009A2D28">
              <w:rPr>
                <w:rFonts w:asciiTheme="minorHAnsi" w:hAnsiTheme="minorHAnsi" w:cstheme="minorHAnsi"/>
                <w:color w:val="auto"/>
                <w:spacing w:val="-4"/>
                <w:lang w:val="sr-Cyrl-CS"/>
              </w:rPr>
              <w:t xml:space="preserve">28.2 </w:t>
            </w:r>
            <w:r w:rsidRPr="009A2D28">
              <w:rPr>
                <w:rFonts w:asciiTheme="minorHAnsi" w:hAnsiTheme="minorHAnsi" w:cstheme="minorHAnsi"/>
                <w:color w:val="auto"/>
                <w:spacing w:val="-4"/>
                <w:lang w:val="sl-SI"/>
              </w:rPr>
              <w:t xml:space="preserve">Да ли у близини локације има подручја са важним, високо квалитетним </w:t>
            </w:r>
            <w:r w:rsidRPr="009A2D28">
              <w:rPr>
                <w:rFonts w:asciiTheme="minorHAnsi" w:hAnsiTheme="minorHAnsi" w:cstheme="minorHAnsi"/>
                <w:color w:val="auto"/>
                <w:spacing w:val="-4"/>
                <w:lang w:val="sr-Cyrl-CS"/>
              </w:rPr>
              <w:t xml:space="preserve">или ретким </w:t>
            </w:r>
            <w:r w:rsidRPr="009A2D28">
              <w:rPr>
                <w:rFonts w:asciiTheme="minorHAnsi" w:hAnsiTheme="minorHAnsi" w:cstheme="minorHAnsi"/>
                <w:color w:val="auto"/>
                <w:spacing w:val="-4"/>
                <w:lang w:val="sl-SI"/>
              </w:rPr>
              <w:t xml:space="preserve">ресурсима, који могу бити </w:t>
            </w:r>
            <w:r w:rsidRPr="009A2D28">
              <w:rPr>
                <w:rFonts w:asciiTheme="minorHAnsi" w:hAnsiTheme="minorHAnsi" w:cstheme="minorHAnsi"/>
                <w:color w:val="auto"/>
                <w:spacing w:val="-4"/>
                <w:lang w:val="sr-Cyrl-CS"/>
              </w:rPr>
              <w:t>захваћени утицајем</w:t>
            </w:r>
            <w:r w:rsidRPr="009A2D28">
              <w:rPr>
                <w:rFonts w:asciiTheme="minorHAnsi" w:hAnsiTheme="minorHAnsi" w:cstheme="minorHAnsi"/>
                <w:color w:val="auto"/>
                <w:spacing w:val="-4"/>
                <w:lang w:val="sl-SI"/>
              </w:rPr>
              <w:t xml:space="preserve"> пројекта, као што су:</w:t>
            </w:r>
          </w:p>
        </w:tc>
        <w:tc>
          <w:tcPr>
            <w:tcW w:w="1021" w:type="dxa"/>
            <w:tcBorders>
              <w:top w:val="single" w:sz="4" w:space="0" w:color="auto"/>
              <w:left w:val="single" w:sz="4" w:space="0" w:color="auto"/>
              <w:bottom w:val="nil"/>
              <w:right w:val="single" w:sz="4" w:space="0" w:color="auto"/>
            </w:tcBorders>
            <w:vAlign w:val="center"/>
          </w:tcPr>
          <w:p w14:paraId="29F58F3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4C84381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4992140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404DEBB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858BC2D"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подземне воде</w:t>
            </w:r>
          </w:p>
        </w:tc>
        <w:tc>
          <w:tcPr>
            <w:tcW w:w="1021" w:type="dxa"/>
            <w:tcBorders>
              <w:top w:val="nil"/>
              <w:left w:val="single" w:sz="4" w:space="0" w:color="auto"/>
              <w:bottom w:val="nil"/>
              <w:right w:val="single" w:sz="4" w:space="0" w:color="auto"/>
            </w:tcBorders>
            <w:vAlign w:val="center"/>
          </w:tcPr>
          <w:p w14:paraId="4F37C50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98E0CE9"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6777B55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417DC3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266F063"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површинске воде</w:t>
            </w:r>
          </w:p>
        </w:tc>
        <w:tc>
          <w:tcPr>
            <w:tcW w:w="1021" w:type="dxa"/>
            <w:tcBorders>
              <w:top w:val="nil"/>
              <w:left w:val="single" w:sz="4" w:space="0" w:color="auto"/>
              <w:bottom w:val="nil"/>
              <w:right w:val="single" w:sz="4" w:space="0" w:color="auto"/>
            </w:tcBorders>
            <w:vAlign w:val="center"/>
          </w:tcPr>
          <w:p w14:paraId="6220BC5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CE710A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1D496E7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6745AB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8C8FA57"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шуме</w:t>
            </w:r>
          </w:p>
        </w:tc>
        <w:tc>
          <w:tcPr>
            <w:tcW w:w="1021" w:type="dxa"/>
            <w:tcBorders>
              <w:top w:val="nil"/>
              <w:left w:val="single" w:sz="4" w:space="0" w:color="auto"/>
              <w:bottom w:val="nil"/>
              <w:right w:val="single" w:sz="4" w:space="0" w:color="auto"/>
            </w:tcBorders>
            <w:vAlign w:val="center"/>
          </w:tcPr>
          <w:p w14:paraId="0138D020"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7B94FA0B"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53C41C9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51F6AA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14A5A16"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пољопривредна подручја</w:t>
            </w:r>
          </w:p>
        </w:tc>
        <w:tc>
          <w:tcPr>
            <w:tcW w:w="1021" w:type="dxa"/>
            <w:tcBorders>
              <w:top w:val="nil"/>
              <w:left w:val="single" w:sz="4" w:space="0" w:color="auto"/>
              <w:bottom w:val="nil"/>
              <w:right w:val="single" w:sz="4" w:space="0" w:color="auto"/>
            </w:tcBorders>
            <w:vAlign w:val="center"/>
          </w:tcPr>
          <w:p w14:paraId="5C6ECF4A"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21326CC"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3E279BA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58923A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9294E88"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w:t>
            </w:r>
            <w:r w:rsidRPr="009A2D28">
              <w:rPr>
                <w:rFonts w:asciiTheme="minorHAnsi" w:hAnsiTheme="minorHAnsi" w:cstheme="minorHAnsi"/>
                <w:color w:val="auto"/>
                <w:lang w:val="sl-SI"/>
              </w:rPr>
              <w:tab/>
              <w:t>риболовна подручја</w:t>
            </w:r>
          </w:p>
        </w:tc>
        <w:tc>
          <w:tcPr>
            <w:tcW w:w="1021" w:type="dxa"/>
            <w:tcBorders>
              <w:top w:val="nil"/>
              <w:left w:val="single" w:sz="4" w:space="0" w:color="auto"/>
              <w:bottom w:val="nil"/>
              <w:right w:val="single" w:sz="4" w:space="0" w:color="auto"/>
            </w:tcBorders>
            <w:vAlign w:val="center"/>
          </w:tcPr>
          <w:p w14:paraId="60B665D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06E9A70"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11C86E4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08AE46F"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B6A217C"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ђ.</w:t>
            </w:r>
            <w:r w:rsidRPr="009A2D28">
              <w:rPr>
                <w:rFonts w:asciiTheme="minorHAnsi" w:hAnsiTheme="minorHAnsi" w:cstheme="minorHAnsi"/>
                <w:color w:val="auto"/>
                <w:lang w:val="sl-SI"/>
              </w:rPr>
              <w:tab/>
              <w:t xml:space="preserve">ловна </w:t>
            </w:r>
            <w:r w:rsidRPr="009A2D28">
              <w:rPr>
                <w:rFonts w:asciiTheme="minorHAnsi" w:hAnsiTheme="minorHAnsi" w:cstheme="minorHAnsi"/>
                <w:color w:val="auto"/>
                <w:lang w:val="sr-Cyrl-CS"/>
              </w:rPr>
              <w:t xml:space="preserve">и друга </w:t>
            </w:r>
            <w:r w:rsidRPr="009A2D28">
              <w:rPr>
                <w:rFonts w:asciiTheme="minorHAnsi" w:hAnsiTheme="minorHAnsi" w:cstheme="minorHAnsi"/>
                <w:color w:val="auto"/>
                <w:lang w:val="sl-SI"/>
              </w:rPr>
              <w:t>подручја</w:t>
            </w:r>
          </w:p>
        </w:tc>
        <w:tc>
          <w:tcPr>
            <w:tcW w:w="1021" w:type="dxa"/>
            <w:tcBorders>
              <w:top w:val="nil"/>
              <w:left w:val="single" w:sz="4" w:space="0" w:color="auto"/>
              <w:bottom w:val="nil"/>
              <w:right w:val="single" w:sz="4" w:space="0" w:color="auto"/>
            </w:tcBorders>
            <w:vAlign w:val="center"/>
          </w:tcPr>
          <w:p w14:paraId="71935D7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D76CDF8"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3ADDE8AE"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13A47D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3E304F5"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е.</w:t>
            </w:r>
            <w:r w:rsidRPr="009A2D28">
              <w:rPr>
                <w:rFonts w:asciiTheme="minorHAnsi" w:hAnsiTheme="minorHAnsi" w:cstheme="minorHAnsi"/>
                <w:color w:val="auto"/>
                <w:lang w:val="sl-SI"/>
              </w:rPr>
              <w:tab/>
              <w:t>заштићена природна добра</w:t>
            </w:r>
          </w:p>
        </w:tc>
        <w:tc>
          <w:tcPr>
            <w:tcW w:w="1021" w:type="dxa"/>
            <w:tcBorders>
              <w:top w:val="nil"/>
              <w:left w:val="single" w:sz="4" w:space="0" w:color="auto"/>
              <w:bottom w:val="nil"/>
              <w:right w:val="single" w:sz="4" w:space="0" w:color="auto"/>
            </w:tcBorders>
            <w:vAlign w:val="center"/>
          </w:tcPr>
          <w:p w14:paraId="7741FC86"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3981927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30B9ED76"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E342D2E"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2B632F9"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ж.</w:t>
            </w:r>
            <w:r w:rsidRPr="009A2D28">
              <w:rPr>
                <w:rFonts w:asciiTheme="minorHAnsi" w:hAnsiTheme="minorHAnsi" w:cstheme="minorHAnsi"/>
                <w:color w:val="auto"/>
                <w:lang w:val="sl-SI"/>
              </w:rPr>
              <w:tab/>
              <w:t>минералне сировине</w:t>
            </w:r>
          </w:p>
        </w:tc>
        <w:tc>
          <w:tcPr>
            <w:tcW w:w="1021" w:type="dxa"/>
            <w:tcBorders>
              <w:top w:val="nil"/>
              <w:left w:val="single" w:sz="4" w:space="0" w:color="auto"/>
              <w:bottom w:val="nil"/>
              <w:right w:val="single" w:sz="4" w:space="0" w:color="auto"/>
            </w:tcBorders>
            <w:vAlign w:val="center"/>
          </w:tcPr>
          <w:p w14:paraId="02CE5EA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211676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7C36094F"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7D79411"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545845F6"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з.</w:t>
            </w:r>
            <w:r w:rsidRPr="009A2D28">
              <w:rPr>
                <w:rFonts w:asciiTheme="minorHAnsi" w:hAnsiTheme="minorHAnsi" w:cstheme="minorHAnsi"/>
                <w:color w:val="auto"/>
                <w:lang w:val="sl-SI"/>
              </w:rPr>
              <w:tab/>
              <w:t xml:space="preserve">друго </w:t>
            </w:r>
          </w:p>
        </w:tc>
        <w:tc>
          <w:tcPr>
            <w:tcW w:w="1021" w:type="dxa"/>
            <w:tcBorders>
              <w:top w:val="nil"/>
              <w:left w:val="single" w:sz="4" w:space="0" w:color="auto"/>
              <w:bottom w:val="single" w:sz="4" w:space="0" w:color="auto"/>
              <w:right w:val="single" w:sz="4" w:space="0" w:color="auto"/>
            </w:tcBorders>
            <w:vAlign w:val="center"/>
          </w:tcPr>
          <w:p w14:paraId="5980DCE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3FA6C73B"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Нема.</w:t>
            </w:r>
          </w:p>
        </w:tc>
      </w:tr>
      <w:tr w:rsidR="009A2D28" w:rsidRPr="009A2D28" w14:paraId="73AF6387"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40100499"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lang w:val="sr-Cyrl-CS"/>
              </w:rPr>
              <w:t>2</w:t>
            </w:r>
            <w:r w:rsidRPr="009A2D28">
              <w:rPr>
                <w:rFonts w:asciiTheme="minorHAnsi" w:hAnsiTheme="minorHAnsi" w:cstheme="minorHAnsi"/>
                <w:color w:val="auto"/>
              </w:rPr>
              <w:t>9</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418D46C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Да ли има подручја која већ трпе загађења</w:t>
            </w:r>
            <w:r w:rsidRPr="009A2D28">
              <w:rPr>
                <w:rFonts w:asciiTheme="minorHAnsi" w:hAnsiTheme="minorHAnsi" w:cstheme="minorHAnsi"/>
                <w:color w:val="auto"/>
                <w:lang w:val="sr-Cyrl-CS"/>
              </w:rPr>
              <w:t xml:space="preserve"> или штету на </w:t>
            </w:r>
            <w:r w:rsidRPr="009A2D28">
              <w:rPr>
                <w:rFonts w:asciiTheme="minorHAnsi" w:hAnsiTheme="minorHAnsi" w:cstheme="minorHAnsi"/>
                <w:color w:val="auto"/>
                <w:lang w:val="sl-SI"/>
              </w:rPr>
              <w:t>животн</w:t>
            </w:r>
            <w:r w:rsidRPr="009A2D28">
              <w:rPr>
                <w:rFonts w:asciiTheme="minorHAnsi" w:hAnsiTheme="minorHAnsi" w:cstheme="minorHAnsi"/>
                <w:color w:val="auto"/>
                <w:lang w:val="sr-Cyrl-CS"/>
              </w:rPr>
              <w:t>ој</w:t>
            </w:r>
            <w:r w:rsidRPr="009A2D28">
              <w:rPr>
                <w:rFonts w:asciiTheme="minorHAnsi" w:hAnsiTheme="minorHAnsi" w:cstheme="minorHAnsi"/>
                <w:color w:val="auto"/>
                <w:lang w:val="sl-SI"/>
              </w:rPr>
              <w:t xml:space="preserve"> средин</w:t>
            </w:r>
            <w:r w:rsidRPr="009A2D28">
              <w:rPr>
                <w:rFonts w:asciiTheme="minorHAnsi" w:hAnsiTheme="minorHAnsi" w:cstheme="minorHAnsi"/>
                <w:color w:val="auto"/>
                <w:lang w:val="sr-Cyrl-CS"/>
              </w:rPr>
              <w:t>и</w:t>
            </w:r>
            <w:r w:rsidRPr="009A2D28">
              <w:rPr>
                <w:rFonts w:asciiTheme="minorHAnsi" w:hAnsiTheme="minorHAnsi" w:cstheme="minorHAnsi"/>
                <w:color w:val="auto"/>
                <w:lang w:val="sl-SI"/>
              </w:rPr>
              <w:t xml:space="preserve">, која могу бити </w:t>
            </w:r>
            <w:r w:rsidRPr="009A2D28">
              <w:rPr>
                <w:rFonts w:asciiTheme="minorHAnsi" w:hAnsiTheme="minorHAnsi" w:cstheme="minorHAnsi"/>
                <w:color w:val="auto"/>
                <w:lang w:val="sr-Cyrl-CS"/>
              </w:rPr>
              <w:t>захваћена утицајем</w:t>
            </w:r>
            <w:r w:rsidRPr="009A2D28">
              <w:rPr>
                <w:rFonts w:asciiTheme="minorHAnsi" w:hAnsiTheme="minorHAnsi" w:cstheme="minorHAnsi"/>
                <w:color w:val="auto"/>
                <w:lang w:val="sl-SI"/>
              </w:rPr>
              <w:t xml:space="preserve"> пројекта:</w:t>
            </w:r>
          </w:p>
        </w:tc>
        <w:tc>
          <w:tcPr>
            <w:tcW w:w="1021" w:type="dxa"/>
            <w:tcBorders>
              <w:top w:val="single" w:sz="4" w:space="0" w:color="auto"/>
              <w:left w:val="single" w:sz="4" w:space="0" w:color="auto"/>
              <w:bottom w:val="nil"/>
              <w:right w:val="single" w:sz="4" w:space="0" w:color="auto"/>
            </w:tcBorders>
            <w:vAlign w:val="center"/>
          </w:tcPr>
          <w:p w14:paraId="63E25C3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7DF9D00C"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0722B80C"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2A8A25F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10DF01D9"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на локацији</w:t>
            </w:r>
          </w:p>
        </w:tc>
        <w:tc>
          <w:tcPr>
            <w:tcW w:w="1021" w:type="dxa"/>
            <w:tcBorders>
              <w:top w:val="nil"/>
              <w:left w:val="single" w:sz="4" w:space="0" w:color="auto"/>
              <w:bottom w:val="nil"/>
              <w:right w:val="single" w:sz="4" w:space="0" w:color="auto"/>
            </w:tcBorders>
            <w:vAlign w:val="center"/>
          </w:tcPr>
          <w:p w14:paraId="56568D2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171777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Latn-CS"/>
              </w:rPr>
              <w:t xml:space="preserve">Не, на постојећој локацији, </w:t>
            </w:r>
            <w:r w:rsidRPr="009A2D28">
              <w:rPr>
                <w:rFonts w:asciiTheme="minorHAnsi" w:hAnsiTheme="minorHAnsi" w:cstheme="minorHAnsi"/>
                <w:color w:val="auto"/>
                <w:lang w:val="sr-Cyrl-RS"/>
              </w:rPr>
              <w:t xml:space="preserve">налази се Универзитетско клинички центар, чија је дограња, реконструкција и изградња предмет овог пројекта. </w:t>
            </w:r>
          </w:p>
          <w:p w14:paraId="090104D3"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Реконструкција, доградња и изградња допринеће побољшање услова рада запосленима, побољшан квалитет услуга корисницима/пацијентима и имаће позитавне утицаје како на становништво тако и на животну средину. </w:t>
            </w:r>
          </w:p>
        </w:tc>
      </w:tr>
      <w:tr w:rsidR="009A2D28" w:rsidRPr="009A2D28" w14:paraId="62627B25"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9FB49F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1851B658"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у близини локације</w:t>
            </w:r>
          </w:p>
        </w:tc>
        <w:tc>
          <w:tcPr>
            <w:tcW w:w="1021" w:type="dxa"/>
            <w:tcBorders>
              <w:top w:val="nil"/>
              <w:left w:val="single" w:sz="4" w:space="0" w:color="auto"/>
              <w:bottom w:val="single" w:sz="4" w:space="0" w:color="auto"/>
              <w:right w:val="single" w:sz="4" w:space="0" w:color="auto"/>
            </w:tcBorders>
            <w:vAlign w:val="center"/>
          </w:tcPr>
          <w:p w14:paraId="11CCFC2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7FF12D44"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 xml:space="preserve">Нема. </w:t>
            </w:r>
          </w:p>
        </w:tc>
      </w:tr>
      <w:tr w:rsidR="009A2D28" w:rsidRPr="009A2D28" w14:paraId="26A906BD" w14:textId="77777777" w:rsidTr="009A2D28">
        <w:trPr>
          <w:cantSplit/>
          <w:jc w:val="center"/>
        </w:trPr>
        <w:tc>
          <w:tcPr>
            <w:tcW w:w="706" w:type="dxa"/>
            <w:vMerge w:val="restart"/>
            <w:tcBorders>
              <w:top w:val="single" w:sz="4" w:space="0" w:color="auto"/>
              <w:left w:val="single" w:sz="4" w:space="0" w:color="auto"/>
              <w:bottom w:val="single" w:sz="4" w:space="0" w:color="auto"/>
              <w:right w:val="single" w:sz="4" w:space="0" w:color="auto"/>
            </w:tcBorders>
            <w:vAlign w:val="center"/>
          </w:tcPr>
          <w:p w14:paraId="771B1494"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r w:rsidRPr="009A2D28">
              <w:rPr>
                <w:rFonts w:asciiTheme="minorHAnsi" w:hAnsiTheme="minorHAnsi" w:cstheme="minorHAnsi"/>
                <w:color w:val="auto"/>
              </w:rPr>
              <w:lastRenderedPageBreak/>
              <w:t>30</w:t>
            </w:r>
            <w:r w:rsidRPr="009A2D28">
              <w:rPr>
                <w:rFonts w:asciiTheme="minorHAnsi" w:hAnsiTheme="minorHAnsi" w:cstheme="minorHAnsi"/>
                <w:color w:val="auto"/>
                <w:lang w:val="sl-SI"/>
              </w:rPr>
              <w:t>.</w:t>
            </w:r>
          </w:p>
        </w:tc>
        <w:tc>
          <w:tcPr>
            <w:tcW w:w="4536" w:type="dxa"/>
            <w:tcBorders>
              <w:top w:val="single" w:sz="4" w:space="0" w:color="auto"/>
              <w:left w:val="single" w:sz="4" w:space="0" w:color="auto"/>
              <w:bottom w:val="nil"/>
              <w:right w:val="single" w:sz="4" w:space="0" w:color="auto"/>
            </w:tcBorders>
            <w:vAlign w:val="center"/>
          </w:tcPr>
          <w:p w14:paraId="64F15F4F"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 xml:space="preserve">Да ли је локација на којој се планира реализација пројекта </w:t>
            </w:r>
            <w:r w:rsidRPr="009A2D28">
              <w:rPr>
                <w:rFonts w:asciiTheme="minorHAnsi" w:hAnsiTheme="minorHAnsi" w:cstheme="minorHAnsi"/>
                <w:color w:val="auto"/>
                <w:lang w:val="sr-Cyrl-CS"/>
              </w:rPr>
              <w:t>угрожена факторима, који могу довести до проузроковања проблема у животној средини од стране пројекта, на пример</w:t>
            </w:r>
            <w:r w:rsidRPr="009A2D28">
              <w:rPr>
                <w:rFonts w:asciiTheme="minorHAnsi" w:hAnsiTheme="minorHAnsi" w:cstheme="minorHAnsi"/>
                <w:color w:val="auto"/>
                <w:lang w:val="sl-SI"/>
              </w:rPr>
              <w:t>:</w:t>
            </w:r>
          </w:p>
        </w:tc>
        <w:tc>
          <w:tcPr>
            <w:tcW w:w="1021" w:type="dxa"/>
            <w:tcBorders>
              <w:top w:val="single" w:sz="4" w:space="0" w:color="auto"/>
              <w:left w:val="single" w:sz="4" w:space="0" w:color="auto"/>
              <w:bottom w:val="nil"/>
              <w:right w:val="single" w:sz="4" w:space="0" w:color="auto"/>
            </w:tcBorders>
            <w:vAlign w:val="center"/>
          </w:tcPr>
          <w:p w14:paraId="1AE2491F"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l-SI"/>
              </w:rPr>
            </w:pPr>
          </w:p>
        </w:tc>
        <w:tc>
          <w:tcPr>
            <w:tcW w:w="2835" w:type="dxa"/>
            <w:tcBorders>
              <w:top w:val="single" w:sz="4" w:space="0" w:color="auto"/>
              <w:left w:val="single" w:sz="4" w:space="0" w:color="auto"/>
              <w:bottom w:val="nil"/>
              <w:right w:val="single" w:sz="4" w:space="0" w:color="auto"/>
            </w:tcBorders>
            <w:vAlign w:val="center"/>
          </w:tcPr>
          <w:p w14:paraId="761BE18E" w14:textId="77777777" w:rsidR="009A2D28" w:rsidRPr="009A2D28" w:rsidRDefault="009A2D28" w:rsidP="009A2D28">
            <w:pPr>
              <w:tabs>
                <w:tab w:val="left" w:pos="227"/>
              </w:tabs>
              <w:spacing w:beforeLines="20" w:before="48" w:afterLines="20" w:after="48" w:line="240" w:lineRule="auto"/>
              <w:ind w:left="0" w:right="0" w:firstLine="0"/>
              <w:jc w:val="left"/>
              <w:rPr>
                <w:rFonts w:asciiTheme="minorHAnsi" w:hAnsiTheme="minorHAnsi" w:cstheme="minorHAnsi"/>
                <w:color w:val="auto"/>
                <w:lang w:val="sl-SI"/>
              </w:rPr>
            </w:pPr>
          </w:p>
        </w:tc>
      </w:tr>
      <w:tr w:rsidR="009A2D28" w:rsidRPr="009A2D28" w14:paraId="33A95EF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3D7447C5"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0F21281"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а.</w:t>
            </w:r>
            <w:r w:rsidRPr="009A2D28">
              <w:rPr>
                <w:rFonts w:asciiTheme="minorHAnsi" w:hAnsiTheme="minorHAnsi" w:cstheme="minorHAnsi"/>
                <w:color w:val="auto"/>
                <w:lang w:val="sl-SI"/>
              </w:rPr>
              <w:tab/>
              <w:t>земљотресима</w:t>
            </w:r>
          </w:p>
        </w:tc>
        <w:tc>
          <w:tcPr>
            <w:tcW w:w="1021" w:type="dxa"/>
            <w:tcBorders>
              <w:top w:val="nil"/>
              <w:left w:val="single" w:sz="4" w:space="0" w:color="auto"/>
              <w:bottom w:val="nil"/>
              <w:right w:val="single" w:sz="4" w:space="0" w:color="auto"/>
            </w:tcBorders>
            <w:vAlign w:val="center"/>
          </w:tcPr>
          <w:p w14:paraId="51BCB2B5"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4F20AD68"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Cyrl-RS"/>
              </w:rPr>
            </w:pPr>
            <w:r w:rsidRPr="009A2D28">
              <w:rPr>
                <w:rFonts w:asciiTheme="minorHAnsi" w:hAnsiTheme="minorHAnsi" w:cstheme="minorHAnsi"/>
                <w:color w:val="auto"/>
                <w:lang w:val="sr-Cyrl-RS"/>
              </w:rPr>
              <w:t>Није.</w:t>
            </w:r>
          </w:p>
        </w:tc>
      </w:tr>
      <w:tr w:rsidR="009A2D28" w:rsidRPr="009A2D28" w14:paraId="0484D654"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03AC66E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07F43823"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l-SI"/>
              </w:rPr>
              <w:t>б.</w:t>
            </w:r>
            <w:r w:rsidRPr="009A2D28">
              <w:rPr>
                <w:rFonts w:asciiTheme="minorHAnsi" w:hAnsiTheme="minorHAnsi" w:cstheme="minorHAnsi"/>
                <w:color w:val="auto"/>
                <w:lang w:val="sl-SI"/>
              </w:rPr>
              <w:tab/>
              <w:t>слегањ</w:t>
            </w:r>
            <w:r w:rsidRPr="009A2D28">
              <w:rPr>
                <w:rFonts w:asciiTheme="minorHAnsi" w:hAnsiTheme="minorHAnsi" w:cstheme="minorHAnsi"/>
                <w:color w:val="auto"/>
                <w:lang w:val="sr-Cyrl-CS"/>
              </w:rPr>
              <w:t>ем</w:t>
            </w:r>
            <w:r w:rsidRPr="009A2D28">
              <w:rPr>
                <w:rFonts w:asciiTheme="minorHAnsi" w:hAnsiTheme="minorHAnsi" w:cstheme="minorHAnsi"/>
                <w:color w:val="auto"/>
                <w:lang w:val="sl-SI"/>
              </w:rPr>
              <w:t xml:space="preserve"> те</w:t>
            </w:r>
            <w:r w:rsidRPr="009A2D28">
              <w:rPr>
                <w:rFonts w:asciiTheme="minorHAnsi" w:hAnsiTheme="minorHAnsi" w:cstheme="minorHAnsi"/>
                <w:color w:val="auto"/>
                <w:lang w:val="sr-Cyrl-CS"/>
              </w:rPr>
              <w:t>рена</w:t>
            </w:r>
          </w:p>
        </w:tc>
        <w:tc>
          <w:tcPr>
            <w:tcW w:w="1021" w:type="dxa"/>
            <w:tcBorders>
              <w:top w:val="nil"/>
              <w:left w:val="single" w:sz="4" w:space="0" w:color="auto"/>
              <w:bottom w:val="nil"/>
              <w:right w:val="single" w:sz="4" w:space="0" w:color="auto"/>
            </w:tcBorders>
            <w:vAlign w:val="center"/>
          </w:tcPr>
          <w:p w14:paraId="3F1A3B2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C5B4577"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r w:rsidR="009A2D28" w:rsidRPr="009A2D28" w14:paraId="02BE508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71EFDC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7AFB7E88"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l-SI"/>
              </w:rPr>
              <w:t>в.</w:t>
            </w:r>
            <w:r w:rsidRPr="009A2D28">
              <w:rPr>
                <w:rFonts w:asciiTheme="minorHAnsi" w:hAnsiTheme="minorHAnsi" w:cstheme="minorHAnsi"/>
                <w:color w:val="auto"/>
                <w:lang w:val="sl-SI"/>
              </w:rPr>
              <w:tab/>
              <w:t>клизиштима</w:t>
            </w:r>
          </w:p>
        </w:tc>
        <w:tc>
          <w:tcPr>
            <w:tcW w:w="1021" w:type="dxa"/>
            <w:tcBorders>
              <w:top w:val="nil"/>
              <w:left w:val="single" w:sz="4" w:space="0" w:color="auto"/>
              <w:bottom w:val="nil"/>
              <w:right w:val="single" w:sz="4" w:space="0" w:color="auto"/>
            </w:tcBorders>
            <w:vAlign w:val="center"/>
          </w:tcPr>
          <w:p w14:paraId="1D32185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5DBF7C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r w:rsidR="009A2D28" w:rsidRPr="009A2D28" w14:paraId="6C4E817A"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A24622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40D719FD"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r-Cyrl-CS"/>
              </w:rPr>
            </w:pPr>
            <w:r w:rsidRPr="009A2D28">
              <w:rPr>
                <w:rFonts w:asciiTheme="minorHAnsi" w:hAnsiTheme="minorHAnsi" w:cstheme="minorHAnsi"/>
                <w:color w:val="auto"/>
                <w:lang w:val="sl-SI"/>
              </w:rPr>
              <w:t>г.</w:t>
            </w:r>
            <w:r w:rsidRPr="009A2D28">
              <w:rPr>
                <w:rFonts w:asciiTheme="minorHAnsi" w:hAnsiTheme="minorHAnsi" w:cstheme="minorHAnsi"/>
                <w:color w:val="auto"/>
                <w:lang w:val="sl-SI"/>
              </w:rPr>
              <w:tab/>
              <w:t>ерозиј</w:t>
            </w:r>
            <w:r w:rsidRPr="009A2D28">
              <w:rPr>
                <w:rFonts w:asciiTheme="minorHAnsi" w:hAnsiTheme="minorHAnsi" w:cstheme="minorHAnsi"/>
                <w:color w:val="auto"/>
                <w:lang w:val="sr-Cyrl-CS"/>
              </w:rPr>
              <w:t>ом</w:t>
            </w:r>
          </w:p>
        </w:tc>
        <w:tc>
          <w:tcPr>
            <w:tcW w:w="1021" w:type="dxa"/>
            <w:tcBorders>
              <w:top w:val="nil"/>
              <w:left w:val="single" w:sz="4" w:space="0" w:color="auto"/>
              <w:bottom w:val="nil"/>
              <w:right w:val="single" w:sz="4" w:space="0" w:color="auto"/>
            </w:tcBorders>
            <w:vAlign w:val="center"/>
          </w:tcPr>
          <w:p w14:paraId="170CCDE3"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143422C"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r w:rsidR="009A2D28" w:rsidRPr="009A2D28" w14:paraId="544C938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ACA09F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53EC8704"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д</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поплавама</w:t>
            </w:r>
          </w:p>
        </w:tc>
        <w:tc>
          <w:tcPr>
            <w:tcW w:w="1021" w:type="dxa"/>
            <w:tcBorders>
              <w:top w:val="nil"/>
              <w:left w:val="single" w:sz="4" w:space="0" w:color="auto"/>
              <w:bottom w:val="nil"/>
              <w:right w:val="single" w:sz="4" w:space="0" w:color="auto"/>
            </w:tcBorders>
            <w:vAlign w:val="center"/>
          </w:tcPr>
          <w:p w14:paraId="34049931"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2F75C67E"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r w:rsidR="009A2D28" w:rsidRPr="009A2D28" w14:paraId="6CC32DF3"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8C3C3DC"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293D9C66"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ђ</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температурним разликама</w:t>
            </w:r>
          </w:p>
        </w:tc>
        <w:tc>
          <w:tcPr>
            <w:tcW w:w="1021" w:type="dxa"/>
            <w:tcBorders>
              <w:top w:val="nil"/>
              <w:left w:val="single" w:sz="4" w:space="0" w:color="auto"/>
              <w:bottom w:val="nil"/>
              <w:right w:val="single" w:sz="4" w:space="0" w:color="auto"/>
            </w:tcBorders>
            <w:vAlign w:val="center"/>
          </w:tcPr>
          <w:p w14:paraId="3BA5C7DA"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61F0C505"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r w:rsidR="009A2D28" w:rsidRPr="009A2D28" w14:paraId="7FB9F2D2"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6C6BB04"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6101461E"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е</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r>
            <w:r w:rsidRPr="009A2D28">
              <w:rPr>
                <w:rFonts w:asciiTheme="minorHAnsi" w:hAnsiTheme="minorHAnsi" w:cstheme="minorHAnsi"/>
                <w:color w:val="auto"/>
                <w:lang w:val="sr-Cyrl-CS"/>
              </w:rPr>
              <w:t>м</w:t>
            </w:r>
            <w:r w:rsidRPr="009A2D28">
              <w:rPr>
                <w:rFonts w:asciiTheme="minorHAnsi" w:hAnsiTheme="minorHAnsi" w:cstheme="minorHAnsi"/>
                <w:color w:val="auto"/>
                <w:lang w:val="sl-SI"/>
              </w:rPr>
              <w:t>аглама</w:t>
            </w:r>
          </w:p>
        </w:tc>
        <w:tc>
          <w:tcPr>
            <w:tcW w:w="1021" w:type="dxa"/>
            <w:tcBorders>
              <w:top w:val="nil"/>
              <w:left w:val="single" w:sz="4" w:space="0" w:color="auto"/>
              <w:bottom w:val="nil"/>
              <w:right w:val="single" w:sz="4" w:space="0" w:color="auto"/>
            </w:tcBorders>
            <w:vAlign w:val="center"/>
          </w:tcPr>
          <w:p w14:paraId="08EBD98C"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5B0591DF"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r w:rsidR="009A2D28" w:rsidRPr="009A2D28" w14:paraId="16C6A9D0"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1BA56830"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nil"/>
              <w:right w:val="single" w:sz="4" w:space="0" w:color="auto"/>
            </w:tcBorders>
            <w:vAlign w:val="center"/>
          </w:tcPr>
          <w:p w14:paraId="339AC3B1"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ж</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јаким ветровима</w:t>
            </w:r>
          </w:p>
        </w:tc>
        <w:tc>
          <w:tcPr>
            <w:tcW w:w="1021" w:type="dxa"/>
            <w:tcBorders>
              <w:top w:val="nil"/>
              <w:left w:val="single" w:sz="4" w:space="0" w:color="auto"/>
              <w:bottom w:val="nil"/>
              <w:right w:val="single" w:sz="4" w:space="0" w:color="auto"/>
            </w:tcBorders>
            <w:vAlign w:val="center"/>
          </w:tcPr>
          <w:p w14:paraId="5352375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nil"/>
              <w:right w:val="single" w:sz="4" w:space="0" w:color="auto"/>
            </w:tcBorders>
            <w:vAlign w:val="center"/>
          </w:tcPr>
          <w:p w14:paraId="1422D15D"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r w:rsidR="009A2D28" w:rsidRPr="009A2D28" w14:paraId="45E1D621" w14:textId="77777777" w:rsidTr="009A2D2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5E6D5FE9"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l-SI"/>
              </w:rPr>
            </w:pPr>
          </w:p>
        </w:tc>
        <w:tc>
          <w:tcPr>
            <w:tcW w:w="4536" w:type="dxa"/>
            <w:tcBorders>
              <w:top w:val="nil"/>
              <w:left w:val="single" w:sz="4" w:space="0" w:color="auto"/>
              <w:bottom w:val="single" w:sz="4" w:space="0" w:color="auto"/>
              <w:right w:val="single" w:sz="4" w:space="0" w:color="auto"/>
            </w:tcBorders>
            <w:vAlign w:val="center"/>
          </w:tcPr>
          <w:p w14:paraId="25055533" w14:textId="77777777" w:rsidR="009A2D28" w:rsidRPr="009A2D28" w:rsidRDefault="009A2D28" w:rsidP="009A2D28">
            <w:pPr>
              <w:tabs>
                <w:tab w:val="left" w:pos="255"/>
              </w:tabs>
              <w:spacing w:beforeLines="20" w:before="48" w:afterLines="20" w:after="48" w:line="240" w:lineRule="auto"/>
              <w:ind w:left="0" w:right="0" w:firstLine="0"/>
              <w:jc w:val="left"/>
              <w:rPr>
                <w:rFonts w:asciiTheme="minorHAnsi" w:hAnsiTheme="minorHAnsi" w:cstheme="minorHAnsi"/>
                <w:color w:val="auto"/>
                <w:lang w:val="sl-SI"/>
              </w:rPr>
            </w:pPr>
            <w:r w:rsidRPr="009A2D28">
              <w:rPr>
                <w:rFonts w:asciiTheme="minorHAnsi" w:hAnsiTheme="minorHAnsi" w:cstheme="minorHAnsi"/>
                <w:color w:val="auto"/>
                <w:lang w:val="sr-Cyrl-CS"/>
              </w:rPr>
              <w:t>з</w:t>
            </w:r>
            <w:r w:rsidRPr="009A2D28">
              <w:rPr>
                <w:rFonts w:asciiTheme="minorHAnsi" w:hAnsiTheme="minorHAnsi" w:cstheme="minorHAnsi"/>
                <w:color w:val="auto"/>
                <w:lang w:val="sl-SI"/>
              </w:rPr>
              <w:t>.</w:t>
            </w:r>
            <w:r w:rsidRPr="009A2D28">
              <w:rPr>
                <w:rFonts w:asciiTheme="minorHAnsi" w:hAnsiTheme="minorHAnsi" w:cstheme="minorHAnsi"/>
                <w:color w:val="auto"/>
                <w:lang w:val="sl-SI"/>
              </w:rPr>
              <w:tab/>
              <w:t xml:space="preserve">друго </w:t>
            </w:r>
          </w:p>
        </w:tc>
        <w:tc>
          <w:tcPr>
            <w:tcW w:w="1021" w:type="dxa"/>
            <w:tcBorders>
              <w:top w:val="nil"/>
              <w:left w:val="single" w:sz="4" w:space="0" w:color="auto"/>
              <w:bottom w:val="single" w:sz="4" w:space="0" w:color="auto"/>
              <w:right w:val="single" w:sz="4" w:space="0" w:color="auto"/>
            </w:tcBorders>
            <w:vAlign w:val="center"/>
          </w:tcPr>
          <w:p w14:paraId="58A23A0D" w14:textId="77777777" w:rsidR="009A2D28" w:rsidRPr="009A2D28" w:rsidRDefault="009A2D28" w:rsidP="009A2D28">
            <w:pPr>
              <w:tabs>
                <w:tab w:val="left" w:pos="227"/>
              </w:tabs>
              <w:spacing w:beforeLines="20" w:before="48" w:afterLines="20" w:after="48" w:line="240" w:lineRule="auto"/>
              <w:ind w:left="0" w:right="0" w:firstLine="0"/>
              <w:jc w:val="center"/>
              <w:rPr>
                <w:rFonts w:asciiTheme="minorHAnsi" w:hAnsiTheme="minorHAnsi" w:cstheme="minorHAnsi"/>
                <w:color w:val="auto"/>
                <w:lang w:val="sr-Cyrl-RS"/>
              </w:rPr>
            </w:pPr>
            <w:r w:rsidRPr="009A2D28">
              <w:rPr>
                <w:rFonts w:asciiTheme="minorHAnsi" w:hAnsiTheme="minorHAnsi" w:cstheme="minorHAnsi"/>
                <w:color w:val="auto"/>
                <w:lang w:val="sr-Cyrl-RS"/>
              </w:rPr>
              <w:t>не</w:t>
            </w:r>
          </w:p>
        </w:tc>
        <w:tc>
          <w:tcPr>
            <w:tcW w:w="2835" w:type="dxa"/>
            <w:tcBorders>
              <w:top w:val="nil"/>
              <w:left w:val="single" w:sz="4" w:space="0" w:color="auto"/>
              <w:bottom w:val="single" w:sz="4" w:space="0" w:color="auto"/>
              <w:right w:val="single" w:sz="4" w:space="0" w:color="auto"/>
            </w:tcBorders>
            <w:vAlign w:val="center"/>
          </w:tcPr>
          <w:p w14:paraId="6299EB39" w14:textId="77777777" w:rsidR="009A2D28" w:rsidRPr="009A2D28" w:rsidRDefault="009A2D28" w:rsidP="009A2D28">
            <w:pPr>
              <w:spacing w:after="0" w:line="240" w:lineRule="auto"/>
              <w:ind w:left="0" w:right="0" w:firstLine="0"/>
              <w:jc w:val="left"/>
              <w:rPr>
                <w:rFonts w:asciiTheme="minorHAnsi" w:hAnsiTheme="minorHAnsi" w:cstheme="minorHAnsi"/>
                <w:color w:val="auto"/>
              </w:rPr>
            </w:pPr>
            <w:r w:rsidRPr="009A2D28">
              <w:rPr>
                <w:rFonts w:asciiTheme="minorHAnsi" w:hAnsiTheme="minorHAnsi" w:cstheme="minorHAnsi"/>
                <w:color w:val="auto"/>
                <w:lang w:val="sr-Latn-CS"/>
              </w:rPr>
              <w:t>Није.</w:t>
            </w:r>
          </w:p>
        </w:tc>
      </w:tr>
    </w:tbl>
    <w:p w14:paraId="03E08376" w14:textId="77777777" w:rsidR="009A2D28" w:rsidRPr="009A2D28" w:rsidRDefault="009A2D28" w:rsidP="009A2D28">
      <w:pPr>
        <w:spacing w:after="0" w:line="240" w:lineRule="auto"/>
        <w:ind w:left="0" w:right="0" w:firstLine="0"/>
        <w:jc w:val="left"/>
        <w:rPr>
          <w:rFonts w:asciiTheme="minorHAnsi" w:hAnsiTheme="minorHAnsi" w:cstheme="minorHAnsi"/>
          <w:color w:val="auto"/>
          <w:lang w:val="sr-Latn-CS"/>
        </w:rPr>
      </w:pPr>
    </w:p>
    <w:p w14:paraId="59526FED" w14:textId="572006AE" w:rsidR="00811938" w:rsidRPr="009A2D28" w:rsidRDefault="009A2D28" w:rsidP="009A2D28">
      <w:pPr>
        <w:spacing w:after="12" w:line="259" w:lineRule="auto"/>
        <w:ind w:right="0"/>
        <w:rPr>
          <w:rFonts w:asciiTheme="minorHAnsi" w:hAnsiTheme="minorHAnsi" w:cstheme="minorHAnsi"/>
          <w:lang w:val="sr-Cyrl-RS"/>
        </w:rPr>
      </w:pPr>
      <w:r w:rsidRPr="009A2D28">
        <w:rPr>
          <w:rFonts w:asciiTheme="minorHAnsi" w:hAnsiTheme="minorHAnsi" w:cstheme="minorHAnsi"/>
          <w:color w:val="auto"/>
          <w:lang w:val="sr-Latn-CS"/>
        </w:rPr>
        <w:br w:type="page"/>
      </w:r>
    </w:p>
    <w:p w14:paraId="61823729" w14:textId="77777777" w:rsidR="00811938" w:rsidRDefault="00811938" w:rsidP="00B44D22">
      <w:pPr>
        <w:spacing w:after="12" w:line="259" w:lineRule="auto"/>
        <w:ind w:right="0"/>
        <w:rPr>
          <w:rFonts w:asciiTheme="minorHAnsi" w:hAnsiTheme="minorHAnsi" w:cstheme="minorHAnsi"/>
          <w:lang w:val="sr-Cyrl-RS"/>
        </w:rPr>
      </w:pPr>
    </w:p>
    <w:p w14:paraId="46099ECC" w14:textId="77777777" w:rsidR="00095848" w:rsidRDefault="00F839F9">
      <w:pPr>
        <w:spacing w:after="0" w:line="259" w:lineRule="auto"/>
        <w:ind w:left="0" w:right="0" w:firstLine="0"/>
        <w:jc w:val="left"/>
      </w:pPr>
      <w:r>
        <w:t xml:space="preserve"> </w:t>
      </w:r>
    </w:p>
    <w:tbl>
      <w:tblPr>
        <w:tblStyle w:val="TableGrid"/>
        <w:tblW w:w="9640" w:type="dxa"/>
        <w:tblInd w:w="-500" w:type="dxa"/>
        <w:tblCellMar>
          <w:left w:w="284" w:type="dxa"/>
          <w:right w:w="115" w:type="dxa"/>
        </w:tblCellMar>
        <w:tblLook w:val="04A0" w:firstRow="1" w:lastRow="0" w:firstColumn="1" w:lastColumn="0" w:noHBand="0" w:noVBand="1"/>
      </w:tblPr>
      <w:tblGrid>
        <w:gridCol w:w="9640"/>
      </w:tblGrid>
      <w:tr w:rsidR="00095848" w14:paraId="658D8321" w14:textId="77777777">
        <w:trPr>
          <w:trHeight w:val="833"/>
        </w:trPr>
        <w:tc>
          <w:tcPr>
            <w:tcW w:w="9640" w:type="dxa"/>
            <w:tcBorders>
              <w:top w:val="single" w:sz="4" w:space="0" w:color="000000"/>
              <w:left w:val="single" w:sz="4" w:space="0" w:color="000000"/>
              <w:bottom w:val="single" w:sz="4" w:space="0" w:color="000000"/>
              <w:right w:val="single" w:sz="4" w:space="0" w:color="000000"/>
            </w:tcBorders>
            <w:vAlign w:val="center"/>
          </w:tcPr>
          <w:p w14:paraId="065838E1" w14:textId="4D03FE40" w:rsidR="00525568" w:rsidRPr="0045012B" w:rsidRDefault="00525568" w:rsidP="00525568">
            <w:pPr>
              <w:spacing w:after="0" w:line="240" w:lineRule="auto"/>
              <w:ind w:left="0" w:right="0" w:firstLine="0"/>
              <w:rPr>
                <w:rFonts w:asciiTheme="minorHAnsi" w:hAnsiTheme="minorHAnsi" w:cstheme="minorHAnsi"/>
                <w:color w:val="auto"/>
                <w:lang w:val="sr-Cyrl-RS"/>
              </w:rPr>
            </w:pPr>
            <w:r w:rsidRPr="0045012B">
              <w:rPr>
                <w:rFonts w:asciiTheme="minorHAnsi" w:hAnsiTheme="minorHAnsi" w:cstheme="minorHAnsi"/>
                <w:color w:val="auto"/>
                <w:lang w:val="sr-Cyrl-RS"/>
              </w:rPr>
              <w:t>Предметни пројекат обухвата</w:t>
            </w:r>
            <w:r w:rsidRPr="0045012B">
              <w:rPr>
                <w:rFonts w:asciiTheme="minorHAnsi" w:hAnsiTheme="minorHAnsi" w:cstheme="minorHAnsi"/>
                <w:color w:val="auto"/>
                <w:lang w:val="sr-Latn-CS"/>
              </w:rPr>
              <w:t xml:space="preserve"> реконструкциј</w:t>
            </w:r>
            <w:r w:rsidRPr="0045012B">
              <w:rPr>
                <w:rFonts w:asciiTheme="minorHAnsi" w:hAnsiTheme="minorHAnsi" w:cstheme="minorHAnsi"/>
                <w:color w:val="auto"/>
                <w:lang w:val="sr-Cyrl-RS"/>
              </w:rPr>
              <w:t>у</w:t>
            </w:r>
            <w:r w:rsidRPr="0045012B">
              <w:rPr>
                <w:rFonts w:asciiTheme="minorHAnsi" w:hAnsiTheme="minorHAnsi" w:cstheme="minorHAnsi"/>
                <w:color w:val="auto"/>
                <w:lang w:val="sr-Latn-CS"/>
              </w:rPr>
              <w:t>, доградњ</w:t>
            </w:r>
            <w:r w:rsidRPr="0045012B">
              <w:rPr>
                <w:rFonts w:asciiTheme="minorHAnsi" w:hAnsiTheme="minorHAnsi" w:cstheme="minorHAnsi"/>
                <w:color w:val="auto"/>
                <w:lang w:val="sr-Cyrl-RS"/>
              </w:rPr>
              <w:t>у</w:t>
            </w:r>
            <w:r w:rsidRPr="0045012B">
              <w:rPr>
                <w:rFonts w:asciiTheme="minorHAnsi" w:hAnsiTheme="minorHAnsi" w:cstheme="minorHAnsi"/>
                <w:color w:val="auto"/>
                <w:lang w:val="sr-Latn-CS"/>
              </w:rPr>
              <w:t xml:space="preserve"> и изградњ</w:t>
            </w:r>
            <w:r w:rsidRPr="0045012B">
              <w:rPr>
                <w:rFonts w:asciiTheme="minorHAnsi" w:hAnsiTheme="minorHAnsi" w:cstheme="minorHAnsi"/>
                <w:color w:val="auto"/>
                <w:lang w:val="sr-Cyrl-RS"/>
              </w:rPr>
              <w:t xml:space="preserve">у </w:t>
            </w:r>
            <w:r w:rsidRPr="0045012B">
              <w:rPr>
                <w:rFonts w:asciiTheme="minorHAnsi" w:hAnsiTheme="minorHAnsi" w:cstheme="minorHAnsi"/>
                <w:color w:val="auto"/>
                <w:lang w:val="sr-Latn-CS"/>
              </w:rPr>
              <w:t>Објеката Универзитетског клиничког центра Крагујевац са спољним уређењем, налази се на катастарској парцели 10486/5 у катастарској</w:t>
            </w:r>
            <w:r w:rsidRPr="0045012B">
              <w:rPr>
                <w:rFonts w:asciiTheme="minorHAnsi" w:hAnsiTheme="minorHAnsi" w:cstheme="minorHAnsi"/>
                <w:color w:val="auto"/>
                <w:lang w:val="sr-Cyrl-RS"/>
              </w:rPr>
              <w:t xml:space="preserve"> </w:t>
            </w:r>
            <w:r w:rsidRPr="0045012B">
              <w:rPr>
                <w:rFonts w:asciiTheme="minorHAnsi" w:hAnsiTheme="minorHAnsi" w:cstheme="minorHAnsi"/>
                <w:color w:val="auto"/>
                <w:lang w:val="sr-Latn-CS"/>
              </w:rPr>
              <w:t>општини (у даљем тексту: КО) Крагујевац IV и има површину од 9,56 ha</w:t>
            </w:r>
            <w:r w:rsidR="006C0B48">
              <w:rPr>
                <w:rFonts w:asciiTheme="minorHAnsi" w:hAnsiTheme="minorHAnsi" w:cstheme="minorHAnsi"/>
                <w:color w:val="auto"/>
                <w:lang w:val="sr-Cyrl-RS"/>
              </w:rPr>
              <w:t xml:space="preserve">, односно 95.634,00 </w:t>
            </w:r>
            <w:r w:rsidR="006C0B48">
              <w:rPr>
                <w:rFonts w:asciiTheme="minorHAnsi" w:hAnsiTheme="minorHAnsi" w:cstheme="minorHAnsi"/>
                <w:color w:val="auto"/>
                <w:lang w:val="sr-Latn-RS"/>
              </w:rPr>
              <w:t>m</w:t>
            </w:r>
            <w:r w:rsidR="006C0B48" w:rsidRPr="006C0B48">
              <w:rPr>
                <w:rFonts w:asciiTheme="minorHAnsi" w:hAnsiTheme="minorHAnsi" w:cstheme="minorHAnsi"/>
                <w:color w:val="auto"/>
                <w:vertAlign w:val="superscript"/>
                <w:lang w:val="sr-Latn-RS"/>
              </w:rPr>
              <w:t>2</w:t>
            </w:r>
            <w:r w:rsidRPr="0045012B">
              <w:rPr>
                <w:rFonts w:asciiTheme="minorHAnsi" w:hAnsiTheme="minorHAnsi" w:cstheme="minorHAnsi"/>
                <w:color w:val="auto"/>
                <w:lang w:val="sr-Latn-CS"/>
              </w:rPr>
              <w:t>.</w:t>
            </w:r>
          </w:p>
          <w:p w14:paraId="780A3E2B" w14:textId="77777777" w:rsidR="00525568" w:rsidRDefault="00525568" w:rsidP="00525568">
            <w:pPr>
              <w:spacing w:after="0" w:line="259" w:lineRule="auto"/>
              <w:ind w:left="0" w:right="0" w:firstLine="0"/>
              <w:jc w:val="left"/>
              <w:rPr>
                <w:lang w:val="sr-Cyrl-RS"/>
              </w:rPr>
            </w:pPr>
          </w:p>
          <w:p w14:paraId="29756C24" w14:textId="3D790E80" w:rsidR="00002208" w:rsidRDefault="005C16B6" w:rsidP="00525568">
            <w:pPr>
              <w:spacing w:after="12" w:line="259" w:lineRule="auto"/>
              <w:ind w:left="0" w:right="0" w:firstLine="0"/>
              <w:rPr>
                <w:rFonts w:asciiTheme="minorHAnsi" w:hAnsiTheme="minorHAnsi" w:cstheme="minorHAnsi"/>
                <w:lang w:val="sr-Cyrl-RS"/>
              </w:rPr>
            </w:pPr>
            <w:r>
              <w:rPr>
                <w:rFonts w:asciiTheme="minorHAnsi" w:hAnsiTheme="minorHAnsi" w:cstheme="minorHAnsi"/>
                <w:lang w:val="sr-Cyrl-RS"/>
              </w:rPr>
              <w:t xml:space="preserve">У оквиру Комплекса УКЦ Крагујевац једино се објекат за </w:t>
            </w:r>
            <w:r w:rsidR="00076B19">
              <w:rPr>
                <w:rFonts w:asciiTheme="minorHAnsi" w:hAnsiTheme="minorHAnsi" w:cstheme="minorHAnsi"/>
                <w:lang w:val="sr-Cyrl-RS"/>
              </w:rPr>
              <w:t>медицински</w:t>
            </w:r>
            <w:r>
              <w:rPr>
                <w:rFonts w:asciiTheme="minorHAnsi" w:hAnsiTheme="minorHAnsi" w:cstheme="minorHAnsi"/>
                <w:lang w:val="sr-Cyrl-RS"/>
              </w:rPr>
              <w:t xml:space="preserve"> отпада налази на Листи </w:t>
            </w:r>
            <w:r>
              <w:rPr>
                <w:rFonts w:asciiTheme="minorHAnsi" w:hAnsiTheme="minorHAnsi" w:cstheme="minorHAnsi"/>
                <w:lang w:val="sr-Latn-RS"/>
              </w:rPr>
              <w:t>II</w:t>
            </w:r>
            <w:r w:rsidR="00002208">
              <w:rPr>
                <w:rFonts w:asciiTheme="minorHAnsi" w:hAnsiTheme="minorHAnsi" w:cstheme="minorHAnsi"/>
                <w:lang w:val="sr-Cyrl-RS"/>
              </w:rPr>
              <w:t xml:space="preserve">  </w:t>
            </w:r>
            <w:r w:rsidR="00002208" w:rsidRPr="00002208">
              <w:rPr>
                <w:rFonts w:asciiTheme="minorHAnsi" w:hAnsiTheme="minorHAnsi" w:cstheme="minorHAnsi"/>
                <w:lang w:val="sr-Cyrl-RS"/>
              </w:rPr>
              <w:t>пројеката за које се може захтевати процена утицаја - група 14 - Остали пројекти, подгрупа 2.- Постројења за управљање отпадом, на основу Уредбе о утврђивању Листе пројеката за које је обавезна процена утицаја и Листе пројеката за које се може захтевати процена утицаја на животну средину ("Службени гласник Републике Србије", бр. 114/08)</w:t>
            </w:r>
            <w:r w:rsidR="00002208">
              <w:rPr>
                <w:rFonts w:asciiTheme="minorHAnsi" w:hAnsiTheme="minorHAnsi" w:cstheme="minorHAnsi"/>
                <w:lang w:val="sr-Cyrl-RS"/>
              </w:rPr>
              <w:t>.</w:t>
            </w:r>
          </w:p>
          <w:p w14:paraId="3BFFFB6C" w14:textId="77777777" w:rsidR="00525568" w:rsidRDefault="00525568" w:rsidP="00525568">
            <w:pPr>
              <w:spacing w:after="0" w:line="259" w:lineRule="auto"/>
              <w:ind w:left="0" w:right="0" w:firstLine="0"/>
              <w:jc w:val="left"/>
              <w:rPr>
                <w:lang w:val="sr-Cyrl-RS"/>
              </w:rPr>
            </w:pPr>
          </w:p>
          <w:p w14:paraId="7DD7D299" w14:textId="484CC735" w:rsidR="00525568" w:rsidRPr="00002208" w:rsidRDefault="00525568" w:rsidP="00525568">
            <w:pPr>
              <w:autoSpaceDE w:val="0"/>
              <w:autoSpaceDN w:val="0"/>
              <w:adjustRightInd w:val="0"/>
              <w:spacing w:after="0" w:line="240" w:lineRule="auto"/>
              <w:ind w:left="0" w:right="0" w:firstLine="0"/>
              <w:rPr>
                <w:rFonts w:asciiTheme="minorHAnsi" w:eastAsia="HiddenHorzOCR" w:hAnsiTheme="minorHAnsi" w:cstheme="minorHAnsi"/>
                <w:color w:val="auto"/>
                <w:lang w:val="sr-Cyrl-RS"/>
              </w:rPr>
            </w:pPr>
            <w:r w:rsidRPr="00002208">
              <w:rPr>
                <w:rFonts w:asciiTheme="minorHAnsi" w:eastAsia="HiddenHorzOCR" w:hAnsiTheme="minorHAnsi" w:cstheme="minorHAnsi"/>
                <w:color w:val="auto"/>
                <w:lang w:val="sr-Cyrl-RS"/>
              </w:rPr>
              <w:t>Објекат за медицинск</w:t>
            </w:r>
            <w:r w:rsidR="00076B19">
              <w:rPr>
                <w:rFonts w:asciiTheme="minorHAnsi" w:eastAsia="HiddenHorzOCR" w:hAnsiTheme="minorHAnsi" w:cstheme="minorHAnsi"/>
                <w:color w:val="auto"/>
                <w:lang w:val="sr-Cyrl-RS"/>
              </w:rPr>
              <w:t>и</w:t>
            </w:r>
            <w:r w:rsidRPr="00002208">
              <w:rPr>
                <w:rFonts w:asciiTheme="minorHAnsi" w:eastAsia="HiddenHorzOCR" w:hAnsiTheme="minorHAnsi" w:cstheme="minorHAnsi"/>
                <w:color w:val="auto"/>
                <w:lang w:val="sr-Cyrl-RS"/>
              </w:rPr>
              <w:t xml:space="preserve"> отпад у Крагујевцу (у склопу комплекса Универзитетског Клиничког центра Крагујевац) је позициониран на локацији приказаној на ситуационо-нивелационом плану под редним бројем 30, на к.п. 10486/</w:t>
            </w:r>
            <w:r w:rsidR="006C0B48">
              <w:rPr>
                <w:rFonts w:asciiTheme="minorHAnsi" w:eastAsia="HiddenHorzOCR" w:hAnsiTheme="minorHAnsi" w:cstheme="minorHAnsi"/>
                <w:color w:val="auto"/>
                <w:lang w:val="sr-Cyrl-RS"/>
              </w:rPr>
              <w:t>8</w:t>
            </w:r>
            <w:r w:rsidRPr="00002208">
              <w:rPr>
                <w:rFonts w:asciiTheme="minorHAnsi" w:eastAsia="HiddenHorzOCR" w:hAnsiTheme="minorHAnsi" w:cstheme="minorHAnsi"/>
                <w:color w:val="auto"/>
                <w:lang w:val="sr-Cyrl-RS"/>
              </w:rPr>
              <w:t>, К.О. Крагујевац. Дужа страна</w:t>
            </w:r>
          </w:p>
          <w:p w14:paraId="5BB736F5" w14:textId="6701F7B8" w:rsidR="00525568" w:rsidRPr="00002208" w:rsidRDefault="00525568" w:rsidP="00525568">
            <w:pPr>
              <w:autoSpaceDE w:val="0"/>
              <w:autoSpaceDN w:val="0"/>
              <w:adjustRightInd w:val="0"/>
              <w:spacing w:after="0" w:line="240" w:lineRule="auto"/>
              <w:ind w:left="0" w:right="0" w:firstLine="0"/>
              <w:rPr>
                <w:rFonts w:asciiTheme="minorHAnsi" w:eastAsia="HiddenHorzOCR" w:hAnsiTheme="minorHAnsi" w:cstheme="minorHAnsi"/>
                <w:color w:val="auto"/>
                <w:lang w:val="sr-Cyrl-RS"/>
              </w:rPr>
            </w:pPr>
            <w:r w:rsidRPr="00002208">
              <w:rPr>
                <w:rFonts w:asciiTheme="minorHAnsi" w:eastAsia="HiddenHorzOCR" w:hAnsiTheme="minorHAnsi" w:cstheme="minorHAnsi"/>
                <w:color w:val="auto"/>
                <w:lang w:val="sr-Cyrl-RS"/>
              </w:rPr>
              <w:t>објекта позиционирана је у правцу северзапад – југоисток.</w:t>
            </w:r>
            <w:r w:rsidR="00002208" w:rsidRPr="00002208">
              <w:rPr>
                <w:rFonts w:asciiTheme="minorHAnsi" w:eastAsia="HiddenHorzOCR" w:hAnsiTheme="minorHAnsi" w:cstheme="minorHAnsi"/>
                <w:color w:val="auto"/>
                <w:lang w:val="sr-Cyrl-RS"/>
              </w:rPr>
              <w:t xml:space="preserve"> Објекат је позициониран тако да његов рад не угрожава чиниоце животне средине. </w:t>
            </w:r>
          </w:p>
          <w:p w14:paraId="3696228B" w14:textId="77777777" w:rsidR="00002208" w:rsidRDefault="00002208" w:rsidP="00525568">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38B80471" w14:textId="3CDE0ECA" w:rsidR="00002208" w:rsidRPr="00002208" w:rsidRDefault="00002208" w:rsidP="00002208">
            <w:pPr>
              <w:spacing w:after="12" w:line="259" w:lineRule="auto"/>
              <w:ind w:left="0" w:right="0" w:firstLine="0"/>
              <w:rPr>
                <w:rFonts w:asciiTheme="minorHAnsi" w:hAnsiTheme="minorHAnsi" w:cstheme="minorHAnsi"/>
                <w:lang w:val="sr-Cyrl-RS"/>
              </w:rPr>
            </w:pPr>
            <w:r w:rsidRPr="00525568">
              <w:rPr>
                <w:rFonts w:asciiTheme="minorHAnsi" w:hAnsiTheme="minorHAnsi" w:cstheme="minorHAnsi"/>
                <w:lang w:val="sr-Cyrl-RS"/>
              </w:rPr>
              <w:t xml:space="preserve">На локацији Пројекта, односно објекта </w:t>
            </w:r>
            <w:r w:rsidRPr="00525568">
              <w:rPr>
                <w:rFonts w:asciiTheme="minorHAnsi" w:eastAsia="Calibri" w:hAnsiTheme="minorHAnsi" w:cstheme="minorHAnsi"/>
                <w:bCs/>
                <w:color w:val="auto"/>
                <w:lang w:val="sr-Cyrl-RS"/>
              </w:rPr>
              <w:t>за медицинск</w:t>
            </w:r>
            <w:r w:rsidR="00076B19">
              <w:rPr>
                <w:rFonts w:asciiTheme="minorHAnsi" w:eastAsia="Calibri" w:hAnsiTheme="minorHAnsi" w:cstheme="minorHAnsi"/>
                <w:bCs/>
                <w:color w:val="auto"/>
                <w:lang w:val="sr-Cyrl-RS"/>
              </w:rPr>
              <w:t>и</w:t>
            </w:r>
            <w:r w:rsidRPr="00525568">
              <w:rPr>
                <w:rFonts w:asciiTheme="minorHAnsi" w:eastAsia="Calibri" w:hAnsiTheme="minorHAnsi" w:cstheme="minorHAnsi"/>
                <w:bCs/>
                <w:color w:val="auto"/>
                <w:lang w:val="sr-Cyrl-RS"/>
              </w:rPr>
              <w:t xml:space="preserve"> отпад предвиђена је сва неопходна инфраструктура како би се обезбедило његово несметано функционисање. Комплекс је окружен зеленилом, на које не постоји утицај рада објекта за медицинск</w:t>
            </w:r>
            <w:r w:rsidR="001054F8">
              <w:rPr>
                <w:rFonts w:asciiTheme="minorHAnsi" w:eastAsia="Calibri" w:hAnsiTheme="minorHAnsi" w:cstheme="minorHAnsi"/>
                <w:bCs/>
                <w:color w:val="auto"/>
                <w:lang w:val="sr-Cyrl-RS"/>
              </w:rPr>
              <w:t>и</w:t>
            </w:r>
            <w:r w:rsidRPr="00525568">
              <w:rPr>
                <w:rFonts w:asciiTheme="minorHAnsi" w:eastAsia="Calibri" w:hAnsiTheme="minorHAnsi" w:cstheme="minorHAnsi"/>
                <w:bCs/>
                <w:color w:val="auto"/>
                <w:lang w:val="sr-Cyrl-RS"/>
              </w:rPr>
              <w:t xml:space="preserve"> отпад. Пројекат не нарушава квалитет и регенеративни капацитет природних ресурса. </w:t>
            </w:r>
          </w:p>
          <w:p w14:paraId="1EC44D1E" w14:textId="77777777" w:rsidR="00525568" w:rsidRDefault="00525568" w:rsidP="00525568">
            <w:pPr>
              <w:autoSpaceDE w:val="0"/>
              <w:autoSpaceDN w:val="0"/>
              <w:adjustRightInd w:val="0"/>
              <w:spacing w:after="0" w:line="240" w:lineRule="auto"/>
              <w:ind w:left="0" w:right="0" w:firstLine="0"/>
              <w:rPr>
                <w:rFonts w:asciiTheme="minorHAnsi" w:eastAsia="HiddenHorzOCR" w:hAnsiTheme="minorHAnsi" w:cstheme="minorHAnsi"/>
                <w:color w:val="2B2B2B"/>
                <w:lang w:val="sr-Cyrl-RS"/>
              </w:rPr>
            </w:pPr>
          </w:p>
          <w:p w14:paraId="662B2295" w14:textId="6A1979A0" w:rsidR="00525568" w:rsidRPr="00DD5E25" w:rsidRDefault="00525568" w:rsidP="00525568">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Процењује се да количина инфективног медицинског отпада који се ствара у здравственим установама, износи 0,7 </w:t>
            </w:r>
            <w:r w:rsidR="006C0B48">
              <w:rPr>
                <w:rFonts w:asciiTheme="minorHAnsi" w:hAnsiTheme="minorHAnsi" w:cstheme="minorHAnsi"/>
                <w:szCs w:val="24"/>
                <w:lang w:val="sr-Latn-RS"/>
              </w:rPr>
              <w:t>kg</w:t>
            </w:r>
            <w:r w:rsidRPr="00DD5E25">
              <w:rPr>
                <w:rFonts w:asciiTheme="minorHAnsi" w:hAnsiTheme="minorHAnsi" w:cstheme="minorHAnsi"/>
                <w:szCs w:val="24"/>
                <w:lang w:val="sr-Cyrl-RS"/>
              </w:rPr>
              <w:t xml:space="preserve"> отпада по оперативној болничкој постељи дневно. УКЦ Крагујевац ће са новим објектима имати  укупно 1198 постеља, од чега је отприлике 50% оперативних постеља. На основу овога долазимо до цифре од 420 </w:t>
            </w:r>
            <w:r w:rsidR="006C0B48">
              <w:rPr>
                <w:rFonts w:asciiTheme="minorHAnsi" w:hAnsiTheme="minorHAnsi" w:cstheme="minorHAnsi"/>
                <w:szCs w:val="24"/>
                <w:lang w:val="sr-Latn-RS"/>
              </w:rPr>
              <w:t>kg</w:t>
            </w:r>
            <w:r w:rsidRPr="00DD5E25">
              <w:rPr>
                <w:rFonts w:asciiTheme="minorHAnsi" w:hAnsiTheme="minorHAnsi" w:cstheme="minorHAnsi"/>
                <w:szCs w:val="24"/>
                <w:lang w:val="sr-Cyrl-RS"/>
              </w:rPr>
              <w:t xml:space="preserve"> колико ће установа након реконструкције и доградње дневно генерисати инфективног медицинског отпада. </w:t>
            </w:r>
          </w:p>
          <w:p w14:paraId="1FDA8B44" w14:textId="77777777" w:rsidR="00525568" w:rsidRPr="00DD5E25" w:rsidRDefault="00525568" w:rsidP="00525568">
            <w:pPr>
              <w:spacing w:after="12" w:line="259" w:lineRule="auto"/>
              <w:ind w:right="0"/>
              <w:rPr>
                <w:rFonts w:asciiTheme="minorHAnsi" w:hAnsiTheme="minorHAnsi" w:cstheme="minorHAnsi"/>
                <w:szCs w:val="24"/>
                <w:lang w:val="sr-Cyrl-RS"/>
              </w:rPr>
            </w:pPr>
          </w:p>
          <w:p w14:paraId="1E1D8114" w14:textId="77777777" w:rsidR="00525568" w:rsidRPr="00DD5E25" w:rsidRDefault="00525568" w:rsidP="00525568">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Како је регулативом прописано, инфективни медицински отпад се разврстава од осталог отпада на нивоу сваке радне станице. У амбулантама, радним станицама за медицинске сестре, салама за интервенције и интензивној нези, инфективни отпад се одлаже у посебне кесе и контејнере. Употребљене игле и шприцеви, туфери од вате, пелене за инконтиненцију, завојни материјали и друге категорије инфективног отпада се одвајају и односе на третман стерилизацијом аутоклавима.</w:t>
            </w:r>
          </w:p>
          <w:p w14:paraId="6CED99C8" w14:textId="77777777" w:rsidR="00525568" w:rsidRPr="00DD5E25" w:rsidRDefault="00525568" w:rsidP="00525568">
            <w:pPr>
              <w:spacing w:after="12" w:line="259" w:lineRule="auto"/>
              <w:ind w:right="0"/>
              <w:rPr>
                <w:rFonts w:asciiTheme="minorHAnsi" w:hAnsiTheme="minorHAnsi" w:cstheme="minorHAnsi"/>
                <w:szCs w:val="24"/>
                <w:lang w:val="sr-Cyrl-RS"/>
              </w:rPr>
            </w:pPr>
          </w:p>
          <w:p w14:paraId="72316C5D" w14:textId="77777777" w:rsidR="00525568" w:rsidRDefault="00525568" w:rsidP="00525568">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Сакупљање отпада у радним станицама и болесничким собама врше чистачице. Инфективни медицински отпад се износи минимум једном дневно изван објекта и односи у новопројектовани објекат за привремено одлагање и третман инфективног медицинског отпада. Ту се врши третман целокупног инфективног медицинског отпада који се произведе у установи. Установа има дозволу Министарства за заштиту животне средине за складиштење и третман инфективног медицинског отпада. </w:t>
            </w:r>
          </w:p>
          <w:p w14:paraId="6D171C66" w14:textId="77777777" w:rsidR="00525568" w:rsidRDefault="00525568" w:rsidP="00525568">
            <w:pPr>
              <w:spacing w:after="12" w:line="259" w:lineRule="auto"/>
              <w:ind w:right="0"/>
              <w:rPr>
                <w:rFonts w:asciiTheme="minorHAnsi" w:hAnsiTheme="minorHAnsi" w:cstheme="minorHAnsi"/>
                <w:szCs w:val="24"/>
                <w:lang w:val="sr-Cyrl-RS"/>
              </w:rPr>
            </w:pPr>
          </w:p>
          <w:p w14:paraId="2AA9758F" w14:textId="77777777" w:rsidR="00525568" w:rsidRDefault="00525568" w:rsidP="00525568">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lastRenderedPageBreak/>
              <w:t>У оквиру новог постројења за третман инфективног медицинског отпада предвиђена су</w:t>
            </w:r>
            <w:r>
              <w:rPr>
                <w:rFonts w:asciiTheme="minorHAnsi" w:hAnsiTheme="minorHAnsi" w:cstheme="minorHAnsi"/>
                <w:szCs w:val="24"/>
                <w:lang w:val="sr-Cyrl-RS"/>
              </w:rPr>
              <w:t>:</w:t>
            </w:r>
          </w:p>
          <w:p w14:paraId="420FB635" w14:textId="77777777" w:rsidR="00525568" w:rsidRDefault="00525568" w:rsidP="00002208">
            <w:pPr>
              <w:pStyle w:val="ListParagraph"/>
              <w:numPr>
                <w:ilvl w:val="0"/>
                <w:numId w:val="12"/>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дробилица за отпад, </w:t>
            </w:r>
          </w:p>
          <w:p w14:paraId="6FCDDF20" w14:textId="77777777" w:rsidR="00525568" w:rsidRDefault="00525568" w:rsidP="00002208">
            <w:pPr>
              <w:pStyle w:val="ListParagraph"/>
              <w:numPr>
                <w:ilvl w:val="0"/>
                <w:numId w:val="12"/>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машина за млевења иг</w:t>
            </w:r>
            <w:r>
              <w:rPr>
                <w:rFonts w:asciiTheme="minorHAnsi" w:hAnsiTheme="minorHAnsi" w:cstheme="minorHAnsi"/>
                <w:szCs w:val="24"/>
                <w:lang w:val="sr-Cyrl-RS"/>
              </w:rPr>
              <w:t>а</w:t>
            </w:r>
            <w:r w:rsidRPr="00DD5E25">
              <w:rPr>
                <w:rFonts w:asciiTheme="minorHAnsi" w:hAnsiTheme="minorHAnsi" w:cstheme="minorHAnsi"/>
                <w:szCs w:val="24"/>
                <w:lang w:val="sr-Cyrl-RS"/>
              </w:rPr>
              <w:t xml:space="preserve">ла и оштрица и </w:t>
            </w:r>
          </w:p>
          <w:p w14:paraId="47F5C097" w14:textId="77777777" w:rsidR="00525568" w:rsidRDefault="00525568" w:rsidP="00002208">
            <w:pPr>
              <w:pStyle w:val="ListParagraph"/>
              <w:numPr>
                <w:ilvl w:val="0"/>
                <w:numId w:val="12"/>
              </w:num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три нова парна стерилизатора. </w:t>
            </w:r>
          </w:p>
          <w:p w14:paraId="39EA4556" w14:textId="77777777" w:rsidR="00525568" w:rsidRDefault="00525568" w:rsidP="00525568">
            <w:pPr>
              <w:spacing w:after="12" w:line="259" w:lineRule="auto"/>
              <w:ind w:right="0"/>
              <w:rPr>
                <w:rFonts w:asciiTheme="minorHAnsi" w:hAnsiTheme="minorHAnsi" w:cstheme="minorHAnsi"/>
                <w:szCs w:val="24"/>
                <w:lang w:val="sr-Cyrl-RS"/>
              </w:rPr>
            </w:pPr>
          </w:p>
          <w:p w14:paraId="6B72BDF8" w14:textId="77777777" w:rsidR="00525568" w:rsidRPr="00DD5E25" w:rsidRDefault="00525568" w:rsidP="00525568">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Након третмана у овом постројењу, отпад је безопасан и односи се на место где се привремено одлаже остали комунални отпад. </w:t>
            </w:r>
          </w:p>
          <w:p w14:paraId="2BEEC91B" w14:textId="77777777" w:rsidR="00525568" w:rsidRPr="00DD5E25" w:rsidRDefault="00525568" w:rsidP="00525568">
            <w:pPr>
              <w:spacing w:after="12" w:line="259" w:lineRule="auto"/>
              <w:ind w:right="0"/>
              <w:rPr>
                <w:rFonts w:asciiTheme="minorHAnsi" w:hAnsiTheme="minorHAnsi" w:cstheme="minorHAnsi"/>
                <w:szCs w:val="24"/>
                <w:lang w:val="sr-Cyrl-RS"/>
              </w:rPr>
            </w:pPr>
          </w:p>
          <w:p w14:paraId="02A5EDF3" w14:textId="05DE05A9" w:rsidR="00525568" w:rsidRPr="00DD5E25" w:rsidRDefault="00525568" w:rsidP="00525568">
            <w:pPr>
              <w:spacing w:after="12" w:line="259" w:lineRule="auto"/>
              <w:ind w:right="0"/>
              <w:rPr>
                <w:rFonts w:asciiTheme="minorHAnsi" w:hAnsiTheme="minorHAnsi" w:cstheme="minorHAnsi"/>
                <w:szCs w:val="24"/>
                <w:lang w:val="sr-Cyrl-RS"/>
              </w:rPr>
            </w:pPr>
            <w:r w:rsidRPr="00DD5E25">
              <w:rPr>
                <w:rFonts w:asciiTheme="minorHAnsi" w:hAnsiTheme="minorHAnsi" w:cstheme="minorHAnsi"/>
                <w:szCs w:val="24"/>
                <w:lang w:val="sr-Cyrl-RS"/>
              </w:rPr>
              <w:t xml:space="preserve">У објекту за привремено одлагање и третман инфективног медицинског отпада је пројектом технологије предвиђено смештање три парна стерилизатора запремине 3x871 l. То значи да се у једном циклусу третира 3х87.1 </w:t>
            </w:r>
            <w:r w:rsidR="006C0B48">
              <w:rPr>
                <w:rFonts w:asciiTheme="minorHAnsi" w:hAnsiTheme="minorHAnsi" w:cstheme="minorHAnsi"/>
                <w:szCs w:val="24"/>
                <w:lang w:val="sr-Latn-RS"/>
              </w:rPr>
              <w:t>kg</w:t>
            </w:r>
            <w:r w:rsidRPr="00DD5E25">
              <w:rPr>
                <w:rFonts w:asciiTheme="minorHAnsi" w:hAnsiTheme="minorHAnsi" w:cstheme="minorHAnsi"/>
                <w:szCs w:val="24"/>
                <w:lang w:val="sr-Cyrl-RS"/>
              </w:rPr>
              <w:t xml:space="preserve"> инфективног медицинског отпада и да два циклуса</w:t>
            </w:r>
            <w:r w:rsidR="00002208">
              <w:rPr>
                <w:rFonts w:asciiTheme="minorHAnsi" w:hAnsiTheme="minorHAnsi" w:cstheme="minorHAnsi"/>
                <w:szCs w:val="24"/>
                <w:lang w:val="sr-Cyrl-RS"/>
              </w:rPr>
              <w:t xml:space="preserve"> </w:t>
            </w:r>
            <w:r w:rsidRPr="00DD5E25">
              <w:rPr>
                <w:rFonts w:asciiTheme="minorHAnsi" w:hAnsiTheme="minorHAnsi" w:cstheme="minorHAnsi"/>
                <w:szCs w:val="24"/>
                <w:lang w:val="sr-Cyrl-RS"/>
              </w:rPr>
              <w:t>задовољавају дневне потребе установе. Дакле, овај објекат може у будућности, са повећањем броја циклуса, да подржи повећане количине генерисаног медицинског отпада.</w:t>
            </w:r>
          </w:p>
          <w:p w14:paraId="32A62E4A" w14:textId="77777777" w:rsidR="00525568" w:rsidRPr="00DD5E25" w:rsidRDefault="00525568" w:rsidP="00525568">
            <w:pPr>
              <w:spacing w:after="12" w:line="259" w:lineRule="auto"/>
              <w:ind w:right="0"/>
              <w:rPr>
                <w:rFonts w:asciiTheme="minorHAnsi" w:hAnsiTheme="minorHAnsi" w:cstheme="minorHAnsi"/>
                <w:szCs w:val="24"/>
                <w:lang w:val="sr-Cyrl-RS"/>
              </w:rPr>
            </w:pPr>
          </w:p>
          <w:p w14:paraId="2C4A8A67" w14:textId="77777777" w:rsidR="00525568" w:rsidRDefault="00525568" w:rsidP="00525568">
            <w:pPr>
              <w:spacing w:after="12" w:line="259" w:lineRule="auto"/>
              <w:ind w:right="0"/>
              <w:rPr>
                <w:rFonts w:asciiTheme="minorHAnsi" w:hAnsiTheme="minorHAnsi" w:cstheme="minorHAnsi"/>
                <w:szCs w:val="24"/>
                <w:lang w:val="sr-Cyrl-RS"/>
              </w:rPr>
            </w:pPr>
            <w:r w:rsidRPr="00D54E9C">
              <w:rPr>
                <w:rFonts w:asciiTheme="minorHAnsi" w:hAnsiTheme="minorHAnsi" w:cstheme="minorHAnsi"/>
                <w:szCs w:val="24"/>
                <w:lang w:val="sr-Latn-RS"/>
              </w:rPr>
              <w:t>Сви запослени морају проћи обуку управљања медицинским отпадом и поштовати процедуре прописане Законом, Правилницима, али и протоколом болнице датом у оквиру Плана управљања медицинским отпадом у процесу разврставања и третмана отпада.</w:t>
            </w:r>
          </w:p>
          <w:p w14:paraId="1E68A32B" w14:textId="77777777" w:rsidR="00525568" w:rsidRDefault="00525568" w:rsidP="00525568">
            <w:pPr>
              <w:spacing w:after="0" w:line="259" w:lineRule="auto"/>
              <w:ind w:left="0" w:right="0" w:firstLine="0"/>
              <w:jc w:val="left"/>
              <w:rPr>
                <w:lang w:val="sr-Cyrl-RS"/>
              </w:rPr>
            </w:pPr>
          </w:p>
          <w:p w14:paraId="2F485E59" w14:textId="77777777" w:rsidR="00525568" w:rsidRDefault="00525568" w:rsidP="00525568">
            <w:pPr>
              <w:spacing w:after="0" w:line="259" w:lineRule="auto"/>
              <w:ind w:left="0" w:right="0" w:firstLine="0"/>
              <w:jc w:val="left"/>
              <w:rPr>
                <w:lang w:val="sr-Cyrl-RS"/>
              </w:rPr>
            </w:pPr>
          </w:p>
          <w:p w14:paraId="58756AD0" w14:textId="0789A5ED" w:rsidR="00525568" w:rsidRPr="00525568" w:rsidRDefault="00525568" w:rsidP="00525568">
            <w:pPr>
              <w:spacing w:after="0" w:line="259" w:lineRule="auto"/>
              <w:ind w:left="0" w:right="0" w:firstLine="0"/>
              <w:jc w:val="left"/>
              <w:rPr>
                <w:rFonts w:asciiTheme="minorHAnsi" w:hAnsiTheme="minorHAnsi" w:cstheme="minorHAnsi"/>
                <w:b/>
              </w:rPr>
            </w:pPr>
            <w:proofErr w:type="spellStart"/>
            <w:r w:rsidRPr="00525568">
              <w:rPr>
                <w:rFonts w:asciiTheme="minorHAnsi" w:hAnsiTheme="minorHAnsi" w:cstheme="minorHAnsi"/>
                <w:b/>
              </w:rPr>
              <w:t>Закључак</w:t>
            </w:r>
            <w:proofErr w:type="spellEnd"/>
            <w:r w:rsidRPr="00525568">
              <w:rPr>
                <w:rFonts w:asciiTheme="minorHAnsi" w:hAnsiTheme="minorHAnsi" w:cstheme="minorHAnsi"/>
                <w:b/>
              </w:rPr>
              <w:t>:</w:t>
            </w:r>
          </w:p>
          <w:p w14:paraId="2B8FA261" w14:textId="77777777" w:rsidR="00525568" w:rsidRPr="00525568" w:rsidRDefault="00525568" w:rsidP="00525568">
            <w:pPr>
              <w:spacing w:after="0" w:line="259" w:lineRule="auto"/>
              <w:ind w:left="0" w:right="0" w:firstLine="0"/>
              <w:jc w:val="left"/>
              <w:rPr>
                <w:rFonts w:asciiTheme="minorHAnsi" w:hAnsiTheme="minorHAnsi" w:cstheme="minorHAnsi"/>
              </w:rPr>
            </w:pPr>
          </w:p>
          <w:p w14:paraId="40551D88" w14:textId="77777777" w:rsidR="00525568" w:rsidRPr="00525568" w:rsidRDefault="00525568" w:rsidP="00525568">
            <w:pPr>
              <w:spacing w:after="0" w:line="259" w:lineRule="auto"/>
              <w:ind w:left="0" w:right="0" w:firstLine="0"/>
              <w:rPr>
                <w:rFonts w:asciiTheme="minorHAnsi" w:hAnsiTheme="minorHAnsi" w:cstheme="minorHAnsi"/>
              </w:rPr>
            </w:pPr>
            <w:proofErr w:type="spellStart"/>
            <w:r w:rsidRPr="00525568">
              <w:rPr>
                <w:rFonts w:asciiTheme="minorHAnsi" w:hAnsiTheme="minorHAnsi" w:cstheme="minorHAnsi"/>
              </w:rPr>
              <w:t>Све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активности</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на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извођњу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комлетног</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предметног</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Комплекса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Универзитетско</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клиничког</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центра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Крагујевац</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представљају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позитиван</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ефекат</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на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животну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средину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доприносе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побољшању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пружања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квалитета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здравствених</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услуга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корисницима</w:t>
            </w:r>
            <w:proofErr w:type="spellEnd"/>
            <w:r w:rsidRPr="00525568">
              <w:rPr>
                <w:rFonts w:asciiTheme="minorHAnsi" w:hAnsiTheme="minorHAnsi" w:cstheme="minorHAnsi"/>
              </w:rPr>
              <w:t xml:space="preserve">, а </w:t>
            </w:r>
            <w:proofErr w:type="spellStart"/>
            <w:r w:rsidRPr="00525568">
              <w:rPr>
                <w:rFonts w:asciiTheme="minorHAnsi" w:hAnsiTheme="minorHAnsi" w:cstheme="minorHAnsi"/>
              </w:rPr>
              <w:t>тиме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директно</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утичу</w:t>
            </w:r>
            <w:proofErr w:type="spellEnd"/>
            <w:r w:rsidRPr="00525568">
              <w:rPr>
                <w:rFonts w:asciiTheme="minorHAnsi" w:hAnsiTheme="minorHAnsi" w:cstheme="minorHAnsi"/>
              </w:rPr>
              <w:t xml:space="preserve"> и </w:t>
            </w:r>
            <w:proofErr w:type="spellStart"/>
            <w:r w:rsidRPr="00525568">
              <w:rPr>
                <w:rFonts w:asciiTheme="minorHAnsi" w:hAnsiTheme="minorHAnsi" w:cstheme="minorHAnsi"/>
              </w:rPr>
              <w:t>на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побољшање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животног</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стандарда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стновништва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Града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Крагујевца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околином</w:t>
            </w:r>
            <w:proofErr w:type="spellEnd"/>
            <w:r w:rsidRPr="00525568">
              <w:rPr>
                <w:rFonts w:asciiTheme="minorHAnsi" w:hAnsiTheme="minorHAnsi" w:cstheme="minorHAnsi"/>
              </w:rPr>
              <w:t xml:space="preserve">. </w:t>
            </w:r>
          </w:p>
          <w:p w14:paraId="1C5AD063" w14:textId="77777777" w:rsidR="00525568" w:rsidRPr="00525568" w:rsidRDefault="00525568" w:rsidP="00525568">
            <w:pPr>
              <w:spacing w:after="0" w:line="259" w:lineRule="auto"/>
              <w:ind w:left="0" w:right="0" w:firstLine="0"/>
              <w:rPr>
                <w:rFonts w:asciiTheme="minorHAnsi" w:hAnsiTheme="minorHAnsi" w:cstheme="minorHAnsi"/>
              </w:rPr>
            </w:pPr>
          </w:p>
          <w:p w14:paraId="62F9219B" w14:textId="77777777" w:rsidR="00525568" w:rsidRDefault="00525568" w:rsidP="00525568">
            <w:pPr>
              <w:spacing w:after="0" w:line="259" w:lineRule="auto"/>
              <w:ind w:left="0" w:right="0" w:firstLine="0"/>
              <w:rPr>
                <w:rFonts w:asciiTheme="minorHAnsi" w:hAnsiTheme="minorHAnsi" w:cstheme="minorHAnsi"/>
                <w:lang w:val="sr-Cyrl-RS"/>
              </w:rPr>
            </w:pPr>
            <w:proofErr w:type="spellStart"/>
            <w:r w:rsidRPr="00525568">
              <w:rPr>
                <w:rFonts w:asciiTheme="minorHAnsi" w:hAnsiTheme="minorHAnsi" w:cstheme="minorHAnsi"/>
              </w:rPr>
              <w:t>Изградњом</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објекта</w:t>
            </w:r>
            <w:proofErr w:type="spellEnd"/>
            <w:r w:rsidRPr="00525568">
              <w:rPr>
                <w:rFonts w:asciiTheme="minorHAnsi" w:hAnsiTheme="minorHAnsi" w:cstheme="minorHAnsi"/>
              </w:rPr>
              <w:t xml:space="preserve"> 30 – </w:t>
            </w:r>
            <w:proofErr w:type="spellStart"/>
            <w:r w:rsidRPr="00525568">
              <w:rPr>
                <w:rFonts w:asciiTheme="minorHAnsi" w:hAnsiTheme="minorHAnsi" w:cstheme="minorHAnsi"/>
              </w:rPr>
              <w:t>Објекта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за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обраду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медицинског</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отпада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површине</w:t>
            </w:r>
            <w:proofErr w:type="spellEnd"/>
            <w:r w:rsidRPr="00525568">
              <w:rPr>
                <w:rFonts w:asciiTheme="minorHAnsi" w:hAnsiTheme="minorHAnsi" w:cstheme="minorHAnsi"/>
              </w:rPr>
              <w:t xml:space="preserve"> 106,50 m</w:t>
            </w:r>
            <w:r w:rsidRPr="00002208">
              <w:rPr>
                <w:rFonts w:asciiTheme="minorHAnsi" w:hAnsiTheme="minorHAnsi" w:cstheme="minorHAnsi"/>
                <w:vertAlign w:val="superscript"/>
              </w:rPr>
              <w:t>2</w:t>
            </w:r>
            <w:r w:rsidRPr="00525568">
              <w:rPr>
                <w:rFonts w:asciiTheme="minorHAnsi" w:hAnsiTheme="minorHAnsi" w:cstheme="minorHAnsi"/>
              </w:rPr>
              <w:t xml:space="preserve">, </w:t>
            </w:r>
            <w:proofErr w:type="spellStart"/>
            <w:r w:rsidRPr="00525568">
              <w:rPr>
                <w:rFonts w:asciiTheme="minorHAnsi" w:hAnsiTheme="minorHAnsi" w:cstheme="minorHAnsi"/>
              </w:rPr>
              <w:t>његовим</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опремањем</w:t>
            </w:r>
            <w:proofErr w:type="spellEnd"/>
            <w:r w:rsidRPr="00525568">
              <w:rPr>
                <w:rFonts w:asciiTheme="minorHAnsi" w:hAnsiTheme="minorHAnsi" w:cstheme="minorHAnsi"/>
              </w:rPr>
              <w:t xml:space="preserve"> и </w:t>
            </w:r>
            <w:proofErr w:type="spellStart"/>
            <w:r w:rsidRPr="00525568">
              <w:rPr>
                <w:rFonts w:asciiTheme="minorHAnsi" w:hAnsiTheme="minorHAnsi" w:cstheme="minorHAnsi"/>
              </w:rPr>
              <w:t>пуштањем</w:t>
            </w:r>
            <w:proofErr w:type="spellEnd"/>
            <w:r w:rsidRPr="00525568">
              <w:rPr>
                <w:rFonts w:asciiTheme="minorHAnsi" w:hAnsiTheme="minorHAnsi" w:cstheme="minorHAnsi"/>
              </w:rPr>
              <w:t xml:space="preserve"> у </w:t>
            </w:r>
            <w:proofErr w:type="spellStart"/>
            <w:r w:rsidRPr="00525568">
              <w:rPr>
                <w:rFonts w:asciiTheme="minorHAnsi" w:hAnsiTheme="minorHAnsi" w:cstheme="minorHAnsi"/>
              </w:rPr>
              <w:t>рад</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остварују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санитарни</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услови</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које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прописује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важећа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законска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регулатива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Републике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Србије</w:t>
            </w:r>
            <w:proofErr w:type="spellEnd"/>
            <w:r w:rsidRPr="00525568">
              <w:rPr>
                <w:rFonts w:asciiTheme="minorHAnsi" w:hAnsiTheme="minorHAnsi" w:cstheme="minorHAnsi"/>
              </w:rPr>
              <w:t xml:space="preserve"> у </w:t>
            </w:r>
            <w:proofErr w:type="spellStart"/>
            <w:r w:rsidRPr="00525568">
              <w:rPr>
                <w:rFonts w:asciiTheme="minorHAnsi" w:hAnsiTheme="minorHAnsi" w:cstheme="minorHAnsi"/>
              </w:rPr>
              <w:t>области</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здравствене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заштите</w:t>
            </w:r>
            <w:proofErr w:type="spellEnd"/>
            <w:r w:rsidRPr="00525568">
              <w:rPr>
                <w:rFonts w:asciiTheme="minorHAnsi" w:hAnsiTheme="minorHAnsi" w:cstheme="minorHAnsi"/>
              </w:rPr>
              <w:t xml:space="preserve">. С </w:t>
            </w:r>
            <w:proofErr w:type="spellStart"/>
            <w:r w:rsidRPr="00525568">
              <w:rPr>
                <w:rFonts w:asciiTheme="minorHAnsi" w:hAnsiTheme="minorHAnsi" w:cstheme="minorHAnsi"/>
              </w:rPr>
              <w:t>обзиром</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да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је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објекат</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предвиђен</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за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прихват</w:t>
            </w:r>
            <w:proofErr w:type="spellEnd"/>
            <w:r w:rsidRPr="00525568">
              <w:rPr>
                <w:rFonts w:asciiTheme="minorHAnsi" w:hAnsiTheme="minorHAnsi" w:cstheme="minorHAnsi"/>
              </w:rPr>
              <w:t xml:space="preserve"> и </w:t>
            </w:r>
            <w:proofErr w:type="spellStart"/>
            <w:r w:rsidRPr="00525568">
              <w:rPr>
                <w:rFonts w:asciiTheme="minorHAnsi" w:hAnsiTheme="minorHAnsi" w:cstheme="minorHAnsi"/>
              </w:rPr>
              <w:t>обраду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целокупног</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инфективног</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отпада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који</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настаје</w:t>
            </w:r>
            <w:proofErr w:type="spellEnd"/>
            <w:r w:rsidRPr="00525568">
              <w:rPr>
                <w:rFonts w:asciiTheme="minorHAnsi" w:hAnsiTheme="minorHAnsi" w:cstheme="minorHAnsi"/>
              </w:rPr>
              <w:t xml:space="preserve"> у </w:t>
            </w:r>
            <w:proofErr w:type="spellStart"/>
            <w:r w:rsidRPr="00525568">
              <w:rPr>
                <w:rFonts w:asciiTheme="minorHAnsi" w:hAnsiTheme="minorHAnsi" w:cstheme="minorHAnsi"/>
              </w:rPr>
              <w:t>оквиру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Комплекса</w:t>
            </w:r>
            <w:proofErr w:type="spellEnd"/>
            <w:r w:rsidRPr="00525568">
              <w:rPr>
                <w:rFonts w:asciiTheme="minorHAnsi" w:hAnsiTheme="minorHAnsi" w:cstheme="minorHAnsi"/>
              </w:rPr>
              <w:t xml:space="preserve"> УКЦ </w:t>
            </w:r>
            <w:proofErr w:type="spellStart"/>
            <w:r w:rsidRPr="00525568">
              <w:rPr>
                <w:rFonts w:asciiTheme="minorHAnsi" w:hAnsiTheme="minorHAnsi" w:cstheme="minorHAnsi"/>
              </w:rPr>
              <w:t>Крагујевца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контаминација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околине</w:t>
            </w:r>
            <w:proofErr w:type="spellEnd"/>
            <w:r w:rsidRPr="00525568">
              <w:rPr>
                <w:rFonts w:asciiTheme="minorHAnsi" w:hAnsiTheme="minorHAnsi" w:cstheme="minorHAnsi"/>
              </w:rPr>
              <w:t xml:space="preserve"> и </w:t>
            </w:r>
            <w:proofErr w:type="spellStart"/>
            <w:r w:rsidRPr="00525568">
              <w:rPr>
                <w:rFonts w:asciiTheme="minorHAnsi" w:hAnsiTheme="minorHAnsi" w:cstheme="minorHAnsi"/>
              </w:rPr>
              <w:t>потенцијална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угроженост</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здравља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људи</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који</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се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налазе</w:t>
            </w:r>
            <w:proofErr w:type="spellEnd"/>
            <w:r w:rsidRPr="00525568">
              <w:rPr>
                <w:rFonts w:asciiTheme="minorHAnsi" w:hAnsiTheme="minorHAnsi" w:cstheme="minorHAnsi"/>
              </w:rPr>
              <w:t xml:space="preserve"> у </w:t>
            </w:r>
            <w:proofErr w:type="spellStart"/>
            <w:r w:rsidRPr="00525568">
              <w:rPr>
                <w:rFonts w:asciiTheme="minorHAnsi" w:hAnsiTheme="minorHAnsi" w:cstheme="minorHAnsi"/>
              </w:rPr>
              <w:t>оквиру</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комплекса</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је</w:t>
            </w:r>
            <w:proofErr w:type="spellEnd"/>
            <w:r w:rsidRPr="00525568">
              <w:rPr>
                <w:rFonts w:asciiTheme="minorHAnsi" w:hAnsiTheme="minorHAnsi" w:cstheme="minorHAnsi"/>
              </w:rPr>
              <w:t xml:space="preserve"> </w:t>
            </w:r>
            <w:proofErr w:type="spellStart"/>
            <w:r w:rsidRPr="00525568">
              <w:rPr>
                <w:rFonts w:asciiTheme="minorHAnsi" w:hAnsiTheme="minorHAnsi" w:cstheme="minorHAnsi"/>
              </w:rPr>
              <w:t>избегнута</w:t>
            </w:r>
            <w:proofErr w:type="spellEnd"/>
            <w:r w:rsidRPr="00525568">
              <w:rPr>
                <w:rFonts w:asciiTheme="minorHAnsi" w:hAnsiTheme="minorHAnsi" w:cstheme="minorHAnsi"/>
              </w:rPr>
              <w:t xml:space="preserve">. </w:t>
            </w:r>
          </w:p>
          <w:p w14:paraId="0F1086B3" w14:textId="77777777" w:rsidR="00002208" w:rsidRDefault="00002208" w:rsidP="00525568">
            <w:pPr>
              <w:spacing w:after="0" w:line="259" w:lineRule="auto"/>
              <w:ind w:left="0" w:right="0" w:firstLine="0"/>
              <w:rPr>
                <w:rFonts w:asciiTheme="minorHAnsi" w:hAnsiTheme="minorHAnsi" w:cstheme="minorHAnsi"/>
                <w:lang w:val="sr-Cyrl-RS"/>
              </w:rPr>
            </w:pPr>
          </w:p>
          <w:p w14:paraId="47C1604C" w14:textId="574FDC67" w:rsidR="00002208" w:rsidRPr="00002208" w:rsidRDefault="00002208" w:rsidP="00002208">
            <w:pPr>
              <w:spacing w:after="0" w:line="259" w:lineRule="auto"/>
              <w:ind w:left="0" w:right="0" w:firstLine="0"/>
              <w:rPr>
                <w:rFonts w:asciiTheme="minorHAnsi" w:hAnsiTheme="minorHAnsi" w:cstheme="minorHAnsi"/>
                <w:lang w:val="sr-Cyrl-RS"/>
              </w:rPr>
            </w:pPr>
            <w:r w:rsidRPr="00002208">
              <w:rPr>
                <w:rFonts w:asciiTheme="minorHAnsi" w:hAnsiTheme="minorHAnsi" w:cstheme="minorHAnsi"/>
                <w:lang w:val="sr-Cyrl-RS"/>
              </w:rPr>
              <w:t>Акцидентне ситуације нису специфичне и карактеристичне у току редовног рада предметног</w:t>
            </w:r>
            <w:r>
              <w:rPr>
                <w:rFonts w:asciiTheme="minorHAnsi" w:hAnsiTheme="minorHAnsi" w:cstheme="minorHAnsi"/>
                <w:lang w:val="sr-Cyrl-RS"/>
              </w:rPr>
              <w:t xml:space="preserve"> Пројеката. Као </w:t>
            </w:r>
            <w:r w:rsidRPr="00002208">
              <w:rPr>
                <w:rFonts w:asciiTheme="minorHAnsi" w:hAnsiTheme="minorHAnsi" w:cstheme="minorHAnsi"/>
                <w:lang w:val="sr-Cyrl-RS"/>
              </w:rPr>
              <w:t>потенцијални акциденти, на локацији предметног Пројекта су:</w:t>
            </w:r>
          </w:p>
          <w:p w14:paraId="60981C9F" w14:textId="77777777" w:rsidR="00002208" w:rsidRPr="00002208" w:rsidRDefault="00002208" w:rsidP="00002208">
            <w:pPr>
              <w:pStyle w:val="ListParagraph"/>
              <w:numPr>
                <w:ilvl w:val="0"/>
                <w:numId w:val="43"/>
              </w:numPr>
              <w:spacing w:after="0" w:line="259" w:lineRule="auto"/>
              <w:ind w:right="0"/>
              <w:rPr>
                <w:rFonts w:asciiTheme="minorHAnsi" w:hAnsiTheme="minorHAnsi" w:cstheme="minorHAnsi"/>
                <w:lang w:val="sr-Cyrl-RS"/>
              </w:rPr>
            </w:pPr>
            <w:r w:rsidRPr="00002208">
              <w:rPr>
                <w:rFonts w:asciiTheme="minorHAnsi" w:hAnsiTheme="minorHAnsi" w:cstheme="minorHAnsi"/>
                <w:lang w:val="sr-Cyrl-RS"/>
              </w:rPr>
              <w:t>неадекватно управљање медицинским инфективним отпадом;</w:t>
            </w:r>
          </w:p>
          <w:p w14:paraId="468EF7DF" w14:textId="77777777" w:rsidR="00002208" w:rsidRPr="00002208" w:rsidRDefault="00002208" w:rsidP="00002208">
            <w:pPr>
              <w:pStyle w:val="ListParagraph"/>
              <w:numPr>
                <w:ilvl w:val="0"/>
                <w:numId w:val="43"/>
              </w:numPr>
              <w:spacing w:after="0" w:line="259" w:lineRule="auto"/>
              <w:ind w:right="0"/>
              <w:rPr>
                <w:rFonts w:asciiTheme="minorHAnsi" w:hAnsiTheme="minorHAnsi" w:cstheme="minorHAnsi"/>
                <w:lang w:val="sr-Cyrl-RS"/>
              </w:rPr>
            </w:pPr>
            <w:r w:rsidRPr="00002208">
              <w:rPr>
                <w:rFonts w:asciiTheme="minorHAnsi" w:hAnsiTheme="minorHAnsi" w:cstheme="minorHAnsi"/>
                <w:lang w:val="sr-Cyrl-RS"/>
              </w:rPr>
              <w:t>процуривање нафтних деривата из моторних возила на локацији током редовног рада постројења;</w:t>
            </w:r>
          </w:p>
          <w:p w14:paraId="75C8065E" w14:textId="77777777" w:rsidR="00002208" w:rsidRPr="00002208" w:rsidRDefault="00002208" w:rsidP="00002208">
            <w:pPr>
              <w:pStyle w:val="ListParagraph"/>
              <w:numPr>
                <w:ilvl w:val="0"/>
                <w:numId w:val="43"/>
              </w:numPr>
              <w:spacing w:after="0" w:line="259" w:lineRule="auto"/>
              <w:ind w:right="0"/>
              <w:rPr>
                <w:rFonts w:asciiTheme="minorHAnsi" w:hAnsiTheme="minorHAnsi" w:cstheme="minorHAnsi"/>
                <w:lang w:val="sr-Cyrl-RS"/>
              </w:rPr>
            </w:pPr>
            <w:r w:rsidRPr="00002208">
              <w:rPr>
                <w:rFonts w:asciiTheme="minorHAnsi" w:hAnsiTheme="minorHAnsi" w:cstheme="minorHAnsi"/>
                <w:lang w:val="sr-Cyrl-RS"/>
              </w:rPr>
              <w:t>пожар.</w:t>
            </w:r>
          </w:p>
          <w:p w14:paraId="7A7AD23F" w14:textId="77777777" w:rsidR="00002208" w:rsidRDefault="00002208" w:rsidP="00002208">
            <w:pPr>
              <w:spacing w:after="0" w:line="259" w:lineRule="auto"/>
              <w:ind w:left="0" w:right="0" w:firstLine="0"/>
              <w:rPr>
                <w:rFonts w:asciiTheme="minorHAnsi" w:hAnsiTheme="minorHAnsi" w:cstheme="minorHAnsi"/>
                <w:lang w:val="sr-Cyrl-RS"/>
              </w:rPr>
            </w:pPr>
          </w:p>
          <w:p w14:paraId="47BC80AB" w14:textId="4BA35F77" w:rsidR="00002208" w:rsidRPr="00002208" w:rsidRDefault="00002208" w:rsidP="00002208">
            <w:pPr>
              <w:spacing w:after="0" w:line="259" w:lineRule="auto"/>
              <w:ind w:left="0" w:right="0" w:firstLine="0"/>
              <w:rPr>
                <w:rFonts w:asciiTheme="minorHAnsi" w:hAnsiTheme="minorHAnsi" w:cstheme="minorHAnsi"/>
                <w:lang w:val="sr-Cyrl-RS"/>
              </w:rPr>
            </w:pPr>
            <w:r w:rsidRPr="00002208">
              <w:rPr>
                <w:rFonts w:asciiTheme="minorHAnsi" w:hAnsiTheme="minorHAnsi" w:cstheme="minorHAnsi"/>
                <w:lang w:val="sr-Cyrl-RS"/>
              </w:rPr>
              <w:t xml:space="preserve">У складу са свим горе наведеним може се извести закључак да Пројекат: </w:t>
            </w:r>
            <w:r>
              <w:rPr>
                <w:rFonts w:asciiTheme="minorHAnsi" w:hAnsiTheme="minorHAnsi" w:cstheme="minorHAnsi"/>
                <w:lang w:val="sr-Cyrl-RS"/>
              </w:rPr>
              <w:t>објекат за медицинск</w:t>
            </w:r>
            <w:r w:rsidR="00076B19">
              <w:rPr>
                <w:rFonts w:asciiTheme="minorHAnsi" w:hAnsiTheme="minorHAnsi" w:cstheme="minorHAnsi"/>
                <w:lang w:val="sr-Cyrl-RS"/>
              </w:rPr>
              <w:t>и</w:t>
            </w:r>
            <w:r>
              <w:rPr>
                <w:rFonts w:asciiTheme="minorHAnsi" w:hAnsiTheme="minorHAnsi" w:cstheme="minorHAnsi"/>
                <w:lang w:val="sr-Cyrl-RS"/>
              </w:rPr>
              <w:t xml:space="preserve"> отпад у склопу Комплекса Универзитетско клиничког центра у Крагујевцу </w:t>
            </w:r>
            <w:r w:rsidRPr="00002208">
              <w:rPr>
                <w:rFonts w:asciiTheme="minorHAnsi" w:hAnsiTheme="minorHAnsi" w:cstheme="minorHAnsi"/>
                <w:lang w:val="sr-Cyrl-RS"/>
              </w:rPr>
              <w:t>уз стриктну примену наведених мера заштите животне средине, законских</w:t>
            </w:r>
            <w:r>
              <w:rPr>
                <w:rFonts w:asciiTheme="minorHAnsi" w:hAnsiTheme="minorHAnsi" w:cstheme="minorHAnsi"/>
                <w:lang w:val="sr-Cyrl-RS"/>
              </w:rPr>
              <w:t xml:space="preserve"> </w:t>
            </w:r>
            <w:r w:rsidRPr="00002208">
              <w:rPr>
                <w:rFonts w:asciiTheme="minorHAnsi" w:hAnsiTheme="minorHAnsi" w:cstheme="minorHAnsi"/>
                <w:lang w:val="sr-Cyrl-RS"/>
              </w:rPr>
              <w:t xml:space="preserve">регулатива и придржавања мера </w:t>
            </w:r>
            <w:r w:rsidRPr="00002208">
              <w:rPr>
                <w:rFonts w:asciiTheme="minorHAnsi" w:hAnsiTheme="minorHAnsi" w:cstheme="minorHAnsi"/>
                <w:lang w:val="sr-Cyrl-RS"/>
              </w:rPr>
              <w:lastRenderedPageBreak/>
              <w:t>превенције, свођења у законске оквире све негативне утицаје на животну</w:t>
            </w:r>
          </w:p>
          <w:p w14:paraId="25A0F6E4" w14:textId="686FABE0" w:rsidR="00002208" w:rsidRPr="00002208" w:rsidRDefault="00002208" w:rsidP="00002208">
            <w:pPr>
              <w:spacing w:after="0" w:line="259" w:lineRule="auto"/>
              <w:ind w:left="0" w:right="0" w:firstLine="0"/>
              <w:rPr>
                <w:rFonts w:asciiTheme="minorHAnsi" w:hAnsiTheme="minorHAnsi" w:cstheme="minorHAnsi"/>
                <w:lang w:val="sr-Cyrl-RS"/>
              </w:rPr>
            </w:pPr>
            <w:r w:rsidRPr="00002208">
              <w:rPr>
                <w:rFonts w:asciiTheme="minorHAnsi" w:hAnsiTheme="minorHAnsi" w:cstheme="minorHAnsi"/>
                <w:lang w:val="sr-Cyrl-RS"/>
              </w:rPr>
              <w:t>средину може бити одржив и еколошки прихватљив</w:t>
            </w:r>
            <w:r>
              <w:rPr>
                <w:rFonts w:asciiTheme="minorHAnsi" w:hAnsiTheme="minorHAnsi" w:cstheme="minorHAnsi"/>
                <w:lang w:val="sr-Cyrl-RS"/>
              </w:rPr>
              <w:t xml:space="preserve">. </w:t>
            </w:r>
          </w:p>
          <w:p w14:paraId="0A8B27A1" w14:textId="77777777" w:rsidR="00525568" w:rsidRPr="00525568" w:rsidRDefault="00525568" w:rsidP="00525568">
            <w:pPr>
              <w:spacing w:after="0" w:line="259" w:lineRule="auto"/>
              <w:ind w:left="0" w:right="0" w:firstLine="0"/>
              <w:rPr>
                <w:rFonts w:asciiTheme="minorHAnsi" w:hAnsiTheme="minorHAnsi" w:cstheme="minorHAnsi"/>
              </w:rPr>
            </w:pPr>
          </w:p>
          <w:p w14:paraId="7A1DD551" w14:textId="4CBF781C" w:rsidR="00095848" w:rsidRPr="00002208" w:rsidRDefault="00095848" w:rsidP="00002208">
            <w:pPr>
              <w:spacing w:after="0" w:line="259" w:lineRule="auto"/>
              <w:ind w:left="0" w:right="0" w:firstLine="0"/>
              <w:rPr>
                <w:lang w:val="sr-Cyrl-RS"/>
              </w:rPr>
            </w:pPr>
          </w:p>
        </w:tc>
      </w:tr>
    </w:tbl>
    <w:p w14:paraId="00EC68D3" w14:textId="77777777" w:rsidR="00095848" w:rsidRDefault="00F839F9">
      <w:pPr>
        <w:spacing w:after="133" w:line="259" w:lineRule="auto"/>
        <w:ind w:left="0" w:right="0" w:firstLine="0"/>
        <w:jc w:val="left"/>
      </w:pPr>
      <w:r>
        <w:rPr>
          <w:b/>
          <w:sz w:val="26"/>
        </w:rPr>
        <w:lastRenderedPageBreak/>
        <w:t xml:space="preserve"> </w:t>
      </w:r>
    </w:p>
    <w:p w14:paraId="295DF23C" w14:textId="6844D411" w:rsidR="00525568" w:rsidRPr="00525568" w:rsidRDefault="00525568" w:rsidP="00525568">
      <w:pPr>
        <w:spacing w:after="151" w:line="259" w:lineRule="auto"/>
        <w:ind w:right="43"/>
        <w:jc w:val="right"/>
        <w:rPr>
          <w:rFonts w:asciiTheme="minorHAnsi" w:hAnsiTheme="minorHAnsi" w:cstheme="minorHAnsi"/>
        </w:rPr>
      </w:pPr>
      <w:proofErr w:type="spellStart"/>
      <w:r>
        <w:rPr>
          <w:rFonts w:asciiTheme="minorHAnsi" w:hAnsiTheme="minorHAnsi" w:cstheme="minorHAnsi"/>
        </w:rPr>
        <w:t>Упитник</w:t>
      </w:r>
      <w:proofErr w:type="spellEnd"/>
      <w:r>
        <w:rPr>
          <w:rFonts w:asciiTheme="minorHAnsi" w:hAnsiTheme="minorHAnsi" w:cstheme="minorHAnsi"/>
        </w:rPr>
        <w:t xml:space="preserve"> </w:t>
      </w:r>
      <w:proofErr w:type="spellStart"/>
      <w:r>
        <w:rPr>
          <w:rFonts w:asciiTheme="minorHAnsi" w:hAnsiTheme="minorHAnsi" w:cstheme="minorHAnsi"/>
        </w:rPr>
        <w:t>попуњен</w:t>
      </w:r>
      <w:proofErr w:type="spellEnd"/>
      <w:r>
        <w:rPr>
          <w:rFonts w:asciiTheme="minorHAnsi" w:hAnsiTheme="minorHAnsi" w:cstheme="minorHAnsi"/>
        </w:rPr>
        <w:t xml:space="preserve"> </w:t>
      </w:r>
      <w:proofErr w:type="spellStart"/>
      <w:r>
        <w:rPr>
          <w:rFonts w:asciiTheme="minorHAnsi" w:hAnsiTheme="minorHAnsi" w:cstheme="minorHAnsi"/>
        </w:rPr>
        <w:t>од</w:t>
      </w:r>
      <w:proofErr w:type="spellEnd"/>
      <w:r>
        <w:rPr>
          <w:rFonts w:asciiTheme="minorHAnsi" w:hAnsiTheme="minorHAnsi" w:cstheme="minorHAnsi"/>
        </w:rPr>
        <w:t xml:space="preserve"> </w:t>
      </w:r>
      <w:proofErr w:type="spellStart"/>
      <w:r>
        <w:rPr>
          <w:rFonts w:asciiTheme="minorHAnsi" w:hAnsiTheme="minorHAnsi" w:cstheme="minorHAnsi"/>
        </w:rPr>
        <w:t>стране</w:t>
      </w:r>
      <w:proofErr w:type="spellEnd"/>
      <w:r>
        <w:rPr>
          <w:rFonts w:asciiTheme="minorHAnsi" w:hAnsiTheme="minorHAnsi" w:cstheme="minorHAnsi"/>
          <w:lang w:val="sr-Cyrl-RS"/>
        </w:rPr>
        <w:t>: АГ Институт доо Нови Сад</w:t>
      </w:r>
    </w:p>
    <w:p w14:paraId="47EED384" w14:textId="4C3548C0" w:rsidR="00525568" w:rsidRDefault="00525568">
      <w:pPr>
        <w:spacing w:after="151" w:line="259" w:lineRule="auto"/>
        <w:ind w:right="43"/>
        <w:jc w:val="right"/>
        <w:rPr>
          <w:rFonts w:asciiTheme="minorHAnsi" w:hAnsiTheme="minorHAnsi" w:cstheme="minorHAnsi"/>
          <w:lang w:val="sr-Cyrl-RS"/>
        </w:rPr>
      </w:pPr>
      <w:r>
        <w:rPr>
          <w:rFonts w:asciiTheme="minorHAnsi" w:hAnsiTheme="minorHAnsi" w:cstheme="minorHAnsi"/>
          <w:lang w:val="sr-Cyrl-RS"/>
        </w:rPr>
        <w:t>Др Ђорђа Јоановића  4/7</w:t>
      </w:r>
    </w:p>
    <w:p w14:paraId="19A41437" w14:textId="38B8F304" w:rsidR="00525568" w:rsidRPr="00525568" w:rsidRDefault="00525568">
      <w:pPr>
        <w:spacing w:after="151" w:line="259" w:lineRule="auto"/>
        <w:ind w:right="43"/>
        <w:jc w:val="right"/>
        <w:rPr>
          <w:rFonts w:asciiTheme="minorHAnsi" w:hAnsiTheme="minorHAnsi" w:cstheme="minorHAnsi"/>
          <w:lang w:val="sr-Cyrl-RS"/>
        </w:rPr>
      </w:pPr>
      <w:r>
        <w:rPr>
          <w:rFonts w:asciiTheme="minorHAnsi" w:hAnsiTheme="minorHAnsi" w:cstheme="minorHAnsi"/>
          <w:lang w:val="sr-Cyrl-RS"/>
        </w:rPr>
        <w:t>21000 Нови Сад</w:t>
      </w:r>
    </w:p>
    <w:p w14:paraId="6A91C094" w14:textId="74ECCEB4" w:rsidR="00095848" w:rsidRPr="00525568" w:rsidRDefault="00525568">
      <w:pPr>
        <w:spacing w:after="151" w:line="259" w:lineRule="auto"/>
        <w:ind w:right="43"/>
        <w:jc w:val="right"/>
        <w:rPr>
          <w:rFonts w:asciiTheme="minorHAnsi" w:hAnsiTheme="minorHAnsi" w:cstheme="minorHAnsi"/>
          <w:lang w:val="sr-Cyrl-RS"/>
        </w:rPr>
      </w:pPr>
      <w:r>
        <w:rPr>
          <w:rFonts w:asciiTheme="minorHAnsi" w:hAnsiTheme="minorHAnsi" w:cstheme="minorHAnsi"/>
          <w:lang w:val="sr-Cyrl-RS"/>
        </w:rPr>
        <w:t>Заступник: Драгомир Радовановић, директор</w:t>
      </w:r>
    </w:p>
    <w:p w14:paraId="3590D368" w14:textId="0507B606" w:rsidR="00095848" w:rsidRDefault="00525568">
      <w:pPr>
        <w:spacing w:after="108" w:line="259" w:lineRule="auto"/>
        <w:ind w:left="0" w:right="0" w:firstLine="0"/>
        <w:jc w:val="right"/>
      </w:pPr>
      <w:r w:rsidRPr="00525568">
        <w:rPr>
          <w:noProof/>
          <w:color w:val="auto"/>
          <w:sz w:val="24"/>
          <w:szCs w:val="24"/>
        </w:rPr>
        <w:drawing>
          <wp:inline distT="0" distB="0" distL="0" distR="0" wp14:anchorId="13DEBE54" wp14:editId="63384E31">
            <wp:extent cx="1491279" cy="502472"/>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089" name="Picture 2"/>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91279" cy="5024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100B1A38" w14:textId="77777777" w:rsidR="00095848" w:rsidRDefault="00F839F9">
      <w:pPr>
        <w:spacing w:after="0" w:line="259" w:lineRule="auto"/>
        <w:ind w:left="0" w:right="0" w:firstLine="0"/>
        <w:jc w:val="right"/>
      </w:pPr>
      <w:r>
        <w:rPr>
          <w:sz w:val="23"/>
        </w:rPr>
        <w:t xml:space="preserve"> </w:t>
      </w:r>
    </w:p>
    <w:sectPr w:rsidR="00095848" w:rsidSect="0065768E">
      <w:footerReference w:type="default" r:id="rId17"/>
      <w:type w:val="continuous"/>
      <w:pgSz w:w="12240" w:h="15840"/>
      <w:pgMar w:top="1445" w:right="1740" w:bottom="1633"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9417B6" w14:textId="77777777" w:rsidR="00076B19" w:rsidRDefault="00076B19" w:rsidP="009A2D28">
      <w:pPr>
        <w:spacing w:after="0" w:line="240" w:lineRule="auto"/>
      </w:pPr>
      <w:r>
        <w:separator/>
      </w:r>
    </w:p>
  </w:endnote>
  <w:endnote w:type="continuationSeparator" w:id="0">
    <w:p w14:paraId="02107FDD" w14:textId="77777777" w:rsidR="00076B19" w:rsidRDefault="00076B19" w:rsidP="009A2D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Dutch801 Rm Win95BT">
    <w:altName w:val="Times New Roman"/>
    <w:charset w:val="00"/>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HiddenHorzOCR">
    <w:altName w:val="MS Gothic"/>
    <w:panose1 w:val="00000000000000000000"/>
    <w:charset w:val="80"/>
    <w:family w:val="auto"/>
    <w:notTrueType/>
    <w:pitch w:val="default"/>
    <w:sig w:usb0="00000001" w:usb1="08070000" w:usb2="00000010" w:usb3="00000000" w:csb0="00020000"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567540299"/>
      <w:docPartObj>
        <w:docPartGallery w:val="Page Numbers (Bottom of Page)"/>
        <w:docPartUnique/>
      </w:docPartObj>
    </w:sdtPr>
    <w:sdtEndPr>
      <w:rPr>
        <w:noProof/>
      </w:rPr>
    </w:sdtEndPr>
    <w:sdtContent>
      <w:p w14:paraId="5FE9D907" w14:textId="5F3860E5" w:rsidR="00076B19" w:rsidRDefault="00076B1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1C0E880" w14:textId="77777777" w:rsidR="00076B19" w:rsidRDefault="00076B1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93915273"/>
      <w:docPartObj>
        <w:docPartGallery w:val="Page Numbers (Bottom of Page)"/>
        <w:docPartUnique/>
      </w:docPartObj>
    </w:sdtPr>
    <w:sdtEndPr>
      <w:rPr>
        <w:noProof/>
      </w:rPr>
    </w:sdtEndPr>
    <w:sdtContent>
      <w:p w14:paraId="41E5F395" w14:textId="77777777" w:rsidR="00076B19" w:rsidRDefault="00076B19">
        <w:pPr>
          <w:pStyle w:val="Footer"/>
          <w:jc w:val="right"/>
        </w:pPr>
        <w:r>
          <w:fldChar w:fldCharType="begin"/>
        </w:r>
        <w:r>
          <w:instrText xml:space="preserve"> PAGE   \* MERGEFORMAT </w:instrText>
        </w:r>
        <w:r>
          <w:fldChar w:fldCharType="separate"/>
        </w:r>
        <w:r>
          <w:rPr>
            <w:noProof/>
          </w:rPr>
          <w:t>3</w:t>
        </w:r>
        <w:r>
          <w:rPr>
            <w:noProof/>
          </w:rPr>
          <w:fldChar w:fldCharType="end"/>
        </w:r>
      </w:p>
    </w:sdtContent>
  </w:sdt>
  <w:p w14:paraId="2DBE7B6A" w14:textId="77777777" w:rsidR="00076B19" w:rsidRDefault="00076B1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7756A4" w14:textId="77777777" w:rsidR="00076B19" w:rsidRDefault="00076B19" w:rsidP="009A2D28">
      <w:pPr>
        <w:spacing w:after="0" w:line="240" w:lineRule="auto"/>
      </w:pPr>
      <w:r>
        <w:separator/>
      </w:r>
    </w:p>
  </w:footnote>
  <w:footnote w:type="continuationSeparator" w:id="0">
    <w:p w14:paraId="6443CC31" w14:textId="77777777" w:rsidR="00076B19" w:rsidRDefault="00076B19" w:rsidP="009A2D28">
      <w:pPr>
        <w:spacing w:after="0" w:line="240" w:lineRule="auto"/>
      </w:pPr>
      <w:r>
        <w:continuationSeparator/>
      </w:r>
    </w:p>
  </w:footnote>
  <w:footnote w:id="1">
    <w:p w14:paraId="02AD1FA0" w14:textId="77777777" w:rsidR="00076B19" w:rsidRDefault="00076B19" w:rsidP="009A2D28">
      <w:pPr>
        <w:ind w:left="0" w:firstLine="0"/>
        <w:rPr>
          <w:rFonts w:ascii="Verdana" w:hAnsi="Verdana" w:cs="Arial"/>
          <w:sz w:val="18"/>
          <w:szCs w:val="18"/>
          <w:lang w:val="sr-Cyrl-CS"/>
        </w:rPr>
      </w:pPr>
      <w:r>
        <w:rPr>
          <w:rStyle w:val="FootnoteReference"/>
          <w:rFonts w:ascii="Verdana" w:hAnsi="Verdana"/>
          <w:sz w:val="18"/>
        </w:rPr>
        <w:footnoteRef/>
      </w:r>
      <w:r>
        <w:rPr>
          <w:rFonts w:ascii="Verdana" w:hAnsi="Verdana"/>
          <w:sz w:val="18"/>
          <w:lang w:val="ru-RU"/>
        </w:rPr>
        <w:t xml:space="preserve"> </w:t>
      </w:r>
      <w:r>
        <w:rPr>
          <w:rFonts w:ascii="Verdana" w:hAnsi="Verdana" w:cs="Arial"/>
          <w:sz w:val="18"/>
          <w:szCs w:val="18"/>
          <w:lang w:val="sr-Cyrl-CS"/>
        </w:rPr>
        <w:t xml:space="preserve">На основу </w:t>
      </w:r>
      <w:r>
        <w:rPr>
          <w:rFonts w:ascii="Verdana" w:hAnsi="Verdana" w:cs="Arial"/>
          <w:sz w:val="18"/>
          <w:szCs w:val="18"/>
          <w:lang w:val="sr-Latn-CS"/>
        </w:rPr>
        <w:t>П</w:t>
      </w:r>
      <w:r>
        <w:rPr>
          <w:rFonts w:ascii="Verdana" w:hAnsi="Verdana" w:cs="Arial"/>
          <w:sz w:val="18"/>
          <w:szCs w:val="18"/>
          <w:lang w:val="sr-Cyrl-CS"/>
        </w:rPr>
        <w:t>рилога</w:t>
      </w:r>
      <w:r>
        <w:rPr>
          <w:rFonts w:ascii="Verdana" w:hAnsi="Verdana" w:cs="Arial"/>
          <w:sz w:val="18"/>
          <w:szCs w:val="18"/>
          <w:lang w:val="sr-Latn-CS"/>
        </w:rPr>
        <w:t xml:space="preserve"> </w:t>
      </w:r>
      <w:r>
        <w:rPr>
          <w:rFonts w:ascii="Verdana" w:hAnsi="Verdana" w:cs="Arial"/>
          <w:sz w:val="18"/>
          <w:szCs w:val="18"/>
          <w:lang w:val="sr-Cyrl-CS"/>
        </w:rPr>
        <w:t>1. Правилника о садржини захтева за одлучивање о потреби процене утицаја и садржини захтева за одређивање обима и садржаја студије о процени утицаја на животну средину (</w:t>
      </w:r>
      <w:r>
        <w:rPr>
          <w:rFonts w:ascii="Arial" w:hAnsi="Arial" w:cs="Arial"/>
          <w:sz w:val="18"/>
          <w:szCs w:val="18"/>
          <w:lang w:val="sr-Cyrl-CS"/>
        </w:rPr>
        <w:t>„</w:t>
      </w:r>
      <w:r>
        <w:rPr>
          <w:rFonts w:ascii="Verdana" w:hAnsi="Verdana" w:cs="Arial"/>
          <w:sz w:val="18"/>
          <w:szCs w:val="18"/>
          <w:lang w:val="sr-Cyrl-CS"/>
        </w:rPr>
        <w:t>Службени гласник Републике Србије</w:t>
      </w:r>
      <w:r>
        <w:rPr>
          <w:rFonts w:ascii="Arial" w:hAnsi="Arial" w:cs="Arial"/>
          <w:sz w:val="18"/>
          <w:szCs w:val="18"/>
          <w:lang w:val="sr-Cyrl-CS"/>
        </w:rPr>
        <w:t>“</w:t>
      </w:r>
      <w:r>
        <w:rPr>
          <w:rFonts w:ascii="Verdana" w:hAnsi="Verdana" w:cs="Arial"/>
          <w:sz w:val="18"/>
          <w:szCs w:val="18"/>
          <w:lang w:val="sr-Cyrl-CS"/>
        </w:rPr>
        <w:t>, бр. 69</w:t>
      </w:r>
      <w:r>
        <w:rPr>
          <w:rFonts w:ascii="Verdana" w:hAnsi="Verdana" w:cs="Arial"/>
          <w:bCs/>
          <w:sz w:val="18"/>
          <w:szCs w:val="18"/>
          <w:lang w:val="sr-Latn-CS"/>
        </w:rPr>
        <w:t>/</w:t>
      </w:r>
      <w:r>
        <w:rPr>
          <w:rFonts w:ascii="Verdana" w:hAnsi="Verdana" w:cs="Arial"/>
          <w:bCs/>
          <w:sz w:val="18"/>
          <w:szCs w:val="18"/>
          <w:lang w:val="sr-Cyrl-CS"/>
        </w:rPr>
        <w:t>05).</w:t>
      </w:r>
    </w:p>
    <w:p w14:paraId="46A2EB81" w14:textId="77777777" w:rsidR="00076B19" w:rsidRDefault="00076B19" w:rsidP="009A2D28">
      <w:pPr>
        <w:pStyle w:val="FootnoteText"/>
        <w:rPr>
          <w:lang w:val="sr-Cyrl-CS"/>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name w:val="WW8Num4"/>
    <w:lvl w:ilvl="0">
      <w:start w:val="1"/>
      <w:numFmt w:val="bullet"/>
      <w:lvlText w:val=""/>
      <w:lvlJc w:val="left"/>
      <w:pPr>
        <w:tabs>
          <w:tab w:val="num" w:pos="0"/>
        </w:tabs>
        <w:ind w:left="720" w:hanging="360"/>
      </w:pPr>
      <w:rPr>
        <w:rFonts w:ascii="Wingdings" w:hAnsi="Wingdings" w:cs="Wingdings" w:hint="default"/>
        <w:lang w:val="sr-Cyrl-CS"/>
      </w:rPr>
    </w:lvl>
  </w:abstractNum>
  <w:abstractNum w:abstractNumId="1" w15:restartNumberingAfterBreak="0">
    <w:nsid w:val="000E40B8"/>
    <w:multiLevelType w:val="hybridMultilevel"/>
    <w:tmpl w:val="48D23868"/>
    <w:lvl w:ilvl="0" w:tplc="0409000B">
      <w:start w:val="1"/>
      <w:numFmt w:val="bullet"/>
      <w:lvlText w:val=""/>
      <w:lvlJc w:val="left"/>
      <w:pPr>
        <w:ind w:left="720" w:hanging="360"/>
      </w:pPr>
      <w:rPr>
        <w:rFonts w:ascii="Wingdings" w:hAnsi="Wingdings" w:hint="default"/>
      </w:rPr>
    </w:lvl>
    <w:lvl w:ilvl="1" w:tplc="5BA06AC2">
      <w:numFmt w:val="bullet"/>
      <w:lvlText w:val="-"/>
      <w:lvlJc w:val="left"/>
      <w:pPr>
        <w:ind w:left="1800" w:hanging="720"/>
      </w:pPr>
      <w:rPr>
        <w:rFonts w:ascii="Calibri" w:eastAsia="Times New Roman" w:hAnsi="Calibri" w:cs="Calibri" w:hint="default"/>
      </w:rPr>
    </w:lvl>
    <w:lvl w:ilvl="2" w:tplc="3580D5DE">
      <w:start w:val="8"/>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6E2DFE"/>
    <w:multiLevelType w:val="hybridMultilevel"/>
    <w:tmpl w:val="2F227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F0002"/>
    <w:multiLevelType w:val="hybridMultilevel"/>
    <w:tmpl w:val="17BE2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6E7B06"/>
    <w:multiLevelType w:val="hybridMultilevel"/>
    <w:tmpl w:val="90FC7BC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7A15FA0"/>
    <w:multiLevelType w:val="hybridMultilevel"/>
    <w:tmpl w:val="8DBA8B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363601"/>
    <w:multiLevelType w:val="hybridMultilevel"/>
    <w:tmpl w:val="0EA05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187CEF"/>
    <w:multiLevelType w:val="hybridMultilevel"/>
    <w:tmpl w:val="559A67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9327A15"/>
    <w:multiLevelType w:val="hybridMultilevel"/>
    <w:tmpl w:val="6BC26544"/>
    <w:lvl w:ilvl="0" w:tplc="0409000B">
      <w:start w:val="1"/>
      <w:numFmt w:val="bullet"/>
      <w:lvlText w:val=""/>
      <w:lvlJc w:val="left"/>
      <w:pPr>
        <w:ind w:left="720" w:hanging="360"/>
      </w:pPr>
      <w:rPr>
        <w:rFonts w:ascii="Wingdings" w:hAnsi="Wingdings" w:hint="default"/>
      </w:rPr>
    </w:lvl>
    <w:lvl w:ilvl="1" w:tplc="5BA06AC2">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B166C90"/>
    <w:multiLevelType w:val="hybridMultilevel"/>
    <w:tmpl w:val="306E5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BBD015E"/>
    <w:multiLevelType w:val="hybridMultilevel"/>
    <w:tmpl w:val="2E4A516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1227A3B"/>
    <w:multiLevelType w:val="hybridMultilevel"/>
    <w:tmpl w:val="FE9C71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29A6339"/>
    <w:multiLevelType w:val="hybridMultilevel"/>
    <w:tmpl w:val="2E40A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0F9396B"/>
    <w:multiLevelType w:val="hybridMultilevel"/>
    <w:tmpl w:val="F37C6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617A7"/>
    <w:multiLevelType w:val="hybridMultilevel"/>
    <w:tmpl w:val="4D3096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47689F"/>
    <w:multiLevelType w:val="hybridMultilevel"/>
    <w:tmpl w:val="DAF4711E"/>
    <w:lvl w:ilvl="0" w:tplc="04090001">
      <w:start w:val="1"/>
      <w:numFmt w:val="bullet"/>
      <w:lvlText w:val=""/>
      <w:lvlJc w:val="left"/>
      <w:pPr>
        <w:ind w:left="1400" w:hanging="360"/>
      </w:pPr>
      <w:rPr>
        <w:rFonts w:ascii="Symbol" w:hAnsi="Symbol" w:hint="default"/>
      </w:rPr>
    </w:lvl>
    <w:lvl w:ilvl="1" w:tplc="04090003" w:tentative="1">
      <w:start w:val="1"/>
      <w:numFmt w:val="bullet"/>
      <w:lvlText w:val="o"/>
      <w:lvlJc w:val="left"/>
      <w:pPr>
        <w:ind w:left="2120" w:hanging="360"/>
      </w:pPr>
      <w:rPr>
        <w:rFonts w:ascii="Courier New" w:hAnsi="Courier New" w:cs="Courier New" w:hint="default"/>
      </w:rPr>
    </w:lvl>
    <w:lvl w:ilvl="2" w:tplc="04090005" w:tentative="1">
      <w:start w:val="1"/>
      <w:numFmt w:val="bullet"/>
      <w:lvlText w:val=""/>
      <w:lvlJc w:val="left"/>
      <w:pPr>
        <w:ind w:left="2840" w:hanging="360"/>
      </w:pPr>
      <w:rPr>
        <w:rFonts w:ascii="Wingdings" w:hAnsi="Wingdings" w:hint="default"/>
      </w:rPr>
    </w:lvl>
    <w:lvl w:ilvl="3" w:tplc="04090001" w:tentative="1">
      <w:start w:val="1"/>
      <w:numFmt w:val="bullet"/>
      <w:lvlText w:val=""/>
      <w:lvlJc w:val="left"/>
      <w:pPr>
        <w:ind w:left="3560" w:hanging="360"/>
      </w:pPr>
      <w:rPr>
        <w:rFonts w:ascii="Symbol" w:hAnsi="Symbol" w:hint="default"/>
      </w:rPr>
    </w:lvl>
    <w:lvl w:ilvl="4" w:tplc="04090003" w:tentative="1">
      <w:start w:val="1"/>
      <w:numFmt w:val="bullet"/>
      <w:lvlText w:val="o"/>
      <w:lvlJc w:val="left"/>
      <w:pPr>
        <w:ind w:left="4280" w:hanging="360"/>
      </w:pPr>
      <w:rPr>
        <w:rFonts w:ascii="Courier New" w:hAnsi="Courier New" w:cs="Courier New" w:hint="default"/>
      </w:rPr>
    </w:lvl>
    <w:lvl w:ilvl="5" w:tplc="04090005" w:tentative="1">
      <w:start w:val="1"/>
      <w:numFmt w:val="bullet"/>
      <w:lvlText w:val=""/>
      <w:lvlJc w:val="left"/>
      <w:pPr>
        <w:ind w:left="5000" w:hanging="360"/>
      </w:pPr>
      <w:rPr>
        <w:rFonts w:ascii="Wingdings" w:hAnsi="Wingdings" w:hint="default"/>
      </w:rPr>
    </w:lvl>
    <w:lvl w:ilvl="6" w:tplc="04090001" w:tentative="1">
      <w:start w:val="1"/>
      <w:numFmt w:val="bullet"/>
      <w:lvlText w:val=""/>
      <w:lvlJc w:val="left"/>
      <w:pPr>
        <w:ind w:left="5720" w:hanging="360"/>
      </w:pPr>
      <w:rPr>
        <w:rFonts w:ascii="Symbol" w:hAnsi="Symbol" w:hint="default"/>
      </w:rPr>
    </w:lvl>
    <w:lvl w:ilvl="7" w:tplc="04090003" w:tentative="1">
      <w:start w:val="1"/>
      <w:numFmt w:val="bullet"/>
      <w:lvlText w:val="o"/>
      <w:lvlJc w:val="left"/>
      <w:pPr>
        <w:ind w:left="6440" w:hanging="360"/>
      </w:pPr>
      <w:rPr>
        <w:rFonts w:ascii="Courier New" w:hAnsi="Courier New" w:cs="Courier New" w:hint="default"/>
      </w:rPr>
    </w:lvl>
    <w:lvl w:ilvl="8" w:tplc="04090005" w:tentative="1">
      <w:start w:val="1"/>
      <w:numFmt w:val="bullet"/>
      <w:lvlText w:val=""/>
      <w:lvlJc w:val="left"/>
      <w:pPr>
        <w:ind w:left="7160" w:hanging="360"/>
      </w:pPr>
      <w:rPr>
        <w:rFonts w:ascii="Wingdings" w:hAnsi="Wingdings" w:hint="default"/>
      </w:rPr>
    </w:lvl>
  </w:abstractNum>
  <w:abstractNum w:abstractNumId="16" w15:restartNumberingAfterBreak="0">
    <w:nsid w:val="29276993"/>
    <w:multiLevelType w:val="hybridMultilevel"/>
    <w:tmpl w:val="CEFE9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D8E6D84"/>
    <w:multiLevelType w:val="hybridMultilevel"/>
    <w:tmpl w:val="3F9EF6E6"/>
    <w:lvl w:ilvl="0" w:tplc="9ECC856C">
      <w:start w:val="1"/>
      <w:numFmt w:val="decimal"/>
      <w:pStyle w:val="Heading1"/>
      <w:lvlText w:val="%1."/>
      <w:lvlJc w:val="left"/>
      <w:pPr>
        <w:ind w:left="3510"/>
      </w:pPr>
      <w:rPr>
        <w:rFonts w:ascii="Times New Roman" w:eastAsia="Times New Roman" w:hAnsi="Times New Roman" w:cs="Times New Roman"/>
        <w:b/>
        <w:bCs/>
        <w:i w:val="0"/>
        <w:strike w:val="0"/>
        <w:dstrike w:val="0"/>
        <w:color w:val="000000"/>
        <w:sz w:val="24"/>
        <w:szCs w:val="22"/>
        <w:u w:val="none" w:color="000000"/>
        <w:bdr w:val="none" w:sz="0" w:space="0" w:color="auto"/>
        <w:shd w:val="clear" w:color="auto" w:fill="auto"/>
        <w:vertAlign w:val="baseline"/>
      </w:rPr>
    </w:lvl>
    <w:lvl w:ilvl="1" w:tplc="8C005478">
      <w:start w:val="1"/>
      <w:numFmt w:val="lowerLetter"/>
      <w:lvlText w:val="%2"/>
      <w:lvlJc w:val="left"/>
      <w:pPr>
        <w:ind w:left="459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E0C6A6CC">
      <w:start w:val="1"/>
      <w:numFmt w:val="lowerRoman"/>
      <w:lvlText w:val="%3"/>
      <w:lvlJc w:val="left"/>
      <w:pPr>
        <w:ind w:left="53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561AA932">
      <w:start w:val="1"/>
      <w:numFmt w:val="decimal"/>
      <w:lvlText w:val="%4"/>
      <w:lvlJc w:val="left"/>
      <w:pPr>
        <w:ind w:left="603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5CE2A24C">
      <w:start w:val="1"/>
      <w:numFmt w:val="lowerLetter"/>
      <w:lvlText w:val="%5"/>
      <w:lvlJc w:val="left"/>
      <w:pPr>
        <w:ind w:left="675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DBC25670">
      <w:start w:val="1"/>
      <w:numFmt w:val="lowerRoman"/>
      <w:lvlText w:val="%6"/>
      <w:lvlJc w:val="left"/>
      <w:pPr>
        <w:ind w:left="747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72C0B752">
      <w:start w:val="1"/>
      <w:numFmt w:val="decimal"/>
      <w:lvlText w:val="%7"/>
      <w:lvlJc w:val="left"/>
      <w:pPr>
        <w:ind w:left="819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3A9A8C06">
      <w:start w:val="1"/>
      <w:numFmt w:val="lowerLetter"/>
      <w:lvlText w:val="%8"/>
      <w:lvlJc w:val="left"/>
      <w:pPr>
        <w:ind w:left="891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5B60EEA8">
      <w:start w:val="1"/>
      <w:numFmt w:val="lowerRoman"/>
      <w:lvlText w:val="%9"/>
      <w:lvlJc w:val="left"/>
      <w:pPr>
        <w:ind w:left="9630"/>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2DC6521D"/>
    <w:multiLevelType w:val="hybridMultilevel"/>
    <w:tmpl w:val="F126C7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DEF73E3"/>
    <w:multiLevelType w:val="hybridMultilevel"/>
    <w:tmpl w:val="4DA63E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EAE786F"/>
    <w:multiLevelType w:val="hybridMultilevel"/>
    <w:tmpl w:val="2D1E48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61175EE"/>
    <w:multiLevelType w:val="hybridMultilevel"/>
    <w:tmpl w:val="219E1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E0E526D"/>
    <w:multiLevelType w:val="hybridMultilevel"/>
    <w:tmpl w:val="DAA44D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B2671B"/>
    <w:multiLevelType w:val="hybridMultilevel"/>
    <w:tmpl w:val="720C9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AE1A24"/>
    <w:multiLevelType w:val="hybridMultilevel"/>
    <w:tmpl w:val="53068CEC"/>
    <w:lvl w:ilvl="0" w:tplc="0409000B">
      <w:start w:val="1"/>
      <w:numFmt w:val="bullet"/>
      <w:lvlText w:val=""/>
      <w:lvlJc w:val="left"/>
      <w:pPr>
        <w:ind w:left="720" w:hanging="360"/>
      </w:pPr>
      <w:rPr>
        <w:rFonts w:ascii="Wingdings" w:hAnsi="Wingdings" w:hint="default"/>
      </w:rPr>
    </w:lvl>
    <w:lvl w:ilvl="1" w:tplc="5BA06AC2">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4A392F"/>
    <w:multiLevelType w:val="hybridMultilevel"/>
    <w:tmpl w:val="1D489978"/>
    <w:lvl w:ilvl="0" w:tplc="5BA06AC2">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466846B1"/>
    <w:multiLevelType w:val="hybridMultilevel"/>
    <w:tmpl w:val="93EE93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6E92F26"/>
    <w:multiLevelType w:val="hybridMultilevel"/>
    <w:tmpl w:val="F8CC31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B718BC"/>
    <w:multiLevelType w:val="hybridMultilevel"/>
    <w:tmpl w:val="2BF4AE3E"/>
    <w:lvl w:ilvl="0" w:tplc="5BA06AC2">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54B15EC1"/>
    <w:multiLevelType w:val="hybridMultilevel"/>
    <w:tmpl w:val="A89286D2"/>
    <w:lvl w:ilvl="0" w:tplc="5BA06AC2">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56FA7433"/>
    <w:multiLevelType w:val="hybridMultilevel"/>
    <w:tmpl w:val="4D680EA2"/>
    <w:lvl w:ilvl="0" w:tplc="5BA06AC2">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B0E7782"/>
    <w:multiLevelType w:val="hybridMultilevel"/>
    <w:tmpl w:val="05502860"/>
    <w:lvl w:ilvl="0" w:tplc="04090001">
      <w:start w:val="1"/>
      <w:numFmt w:val="bullet"/>
      <w:lvlText w:val=""/>
      <w:lvlJc w:val="left"/>
      <w:pPr>
        <w:ind w:left="767" w:hanging="360"/>
      </w:pPr>
      <w:rPr>
        <w:rFonts w:ascii="Symbol" w:hAnsi="Symbol" w:hint="default"/>
      </w:rPr>
    </w:lvl>
    <w:lvl w:ilvl="1" w:tplc="04090003" w:tentative="1">
      <w:start w:val="1"/>
      <w:numFmt w:val="bullet"/>
      <w:lvlText w:val="o"/>
      <w:lvlJc w:val="left"/>
      <w:pPr>
        <w:ind w:left="1487" w:hanging="360"/>
      </w:pPr>
      <w:rPr>
        <w:rFonts w:ascii="Courier New" w:hAnsi="Courier New" w:cs="Courier New" w:hint="default"/>
      </w:rPr>
    </w:lvl>
    <w:lvl w:ilvl="2" w:tplc="04090005" w:tentative="1">
      <w:start w:val="1"/>
      <w:numFmt w:val="bullet"/>
      <w:lvlText w:val=""/>
      <w:lvlJc w:val="left"/>
      <w:pPr>
        <w:ind w:left="2207" w:hanging="360"/>
      </w:pPr>
      <w:rPr>
        <w:rFonts w:ascii="Wingdings" w:hAnsi="Wingdings" w:hint="default"/>
      </w:rPr>
    </w:lvl>
    <w:lvl w:ilvl="3" w:tplc="04090001" w:tentative="1">
      <w:start w:val="1"/>
      <w:numFmt w:val="bullet"/>
      <w:lvlText w:val=""/>
      <w:lvlJc w:val="left"/>
      <w:pPr>
        <w:ind w:left="2927" w:hanging="360"/>
      </w:pPr>
      <w:rPr>
        <w:rFonts w:ascii="Symbol" w:hAnsi="Symbol" w:hint="default"/>
      </w:rPr>
    </w:lvl>
    <w:lvl w:ilvl="4" w:tplc="04090003" w:tentative="1">
      <w:start w:val="1"/>
      <w:numFmt w:val="bullet"/>
      <w:lvlText w:val="o"/>
      <w:lvlJc w:val="left"/>
      <w:pPr>
        <w:ind w:left="3647" w:hanging="360"/>
      </w:pPr>
      <w:rPr>
        <w:rFonts w:ascii="Courier New" w:hAnsi="Courier New" w:cs="Courier New" w:hint="default"/>
      </w:rPr>
    </w:lvl>
    <w:lvl w:ilvl="5" w:tplc="04090005" w:tentative="1">
      <w:start w:val="1"/>
      <w:numFmt w:val="bullet"/>
      <w:lvlText w:val=""/>
      <w:lvlJc w:val="left"/>
      <w:pPr>
        <w:ind w:left="4367" w:hanging="360"/>
      </w:pPr>
      <w:rPr>
        <w:rFonts w:ascii="Wingdings" w:hAnsi="Wingdings" w:hint="default"/>
      </w:rPr>
    </w:lvl>
    <w:lvl w:ilvl="6" w:tplc="04090001" w:tentative="1">
      <w:start w:val="1"/>
      <w:numFmt w:val="bullet"/>
      <w:lvlText w:val=""/>
      <w:lvlJc w:val="left"/>
      <w:pPr>
        <w:ind w:left="5087" w:hanging="360"/>
      </w:pPr>
      <w:rPr>
        <w:rFonts w:ascii="Symbol" w:hAnsi="Symbol" w:hint="default"/>
      </w:rPr>
    </w:lvl>
    <w:lvl w:ilvl="7" w:tplc="04090003" w:tentative="1">
      <w:start w:val="1"/>
      <w:numFmt w:val="bullet"/>
      <w:lvlText w:val="o"/>
      <w:lvlJc w:val="left"/>
      <w:pPr>
        <w:ind w:left="5807" w:hanging="360"/>
      </w:pPr>
      <w:rPr>
        <w:rFonts w:ascii="Courier New" w:hAnsi="Courier New" w:cs="Courier New" w:hint="default"/>
      </w:rPr>
    </w:lvl>
    <w:lvl w:ilvl="8" w:tplc="04090005" w:tentative="1">
      <w:start w:val="1"/>
      <w:numFmt w:val="bullet"/>
      <w:lvlText w:val=""/>
      <w:lvlJc w:val="left"/>
      <w:pPr>
        <w:ind w:left="6527" w:hanging="360"/>
      </w:pPr>
      <w:rPr>
        <w:rFonts w:ascii="Wingdings" w:hAnsi="Wingdings" w:hint="default"/>
      </w:rPr>
    </w:lvl>
  </w:abstractNum>
  <w:abstractNum w:abstractNumId="32" w15:restartNumberingAfterBreak="0">
    <w:nsid w:val="5EB80D72"/>
    <w:multiLevelType w:val="hybridMultilevel"/>
    <w:tmpl w:val="6F26A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00450D6"/>
    <w:multiLevelType w:val="hybridMultilevel"/>
    <w:tmpl w:val="C5FCCF6C"/>
    <w:lvl w:ilvl="0" w:tplc="5BA06AC2">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66132ABD"/>
    <w:multiLevelType w:val="hybridMultilevel"/>
    <w:tmpl w:val="8C1CB69C"/>
    <w:lvl w:ilvl="0" w:tplc="5BA06AC2">
      <w:numFmt w:val="bullet"/>
      <w:lvlText w:val="-"/>
      <w:lvlJc w:val="left"/>
      <w:pPr>
        <w:ind w:left="1080" w:hanging="360"/>
      </w:pPr>
      <w:rPr>
        <w:rFonts w:ascii="Calibri" w:eastAsia="Times New Roman"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8CA4AA9"/>
    <w:multiLevelType w:val="hybridMultilevel"/>
    <w:tmpl w:val="DB1411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A92428E"/>
    <w:multiLevelType w:val="hybridMultilevel"/>
    <w:tmpl w:val="B94656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DD37906"/>
    <w:multiLevelType w:val="hybridMultilevel"/>
    <w:tmpl w:val="B5F28F80"/>
    <w:lvl w:ilvl="0" w:tplc="5D68E3F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706E6AB1"/>
    <w:multiLevelType w:val="hybridMultilevel"/>
    <w:tmpl w:val="C3949F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39F73D3"/>
    <w:multiLevelType w:val="hybridMultilevel"/>
    <w:tmpl w:val="9086C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A1D728E"/>
    <w:multiLevelType w:val="hybridMultilevel"/>
    <w:tmpl w:val="55529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B3A2DD3"/>
    <w:multiLevelType w:val="hybridMultilevel"/>
    <w:tmpl w:val="6C80F4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C4B1E6A"/>
    <w:multiLevelType w:val="hybridMultilevel"/>
    <w:tmpl w:val="DCFEB9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EA00F3B"/>
    <w:multiLevelType w:val="hybridMultilevel"/>
    <w:tmpl w:val="37DEA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7"/>
  </w:num>
  <w:num w:numId="3">
    <w:abstractNumId w:val="36"/>
  </w:num>
  <w:num w:numId="4">
    <w:abstractNumId w:val="37"/>
  </w:num>
  <w:num w:numId="5">
    <w:abstractNumId w:val="21"/>
  </w:num>
  <w:num w:numId="6">
    <w:abstractNumId w:val="15"/>
  </w:num>
  <w:num w:numId="7">
    <w:abstractNumId w:val="39"/>
  </w:num>
  <w:num w:numId="8">
    <w:abstractNumId w:val="1"/>
  </w:num>
  <w:num w:numId="9">
    <w:abstractNumId w:val="3"/>
  </w:num>
  <w:num w:numId="10">
    <w:abstractNumId w:val="12"/>
  </w:num>
  <w:num w:numId="11">
    <w:abstractNumId w:val="27"/>
  </w:num>
  <w:num w:numId="12">
    <w:abstractNumId w:val="31"/>
  </w:num>
  <w:num w:numId="13">
    <w:abstractNumId w:val="38"/>
  </w:num>
  <w:num w:numId="14">
    <w:abstractNumId w:val="41"/>
  </w:num>
  <w:num w:numId="15">
    <w:abstractNumId w:val="35"/>
  </w:num>
  <w:num w:numId="16">
    <w:abstractNumId w:val="16"/>
  </w:num>
  <w:num w:numId="17">
    <w:abstractNumId w:val="42"/>
  </w:num>
  <w:num w:numId="18">
    <w:abstractNumId w:val="26"/>
  </w:num>
  <w:num w:numId="19">
    <w:abstractNumId w:val="2"/>
  </w:num>
  <w:num w:numId="20">
    <w:abstractNumId w:val="5"/>
  </w:num>
  <w:num w:numId="21">
    <w:abstractNumId w:val="43"/>
  </w:num>
  <w:num w:numId="22">
    <w:abstractNumId w:val="13"/>
  </w:num>
  <w:num w:numId="23">
    <w:abstractNumId w:val="9"/>
  </w:num>
  <w:num w:numId="24">
    <w:abstractNumId w:val="40"/>
  </w:num>
  <w:num w:numId="25">
    <w:abstractNumId w:val="23"/>
  </w:num>
  <w:num w:numId="26">
    <w:abstractNumId w:val="6"/>
  </w:num>
  <w:num w:numId="27">
    <w:abstractNumId w:val="19"/>
  </w:num>
  <w:num w:numId="28">
    <w:abstractNumId w:val="32"/>
  </w:num>
  <w:num w:numId="29">
    <w:abstractNumId w:val="22"/>
  </w:num>
  <w:num w:numId="30">
    <w:abstractNumId w:val="11"/>
  </w:num>
  <w:num w:numId="31">
    <w:abstractNumId w:val="20"/>
  </w:num>
  <w:num w:numId="32">
    <w:abstractNumId w:val="24"/>
  </w:num>
  <w:num w:numId="33">
    <w:abstractNumId w:val="8"/>
  </w:num>
  <w:num w:numId="34">
    <w:abstractNumId w:val="29"/>
  </w:num>
  <w:num w:numId="35">
    <w:abstractNumId w:val="14"/>
  </w:num>
  <w:num w:numId="36">
    <w:abstractNumId w:val="4"/>
  </w:num>
  <w:num w:numId="37">
    <w:abstractNumId w:val="34"/>
  </w:num>
  <w:num w:numId="38">
    <w:abstractNumId w:val="28"/>
  </w:num>
  <w:num w:numId="39">
    <w:abstractNumId w:val="25"/>
  </w:num>
  <w:num w:numId="40">
    <w:abstractNumId w:val="30"/>
  </w:num>
  <w:num w:numId="41">
    <w:abstractNumId w:val="33"/>
  </w:num>
  <w:num w:numId="42">
    <w:abstractNumId w:val="10"/>
  </w:num>
  <w:num w:numId="43">
    <w:abstractNumId w:val="18"/>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4"/>
  <w:hideSpellingErrors/>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95848"/>
    <w:rsid w:val="00002208"/>
    <w:rsid w:val="00004C34"/>
    <w:rsid w:val="00007C80"/>
    <w:rsid w:val="00037448"/>
    <w:rsid w:val="00076B19"/>
    <w:rsid w:val="00095848"/>
    <w:rsid w:val="000E2E64"/>
    <w:rsid w:val="000F2A22"/>
    <w:rsid w:val="001054F8"/>
    <w:rsid w:val="00113AB9"/>
    <w:rsid w:val="00174366"/>
    <w:rsid w:val="001C1CD6"/>
    <w:rsid w:val="001D345C"/>
    <w:rsid w:val="001D58B6"/>
    <w:rsid w:val="001E65D4"/>
    <w:rsid w:val="00202C7C"/>
    <w:rsid w:val="00246F81"/>
    <w:rsid w:val="00266A84"/>
    <w:rsid w:val="002916D2"/>
    <w:rsid w:val="002D6FC4"/>
    <w:rsid w:val="003229A8"/>
    <w:rsid w:val="003871DA"/>
    <w:rsid w:val="003A2FEB"/>
    <w:rsid w:val="0043504E"/>
    <w:rsid w:val="0045012B"/>
    <w:rsid w:val="0045405E"/>
    <w:rsid w:val="00456561"/>
    <w:rsid w:val="004A5003"/>
    <w:rsid w:val="004C01B4"/>
    <w:rsid w:val="004C20BD"/>
    <w:rsid w:val="00502532"/>
    <w:rsid w:val="00507004"/>
    <w:rsid w:val="00507C08"/>
    <w:rsid w:val="00512EEC"/>
    <w:rsid w:val="005239BE"/>
    <w:rsid w:val="00525568"/>
    <w:rsid w:val="005445E5"/>
    <w:rsid w:val="005A1E65"/>
    <w:rsid w:val="005C16B6"/>
    <w:rsid w:val="005E5D31"/>
    <w:rsid w:val="006272A5"/>
    <w:rsid w:val="00640EC5"/>
    <w:rsid w:val="00645560"/>
    <w:rsid w:val="00645FEE"/>
    <w:rsid w:val="0065768E"/>
    <w:rsid w:val="006820D1"/>
    <w:rsid w:val="006C0B48"/>
    <w:rsid w:val="007233E7"/>
    <w:rsid w:val="00733953"/>
    <w:rsid w:val="007555FC"/>
    <w:rsid w:val="00784A1E"/>
    <w:rsid w:val="00790701"/>
    <w:rsid w:val="00811938"/>
    <w:rsid w:val="00815395"/>
    <w:rsid w:val="00880CD9"/>
    <w:rsid w:val="008A09D1"/>
    <w:rsid w:val="008C0F56"/>
    <w:rsid w:val="008C29D7"/>
    <w:rsid w:val="0090479E"/>
    <w:rsid w:val="00925794"/>
    <w:rsid w:val="009A2D28"/>
    <w:rsid w:val="009B773F"/>
    <w:rsid w:val="009B7DC4"/>
    <w:rsid w:val="009F5C10"/>
    <w:rsid w:val="00A32ECE"/>
    <w:rsid w:val="00A44E77"/>
    <w:rsid w:val="00A711A0"/>
    <w:rsid w:val="00A9209B"/>
    <w:rsid w:val="00AB099D"/>
    <w:rsid w:val="00AE5C1F"/>
    <w:rsid w:val="00B04062"/>
    <w:rsid w:val="00B44D22"/>
    <w:rsid w:val="00B8185B"/>
    <w:rsid w:val="00B97F64"/>
    <w:rsid w:val="00BD40FD"/>
    <w:rsid w:val="00BD5BD6"/>
    <w:rsid w:val="00BF23C5"/>
    <w:rsid w:val="00C00BC9"/>
    <w:rsid w:val="00C13A61"/>
    <w:rsid w:val="00C17642"/>
    <w:rsid w:val="00C23903"/>
    <w:rsid w:val="00C40BEC"/>
    <w:rsid w:val="00CE0C3C"/>
    <w:rsid w:val="00D12603"/>
    <w:rsid w:val="00D54012"/>
    <w:rsid w:val="00D54E9C"/>
    <w:rsid w:val="00D6730A"/>
    <w:rsid w:val="00D93C46"/>
    <w:rsid w:val="00D9511F"/>
    <w:rsid w:val="00DC7E65"/>
    <w:rsid w:val="00DD5E25"/>
    <w:rsid w:val="00DD75FE"/>
    <w:rsid w:val="00DF3B03"/>
    <w:rsid w:val="00E12753"/>
    <w:rsid w:val="00E64C6D"/>
    <w:rsid w:val="00E74FD4"/>
    <w:rsid w:val="00E968DC"/>
    <w:rsid w:val="00EE7437"/>
    <w:rsid w:val="00F112BF"/>
    <w:rsid w:val="00F17413"/>
    <w:rsid w:val="00F430DA"/>
    <w:rsid w:val="00F446DF"/>
    <w:rsid w:val="00F6189C"/>
    <w:rsid w:val="00F77927"/>
    <w:rsid w:val="00F8114B"/>
    <w:rsid w:val="00F839F9"/>
    <w:rsid w:val="00FA0B87"/>
    <w:rsid w:val="00FB37D3"/>
    <w:rsid w:val="00FB76CA"/>
    <w:rsid w:val="00FD348A"/>
    <w:rsid w:val="00FD3B6C"/>
    <w:rsid w:val="00FD5A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118D77"/>
  <w15:docId w15:val="{F01CAEAB-AE0E-4AD8-A1D9-42946C432B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3" w:line="267" w:lineRule="auto"/>
      <w:ind w:left="10" w:right="3668" w:hanging="10"/>
      <w:jc w:val="both"/>
    </w:pPr>
    <w:rPr>
      <w:rFonts w:ascii="Times New Roman" w:eastAsia="Times New Roman" w:hAnsi="Times New Roman" w:cs="Times New Roman"/>
      <w:color w:val="000000"/>
    </w:rPr>
  </w:style>
  <w:style w:type="paragraph" w:styleId="Heading1">
    <w:name w:val="heading 1"/>
    <w:next w:val="Normal"/>
    <w:link w:val="Heading1Char"/>
    <w:uiPriority w:val="9"/>
    <w:qFormat/>
    <w:rsid w:val="00CE0C3C"/>
    <w:pPr>
      <w:keepNext/>
      <w:keepLines/>
      <w:numPr>
        <w:numId w:val="1"/>
      </w:numPr>
      <w:spacing w:after="0"/>
      <w:ind w:left="10" w:right="55" w:hanging="10"/>
      <w:outlineLvl w:val="0"/>
    </w:pPr>
    <w:rPr>
      <w:rFonts w:eastAsia="Times New Roman" w:cs="Times New Roman"/>
      <w:b/>
      <w:color w:val="000000"/>
      <w:sz w:val="28"/>
    </w:rPr>
  </w:style>
  <w:style w:type="paragraph" w:styleId="Heading2">
    <w:name w:val="heading 2"/>
    <w:basedOn w:val="Normal"/>
    <w:next w:val="Normal"/>
    <w:link w:val="Heading2Char"/>
    <w:uiPriority w:val="9"/>
    <w:unhideWhenUsed/>
    <w:qFormat/>
    <w:rsid w:val="00F430DA"/>
    <w:pPr>
      <w:keepNext/>
      <w:keepLines/>
      <w:spacing w:before="200" w:after="0"/>
      <w:jc w:val="left"/>
      <w:outlineLvl w:val="1"/>
    </w:pPr>
    <w:rPr>
      <w:rFonts w:asciiTheme="majorHAnsi" w:eastAsiaTheme="majorEastAsia" w:hAnsiTheme="majorHAnsi" w:cstheme="majorBidi"/>
      <w:b/>
      <w:bCs/>
      <w:color w:val="000000" w:themeColor="text1"/>
      <w:sz w:val="24"/>
      <w:szCs w:val="26"/>
    </w:rPr>
  </w:style>
  <w:style w:type="paragraph" w:styleId="Heading3">
    <w:name w:val="heading 3"/>
    <w:basedOn w:val="Normal"/>
    <w:next w:val="Normal"/>
    <w:link w:val="Heading3Char"/>
    <w:qFormat/>
    <w:rsid w:val="009A2D28"/>
    <w:pPr>
      <w:keepNext/>
      <w:spacing w:after="0" w:line="240" w:lineRule="auto"/>
      <w:ind w:left="0" w:right="0" w:firstLine="0"/>
      <w:jc w:val="center"/>
      <w:outlineLvl w:val="2"/>
    </w:pPr>
    <w:rPr>
      <w:rFonts w:ascii="Tahoma" w:hAnsi="Tahoma" w:cs="Tahoma"/>
      <w:b/>
      <w:color w:val="auto"/>
      <w:szCs w:val="18"/>
      <w:lang w:val="sr-Cyrl-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E0C3C"/>
    <w:rPr>
      <w:rFonts w:eastAsia="Times New Roman" w:cs="Times New Roman"/>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ListParagraph">
    <w:name w:val="List Paragraph"/>
    <w:basedOn w:val="Normal"/>
    <w:uiPriority w:val="34"/>
    <w:qFormat/>
    <w:rsid w:val="0045012B"/>
    <w:pPr>
      <w:ind w:left="720"/>
      <w:contextualSpacing/>
    </w:pPr>
  </w:style>
  <w:style w:type="paragraph" w:styleId="BalloonText">
    <w:name w:val="Balloon Text"/>
    <w:basedOn w:val="Normal"/>
    <w:link w:val="BalloonTextChar"/>
    <w:uiPriority w:val="99"/>
    <w:unhideWhenUsed/>
    <w:rsid w:val="00C40BE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C40BEC"/>
    <w:rPr>
      <w:rFonts w:ascii="Tahoma" w:eastAsia="Times New Roman" w:hAnsi="Tahoma" w:cs="Tahoma"/>
      <w:color w:val="000000"/>
      <w:sz w:val="16"/>
      <w:szCs w:val="16"/>
    </w:rPr>
  </w:style>
  <w:style w:type="table" w:styleId="TableGrid0">
    <w:name w:val="Table Grid"/>
    <w:basedOn w:val="TableNormal"/>
    <w:uiPriority w:val="39"/>
    <w:rsid w:val="00BF23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rsid w:val="009A2D28"/>
    <w:rPr>
      <w:rFonts w:ascii="Tahoma" w:eastAsia="Times New Roman" w:hAnsi="Tahoma" w:cs="Tahoma"/>
      <w:b/>
      <w:szCs w:val="18"/>
      <w:lang w:val="sr-Cyrl-CS"/>
    </w:rPr>
  </w:style>
  <w:style w:type="numbering" w:customStyle="1" w:styleId="NoList1">
    <w:name w:val="No List1"/>
    <w:next w:val="NoList"/>
    <w:uiPriority w:val="99"/>
    <w:semiHidden/>
    <w:rsid w:val="009A2D28"/>
  </w:style>
  <w:style w:type="paragraph" w:styleId="Header">
    <w:name w:val="header"/>
    <w:basedOn w:val="Normal"/>
    <w:link w:val="HeaderChar"/>
    <w:rsid w:val="009A2D28"/>
    <w:pPr>
      <w:tabs>
        <w:tab w:val="center" w:pos="4320"/>
        <w:tab w:val="right" w:pos="8640"/>
      </w:tabs>
      <w:spacing w:after="120" w:line="240" w:lineRule="auto"/>
      <w:ind w:left="0" w:right="0" w:firstLine="0"/>
    </w:pPr>
    <w:rPr>
      <w:rFonts w:ascii="Dutch801 Rm Win95BT" w:hAnsi="Dutch801 Rm Win95BT"/>
      <w:color w:val="auto"/>
      <w:sz w:val="18"/>
      <w:szCs w:val="20"/>
    </w:rPr>
  </w:style>
  <w:style w:type="character" w:customStyle="1" w:styleId="HeaderChar">
    <w:name w:val="Header Char"/>
    <w:basedOn w:val="DefaultParagraphFont"/>
    <w:link w:val="Header"/>
    <w:rsid w:val="009A2D28"/>
    <w:rPr>
      <w:rFonts w:ascii="Dutch801 Rm Win95BT" w:eastAsia="Times New Roman" w:hAnsi="Dutch801 Rm Win95BT" w:cs="Times New Roman"/>
      <w:sz w:val="18"/>
      <w:szCs w:val="20"/>
    </w:rPr>
  </w:style>
  <w:style w:type="paragraph" w:styleId="Footer">
    <w:name w:val="footer"/>
    <w:basedOn w:val="Normal"/>
    <w:link w:val="FooterChar"/>
    <w:uiPriority w:val="99"/>
    <w:rsid w:val="009A2D28"/>
    <w:pPr>
      <w:tabs>
        <w:tab w:val="center" w:pos="4320"/>
        <w:tab w:val="right" w:pos="8640"/>
      </w:tabs>
      <w:spacing w:after="0" w:line="240" w:lineRule="auto"/>
      <w:ind w:left="0" w:right="0" w:firstLine="0"/>
      <w:jc w:val="left"/>
    </w:pPr>
    <w:rPr>
      <w:color w:val="auto"/>
      <w:sz w:val="24"/>
      <w:szCs w:val="24"/>
    </w:rPr>
  </w:style>
  <w:style w:type="character" w:customStyle="1" w:styleId="FooterChar">
    <w:name w:val="Footer Char"/>
    <w:basedOn w:val="DefaultParagraphFont"/>
    <w:link w:val="Footer"/>
    <w:uiPriority w:val="99"/>
    <w:rsid w:val="009A2D28"/>
    <w:rPr>
      <w:rFonts w:ascii="Times New Roman" w:eastAsia="Times New Roman" w:hAnsi="Times New Roman" w:cs="Times New Roman"/>
      <w:sz w:val="24"/>
      <w:szCs w:val="24"/>
    </w:rPr>
  </w:style>
  <w:style w:type="character" w:styleId="PageNumber">
    <w:name w:val="page number"/>
    <w:basedOn w:val="DefaultParagraphFont"/>
    <w:rsid w:val="009A2D28"/>
  </w:style>
  <w:style w:type="paragraph" w:styleId="FootnoteText">
    <w:name w:val="footnote text"/>
    <w:basedOn w:val="Normal"/>
    <w:link w:val="FootnoteTextChar"/>
    <w:semiHidden/>
    <w:rsid w:val="009A2D28"/>
    <w:pPr>
      <w:spacing w:after="0" w:line="240" w:lineRule="auto"/>
      <w:ind w:left="0" w:right="0" w:firstLine="0"/>
      <w:jc w:val="left"/>
    </w:pPr>
    <w:rPr>
      <w:color w:val="auto"/>
      <w:sz w:val="20"/>
      <w:szCs w:val="20"/>
    </w:rPr>
  </w:style>
  <w:style w:type="character" w:customStyle="1" w:styleId="FootnoteTextChar">
    <w:name w:val="Footnote Text Char"/>
    <w:basedOn w:val="DefaultParagraphFont"/>
    <w:link w:val="FootnoteText"/>
    <w:semiHidden/>
    <w:rsid w:val="009A2D28"/>
    <w:rPr>
      <w:rFonts w:ascii="Times New Roman" w:eastAsia="Times New Roman" w:hAnsi="Times New Roman" w:cs="Times New Roman"/>
      <w:sz w:val="20"/>
      <w:szCs w:val="20"/>
    </w:rPr>
  </w:style>
  <w:style w:type="character" w:styleId="FootnoteReference">
    <w:name w:val="footnote reference"/>
    <w:semiHidden/>
    <w:rsid w:val="009A2D28"/>
    <w:rPr>
      <w:vertAlign w:val="superscript"/>
    </w:rPr>
  </w:style>
  <w:style w:type="paragraph" w:customStyle="1" w:styleId="CharCharChar">
    <w:name w:val="Char Char Char"/>
    <w:basedOn w:val="Normal"/>
    <w:rsid w:val="009A2D28"/>
    <w:pPr>
      <w:spacing w:after="160" w:line="240" w:lineRule="exact"/>
      <w:ind w:left="0" w:right="0" w:firstLine="0"/>
      <w:jc w:val="left"/>
    </w:pPr>
    <w:rPr>
      <w:rFonts w:ascii="Arial" w:hAnsi="Arial" w:cs="Arial"/>
      <w:color w:val="auto"/>
      <w:sz w:val="20"/>
      <w:szCs w:val="20"/>
    </w:rPr>
  </w:style>
  <w:style w:type="table" w:customStyle="1" w:styleId="TableGrid1">
    <w:name w:val="Table Grid1"/>
    <w:basedOn w:val="TableNormal"/>
    <w:next w:val="TableGrid0"/>
    <w:rsid w:val="009A2D2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9A2D28"/>
    <w:rPr>
      <w:rFonts w:ascii="Tahoma" w:hAnsi="Tahoma" w:cs="Tahoma" w:hint="default"/>
      <w:b w:val="0"/>
      <w:bCs w:val="0"/>
      <w:i w:val="0"/>
      <w:iCs w:val="0"/>
      <w:color w:val="000000"/>
      <w:sz w:val="22"/>
      <w:szCs w:val="22"/>
    </w:rPr>
  </w:style>
  <w:style w:type="paragraph" w:customStyle="1" w:styleId="CharCharChar0">
    <w:name w:val="Char Char Char"/>
    <w:basedOn w:val="Normal"/>
    <w:rsid w:val="009A2D28"/>
    <w:pPr>
      <w:spacing w:after="160" w:line="240" w:lineRule="exact"/>
      <w:ind w:left="0" w:right="0" w:firstLine="0"/>
      <w:jc w:val="left"/>
    </w:pPr>
    <w:rPr>
      <w:rFonts w:ascii="Arial" w:hAnsi="Arial" w:cs="Arial"/>
      <w:color w:val="auto"/>
      <w:sz w:val="20"/>
      <w:szCs w:val="20"/>
    </w:rPr>
  </w:style>
  <w:style w:type="character" w:customStyle="1" w:styleId="Heading2Char">
    <w:name w:val="Heading 2 Char"/>
    <w:basedOn w:val="DefaultParagraphFont"/>
    <w:link w:val="Heading2"/>
    <w:uiPriority w:val="9"/>
    <w:rsid w:val="00F430DA"/>
    <w:rPr>
      <w:rFonts w:asciiTheme="majorHAnsi" w:eastAsiaTheme="majorEastAsia" w:hAnsiTheme="majorHAnsi" w:cstheme="majorBidi"/>
      <w:b/>
      <w:bCs/>
      <w:color w:val="000000" w:themeColor="text1"/>
      <w:sz w:val="24"/>
      <w:szCs w:val="26"/>
    </w:rPr>
  </w:style>
  <w:style w:type="paragraph" w:styleId="TOCHeading">
    <w:name w:val="TOC Heading"/>
    <w:basedOn w:val="Heading1"/>
    <w:next w:val="Normal"/>
    <w:uiPriority w:val="39"/>
    <w:unhideWhenUsed/>
    <w:qFormat/>
    <w:rsid w:val="00A32ECE"/>
    <w:pPr>
      <w:numPr>
        <w:numId w:val="0"/>
      </w:numPr>
      <w:spacing w:before="480" w:line="276" w:lineRule="auto"/>
      <w:ind w:right="0"/>
      <w:outlineLvl w:val="9"/>
    </w:pPr>
    <w:rPr>
      <w:rFonts w:asciiTheme="majorHAnsi" w:eastAsiaTheme="majorEastAsia" w:hAnsiTheme="majorHAnsi" w:cstheme="majorBidi"/>
      <w:bCs/>
      <w:color w:val="2F5496" w:themeColor="accent1" w:themeShade="BF"/>
      <w:szCs w:val="28"/>
      <w:lang w:eastAsia="ja-JP"/>
    </w:rPr>
  </w:style>
  <w:style w:type="paragraph" w:styleId="TOC1">
    <w:name w:val="toc 1"/>
    <w:basedOn w:val="Normal"/>
    <w:next w:val="Normal"/>
    <w:autoRedefine/>
    <w:uiPriority w:val="39"/>
    <w:unhideWhenUsed/>
    <w:rsid w:val="00C13A61"/>
    <w:pPr>
      <w:tabs>
        <w:tab w:val="left" w:pos="440"/>
        <w:tab w:val="right" w:leader="dot" w:pos="8690"/>
      </w:tabs>
      <w:spacing w:after="100"/>
      <w:ind w:left="0" w:right="53"/>
    </w:pPr>
  </w:style>
  <w:style w:type="paragraph" w:styleId="TOC2">
    <w:name w:val="toc 2"/>
    <w:basedOn w:val="Normal"/>
    <w:next w:val="Normal"/>
    <w:autoRedefine/>
    <w:uiPriority w:val="39"/>
    <w:unhideWhenUsed/>
    <w:rsid w:val="00C13A61"/>
    <w:pPr>
      <w:tabs>
        <w:tab w:val="right" w:leader="dot" w:pos="8690"/>
      </w:tabs>
      <w:spacing w:after="100"/>
      <w:ind w:left="220" w:right="53"/>
    </w:pPr>
  </w:style>
  <w:style w:type="character" w:styleId="Hyperlink">
    <w:name w:val="Hyperlink"/>
    <w:basedOn w:val="DefaultParagraphFont"/>
    <w:uiPriority w:val="99"/>
    <w:unhideWhenUsed/>
    <w:rsid w:val="00A32EC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7728081">
      <w:bodyDiv w:val="1"/>
      <w:marLeft w:val="0"/>
      <w:marRight w:val="0"/>
      <w:marTop w:val="0"/>
      <w:marBottom w:val="0"/>
      <w:divBdr>
        <w:top w:val="none" w:sz="0" w:space="0" w:color="auto"/>
        <w:left w:val="none" w:sz="0" w:space="0" w:color="auto"/>
        <w:bottom w:val="none" w:sz="0" w:space="0" w:color="auto"/>
        <w:right w:val="none" w:sz="0" w:space="0" w:color="auto"/>
      </w:divBdr>
    </w:div>
    <w:div w:id="13146004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026E2E-DCAC-454D-BEBD-C599A6D447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440</TotalTime>
  <Pages>58</Pages>
  <Words>14418</Words>
  <Characters>82186</Characters>
  <Application>Microsoft Office Word</Application>
  <DocSecurity>0</DocSecurity>
  <Lines>684</Lines>
  <Paragraphs>192</Paragraphs>
  <ScaleCrop>false</ScaleCrop>
  <HeadingPairs>
    <vt:vector size="2" baseType="variant">
      <vt:variant>
        <vt:lpstr>Title</vt:lpstr>
      </vt:variant>
      <vt:variant>
        <vt:i4>1</vt:i4>
      </vt:variant>
    </vt:vector>
  </HeadingPairs>
  <TitlesOfParts>
    <vt:vector size="1" baseType="lpstr">
      <vt:lpstr>ПРИЛОГ 1</vt:lpstr>
    </vt:vector>
  </TitlesOfParts>
  <Company/>
  <LinksUpToDate>false</LinksUpToDate>
  <CharactersWithSpaces>96412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ПРИЛОГ 1</dc:title>
  <dc:subject/>
  <dc:creator>Slavica</dc:creator>
  <cp:keywords/>
  <cp:lastModifiedBy>Milica Paunovic</cp:lastModifiedBy>
  <cp:revision>78</cp:revision>
  <dcterms:created xsi:type="dcterms:W3CDTF">2024-03-06T21:02:00Z</dcterms:created>
  <dcterms:modified xsi:type="dcterms:W3CDTF">2025-03-07T10:27:00Z</dcterms:modified>
</cp:coreProperties>
</file>