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F6D0" w14:textId="60B217AD" w:rsidR="00A21050" w:rsidRDefault="00906934" w:rsidP="00A21050">
      <w:pPr>
        <w:jc w:val="center"/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 xml:space="preserve">ИЗВЕШТАЈ О </w:t>
      </w:r>
      <w:r w:rsidR="00A21050">
        <w:rPr>
          <w:b/>
          <w:bCs/>
          <w:sz w:val="24"/>
          <w:szCs w:val="24"/>
          <w:lang w:val="sr-Cyrl-RS"/>
        </w:rPr>
        <w:t>КОРЕКЦИЈ</w:t>
      </w:r>
      <w:r>
        <w:rPr>
          <w:b/>
          <w:bCs/>
          <w:sz w:val="24"/>
          <w:szCs w:val="24"/>
          <w:lang w:val="sr-Cyrl-RS"/>
        </w:rPr>
        <w:t>АМА</w:t>
      </w:r>
      <w:r w:rsidR="00A21050">
        <w:rPr>
          <w:b/>
          <w:bCs/>
          <w:sz w:val="24"/>
          <w:szCs w:val="24"/>
          <w:lang w:val="sr-Cyrl-RS"/>
        </w:rPr>
        <w:t xml:space="preserve"> ТЕХНИЧКЕ ДОКУМЕНТАЦИЈЕ У СКЛАДУ СА ПРИМЕДБАМА</w:t>
      </w:r>
      <w:r>
        <w:rPr>
          <w:b/>
          <w:bCs/>
          <w:sz w:val="24"/>
          <w:szCs w:val="24"/>
          <w:lang w:val="sr-Cyrl-RS"/>
        </w:rPr>
        <w:t xml:space="preserve"> ПОКРАЈИНСКЕ</w:t>
      </w:r>
      <w:r w:rsidR="00A21050">
        <w:rPr>
          <w:b/>
          <w:bCs/>
          <w:sz w:val="24"/>
          <w:szCs w:val="24"/>
          <w:lang w:val="sr-Cyrl-RS"/>
        </w:rPr>
        <w:t xml:space="preserve"> РЕВИЗИОНЕ КОМИСИЈЕ</w:t>
      </w:r>
    </w:p>
    <w:p w14:paraId="30C4190E" w14:textId="77777777" w:rsidR="00A21050" w:rsidRDefault="00A21050">
      <w:pPr>
        <w:rPr>
          <w:b/>
          <w:bCs/>
          <w:sz w:val="24"/>
          <w:szCs w:val="24"/>
          <w:lang w:val="sr-Cyrl-RS"/>
        </w:rPr>
      </w:pPr>
    </w:p>
    <w:p w14:paraId="2A9E3CC2" w14:textId="12A07563" w:rsidR="00A21050" w:rsidRDefault="00E95EDD">
      <w:pPr>
        <w:rPr>
          <w:b/>
          <w:bCs/>
          <w:lang w:val="sr-Cyrl-RS"/>
        </w:rPr>
      </w:pPr>
      <w:r w:rsidRPr="00FC4091">
        <w:rPr>
          <w:b/>
          <w:bCs/>
          <w:sz w:val="24"/>
          <w:szCs w:val="24"/>
          <w:lang w:val="sr-Cyrl-RS"/>
        </w:rPr>
        <w:t>0. Главна свеска</w:t>
      </w:r>
      <w:r>
        <w:rPr>
          <w:b/>
          <w:bCs/>
          <w:lang w:val="sr-Cyrl-RS"/>
        </w:rPr>
        <w:tab/>
      </w:r>
    </w:p>
    <w:p w14:paraId="73660287" w14:textId="5BC32EF2" w:rsidR="00E95EDD" w:rsidRDefault="003F2767">
      <w:pPr>
        <w:rPr>
          <w:lang w:val="sr-Cyrl-RS"/>
        </w:rPr>
      </w:pPr>
      <w:r w:rsidRPr="00E95EDD">
        <w:rPr>
          <w:b/>
          <w:bCs/>
          <w:lang w:val="sr-Latn-RS"/>
        </w:rPr>
        <w:t>0.1</w:t>
      </w:r>
      <w:r>
        <w:rPr>
          <w:lang w:val="sr-Latn-RS"/>
        </w:rPr>
        <w:t xml:space="preserve"> </w:t>
      </w:r>
      <w:r w:rsidR="00E95EDD">
        <w:rPr>
          <w:lang w:val="sr-Latn-RS"/>
        </w:rPr>
        <w:tab/>
      </w:r>
      <w:r w:rsidR="00E95EDD">
        <w:rPr>
          <w:lang w:val="sr-Cyrl-RS"/>
        </w:rPr>
        <w:t xml:space="preserve">У оквиру Главне свеске наведени подаци о лицима који су израдили Елаборате и Студију оправданости у оквиру тачке 0.5 из садржаја Главне свеске, а на основу Прилога 1. </w:t>
      </w:r>
      <w:r w:rsidR="00E95EDD" w:rsidRPr="00E95EDD">
        <w:rPr>
          <w:lang w:val="sr-Cyrl-RS"/>
        </w:rPr>
        <w:t>Правилника о садржини, начину и поступку израде и начина вршења контроле техничке документације према класи и намени објеката</w:t>
      </w:r>
      <w:r w:rsidR="00E95EDD">
        <w:rPr>
          <w:lang w:val="sr-Cyrl-RS"/>
        </w:rPr>
        <w:t>.</w:t>
      </w:r>
    </w:p>
    <w:p w14:paraId="5789037F" w14:textId="0E30838E" w:rsidR="00F902EB" w:rsidRDefault="00E95EDD">
      <w:pPr>
        <w:rPr>
          <w:lang w:val="sr-Cyrl-RS"/>
        </w:rPr>
      </w:pPr>
      <w:r w:rsidRPr="00E95EDD">
        <w:rPr>
          <w:b/>
          <w:bCs/>
          <w:lang w:val="sr-Cyrl-RS"/>
        </w:rPr>
        <w:t>0.2</w:t>
      </w:r>
      <w:r>
        <w:rPr>
          <w:b/>
          <w:bCs/>
          <w:lang w:val="sr-Cyrl-RS"/>
        </w:rPr>
        <w:tab/>
      </w:r>
      <w:r>
        <w:rPr>
          <w:lang w:val="sr-Cyrl-RS"/>
        </w:rPr>
        <w:t xml:space="preserve">За пројекте 4/1, 4/2 и 5/1 као пројектант наведено </w:t>
      </w:r>
      <w:r w:rsidR="00F902EB">
        <w:rPr>
          <w:lang w:val="sr-Cyrl-RS"/>
        </w:rPr>
        <w:t xml:space="preserve">да је те пројекте израдило </w:t>
      </w:r>
      <w:r>
        <w:rPr>
          <w:lang w:val="sr-Cyrl-RS"/>
        </w:rPr>
        <w:t xml:space="preserve">привредно друштво </w:t>
      </w:r>
      <w:proofErr w:type="spellStart"/>
      <w:r>
        <w:rPr>
          <w:lang w:val="sr-Cyrl-RS"/>
        </w:rPr>
        <w:t>Ехтинг</w:t>
      </w:r>
      <w:proofErr w:type="spellEnd"/>
      <w:r>
        <w:rPr>
          <w:lang w:val="sr-Cyrl-RS"/>
        </w:rPr>
        <w:t xml:space="preserve"> као пројектант, што одговара </w:t>
      </w:r>
      <w:r w:rsidR="00F902EB">
        <w:rPr>
          <w:lang w:val="sr-Cyrl-RS"/>
        </w:rPr>
        <w:t>подацима у општој документацији тих свезака.</w:t>
      </w:r>
    </w:p>
    <w:p w14:paraId="51840EA5" w14:textId="15EFD045" w:rsidR="00F902EB" w:rsidRPr="00F902EB" w:rsidRDefault="00F902EB">
      <w:pPr>
        <w:rPr>
          <w:lang w:val="sr-Cyrl-RS"/>
        </w:rPr>
      </w:pPr>
      <w:r w:rsidRPr="00F902EB">
        <w:rPr>
          <w:b/>
          <w:bCs/>
          <w:lang w:val="sr-Cyrl-RS"/>
        </w:rPr>
        <w:t>0.3</w:t>
      </w:r>
      <w:r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ab/>
      </w:r>
      <w:r>
        <w:rPr>
          <w:lang w:val="sr-Cyrl-RS"/>
        </w:rPr>
        <w:t>У садржај техничке документације и Главне свеске додата свеска 10/1 Пројекат прип</w:t>
      </w:r>
      <w:r w:rsidR="00312845">
        <w:rPr>
          <w:lang w:val="sr-Cyrl-RS"/>
        </w:rPr>
        <w:t>р</w:t>
      </w:r>
      <w:r>
        <w:rPr>
          <w:lang w:val="sr-Cyrl-RS"/>
        </w:rPr>
        <w:t>емних радова- рушење објеката, према примедбама дела Д.1 Архитектура</w:t>
      </w:r>
      <w:r w:rsidR="00FC4091">
        <w:rPr>
          <w:lang w:val="sr-Cyrl-RS"/>
        </w:rPr>
        <w:t>,</w:t>
      </w:r>
      <w:r>
        <w:rPr>
          <w:lang w:val="sr-Cyrl-RS"/>
        </w:rPr>
        <w:t xml:space="preserve"> тачка 3.0</w:t>
      </w:r>
      <w:r w:rsidR="00FC4091">
        <w:rPr>
          <w:lang w:val="sr-Cyrl-RS"/>
        </w:rPr>
        <w:t xml:space="preserve"> која се односи на израду наведеног пројекта.</w:t>
      </w:r>
    </w:p>
    <w:p w14:paraId="2E41A0F2" w14:textId="10A101F0" w:rsidR="00FC4091" w:rsidRDefault="00FC4091" w:rsidP="00FC4091">
      <w:pPr>
        <w:rPr>
          <w:lang w:val="sr-Cyrl-RS"/>
        </w:rPr>
      </w:pPr>
      <w:r w:rsidRPr="00FC4091">
        <w:rPr>
          <w:b/>
          <w:bCs/>
          <w:lang w:val="sr-Cyrl-RS"/>
        </w:rPr>
        <w:t>0.4</w:t>
      </w:r>
      <w:r w:rsidR="00E95EDD" w:rsidRPr="00FC4091"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ab/>
      </w:r>
      <w:r>
        <w:rPr>
          <w:lang w:val="sr-Cyrl-RS"/>
        </w:rPr>
        <w:t>У садржају техничке документације коригован назив свеске 9/2 Пројекат сп</w:t>
      </w:r>
      <w:r w:rsidR="00312845">
        <w:rPr>
          <w:lang w:val="sr-Cyrl-RS"/>
        </w:rPr>
        <w:t>о</w:t>
      </w:r>
      <w:r>
        <w:rPr>
          <w:lang w:val="sr-Cyrl-RS"/>
        </w:rPr>
        <w:t>љног уређења у     9/2 Пројекат спољног уређења са синхрон- планом инсталација као последица допуне тог пројекта</w:t>
      </w:r>
      <w:r w:rsidR="00CB1819">
        <w:rPr>
          <w:lang w:val="sr-Cyrl-RS"/>
        </w:rPr>
        <w:t xml:space="preserve"> синхрон-планом инсталација и пресецима</w:t>
      </w:r>
      <w:r>
        <w:rPr>
          <w:lang w:val="sr-Cyrl-RS"/>
        </w:rPr>
        <w:t xml:space="preserve"> према примедбама.</w:t>
      </w:r>
    </w:p>
    <w:p w14:paraId="54BFDD05" w14:textId="2207EC73" w:rsidR="00FC4091" w:rsidRDefault="00FC4091" w:rsidP="00FC4091">
      <w:pPr>
        <w:rPr>
          <w:lang w:val="sr-Cyrl-RS"/>
        </w:rPr>
      </w:pPr>
      <w:r w:rsidRPr="00FC4091">
        <w:rPr>
          <w:b/>
          <w:bCs/>
          <w:lang w:val="sr-Cyrl-RS"/>
        </w:rPr>
        <w:t>0.5</w:t>
      </w:r>
      <w:r>
        <w:rPr>
          <w:b/>
          <w:bCs/>
          <w:lang w:val="sr-Cyrl-RS"/>
        </w:rPr>
        <w:tab/>
      </w:r>
      <w:r>
        <w:rPr>
          <w:lang w:val="sr-Cyrl-RS"/>
        </w:rPr>
        <w:t>У садржају техничке документације додата свеска 8/6</w:t>
      </w:r>
      <w:r w:rsidRPr="00FC4091">
        <w:rPr>
          <w:lang w:val="sr-Cyrl-RS"/>
        </w:rPr>
        <w:t xml:space="preserve"> Пројекат саобраћаја и саобраћајне сигнализације друмског саобраћаја - </w:t>
      </w:r>
      <w:proofErr w:type="spellStart"/>
      <w:r w:rsidRPr="00FC4091">
        <w:rPr>
          <w:lang w:val="sr-Cyrl-RS"/>
        </w:rPr>
        <w:t>саобраћајницe</w:t>
      </w:r>
      <w:proofErr w:type="spellEnd"/>
      <w:r w:rsidRPr="00FC4091">
        <w:rPr>
          <w:lang w:val="sr-Cyrl-RS"/>
        </w:rPr>
        <w:t xml:space="preserve"> и </w:t>
      </w:r>
      <w:proofErr w:type="spellStart"/>
      <w:r w:rsidRPr="00FC4091">
        <w:rPr>
          <w:lang w:val="sr-Cyrl-RS"/>
        </w:rPr>
        <w:t>саобраћајнe</w:t>
      </w:r>
      <w:proofErr w:type="spellEnd"/>
      <w:r w:rsidRPr="00FC4091">
        <w:rPr>
          <w:lang w:val="sr-Cyrl-RS"/>
        </w:rPr>
        <w:t xml:space="preserve"> </w:t>
      </w:r>
      <w:proofErr w:type="spellStart"/>
      <w:r w:rsidRPr="00FC4091">
        <w:rPr>
          <w:lang w:val="sr-Cyrl-RS"/>
        </w:rPr>
        <w:t>површинe</w:t>
      </w:r>
      <w:proofErr w:type="spellEnd"/>
      <w:r w:rsidRPr="00FC4091">
        <w:rPr>
          <w:lang w:val="sr-Cyrl-RS"/>
        </w:rPr>
        <w:t xml:space="preserve"> у луци </w:t>
      </w:r>
      <w:proofErr w:type="spellStart"/>
      <w:r w:rsidRPr="00FC4091">
        <w:rPr>
          <w:lang w:val="sr-Cyrl-RS"/>
        </w:rPr>
        <w:t>Богојево</w:t>
      </w:r>
      <w:proofErr w:type="spellEnd"/>
      <w:r>
        <w:rPr>
          <w:lang w:val="sr-Cyrl-RS"/>
        </w:rPr>
        <w:t xml:space="preserve">, као последица </w:t>
      </w:r>
      <w:r w:rsidR="00CB1819">
        <w:rPr>
          <w:lang w:val="sr-Cyrl-RS"/>
        </w:rPr>
        <w:t>поделе пројекта саобраћајне сигнализације на прикључак и интерне лучке саобраћајнице према примедбама дела  Д.8 Саобраћај, тачка 3.</w:t>
      </w:r>
    </w:p>
    <w:p w14:paraId="2506B8D1" w14:textId="27010FED" w:rsidR="00CB1819" w:rsidRPr="00CC035A" w:rsidRDefault="00A05A04" w:rsidP="00FC4091">
      <w:pPr>
        <w:rPr>
          <w:color w:val="FF0000"/>
          <w:lang w:val="sr-Latn-RS"/>
        </w:rPr>
      </w:pPr>
      <w:r w:rsidRPr="00A05A04">
        <w:rPr>
          <w:b/>
          <w:bCs/>
          <w:lang w:val="sr-Cyrl-RS"/>
        </w:rPr>
        <w:t>0.6</w:t>
      </w:r>
      <w:r>
        <w:rPr>
          <w:b/>
          <w:bCs/>
          <w:lang w:val="sr-Cyrl-RS"/>
        </w:rPr>
        <w:tab/>
      </w:r>
      <w:r w:rsidR="0045255A" w:rsidRPr="006C298B">
        <w:rPr>
          <w:lang w:val="sr-Cyrl-RS"/>
        </w:rPr>
        <w:t>Главна свеска допуњена и</w:t>
      </w:r>
      <w:r w:rsidRPr="006C298B">
        <w:rPr>
          <w:lang w:val="sr-Cyrl-RS"/>
        </w:rPr>
        <w:t>змењени</w:t>
      </w:r>
      <w:r w:rsidR="0045255A" w:rsidRPr="006C298B">
        <w:rPr>
          <w:lang w:val="sr-Cyrl-RS"/>
        </w:rPr>
        <w:t>м</w:t>
      </w:r>
      <w:r w:rsidRPr="006C298B">
        <w:rPr>
          <w:lang w:val="sr-Cyrl-RS"/>
        </w:rPr>
        <w:t xml:space="preserve"> локацијски</w:t>
      </w:r>
      <w:r w:rsidR="0045255A" w:rsidRPr="006C298B">
        <w:rPr>
          <w:lang w:val="sr-Cyrl-RS"/>
        </w:rPr>
        <w:t>м</w:t>
      </w:r>
      <w:r w:rsidRPr="006C298B">
        <w:rPr>
          <w:lang w:val="sr-Cyrl-RS"/>
        </w:rPr>
        <w:t xml:space="preserve"> услови</w:t>
      </w:r>
      <w:r w:rsidR="0045255A" w:rsidRPr="006C298B">
        <w:rPr>
          <w:lang w:val="sr-Cyrl-RS"/>
        </w:rPr>
        <w:t>ма</w:t>
      </w:r>
      <w:r w:rsidRPr="006C298B">
        <w:rPr>
          <w:lang w:val="sr-Cyrl-RS"/>
        </w:rPr>
        <w:t xml:space="preserve"> </w:t>
      </w:r>
      <w:r w:rsidR="006C298B" w:rsidRPr="006C298B">
        <w:rPr>
          <w:lang w:val="sr-Cyrl-RS"/>
        </w:rPr>
        <w:t xml:space="preserve">и новим условима </w:t>
      </w:r>
      <w:r w:rsidRPr="006C298B">
        <w:rPr>
          <w:lang w:val="sr-Cyrl-RS"/>
        </w:rPr>
        <w:t>Заштите животне средине</w:t>
      </w:r>
      <w:r w:rsidR="006C298B" w:rsidRPr="006C298B">
        <w:rPr>
          <w:lang w:val="sr-Cyrl-RS"/>
        </w:rPr>
        <w:t>.</w:t>
      </w:r>
    </w:p>
    <w:p w14:paraId="619F7326" w14:textId="6E29AE00" w:rsidR="00A05A04" w:rsidRDefault="00A05A04" w:rsidP="00FC4091">
      <w:pPr>
        <w:rPr>
          <w:color w:val="FF0000"/>
          <w:lang w:val="sr-Cyrl-RS"/>
        </w:rPr>
      </w:pPr>
    </w:p>
    <w:p w14:paraId="50052E56" w14:textId="0B570D7A" w:rsidR="00A05A04" w:rsidRPr="007B54E0" w:rsidRDefault="00A05A04" w:rsidP="00FC4091">
      <w:pPr>
        <w:rPr>
          <w:b/>
          <w:bCs/>
          <w:sz w:val="24"/>
          <w:szCs w:val="24"/>
          <w:lang w:val="sr-Cyrl-RS"/>
        </w:rPr>
      </w:pPr>
      <w:r w:rsidRPr="007B54E0">
        <w:rPr>
          <w:b/>
          <w:bCs/>
          <w:sz w:val="24"/>
          <w:szCs w:val="24"/>
          <w:lang w:val="sr-Cyrl-RS"/>
        </w:rPr>
        <w:t>1. Архитектура и спољно уређење</w:t>
      </w:r>
    </w:p>
    <w:p w14:paraId="215B1099" w14:textId="6638B067" w:rsidR="00CB1819" w:rsidRDefault="00A05A04" w:rsidP="00FC4091">
      <w:pPr>
        <w:rPr>
          <w:lang w:val="sr-Cyrl-RS"/>
        </w:rPr>
      </w:pPr>
      <w:r w:rsidRPr="00A05A04">
        <w:rPr>
          <w:b/>
          <w:bCs/>
          <w:lang w:val="sr-Cyrl-RS"/>
        </w:rPr>
        <w:t>1.1</w:t>
      </w:r>
      <w:r>
        <w:rPr>
          <w:b/>
          <w:bCs/>
          <w:lang w:val="sr-Cyrl-RS"/>
        </w:rPr>
        <w:tab/>
      </w:r>
      <w:r w:rsidRPr="00A05A04">
        <w:rPr>
          <w:lang w:val="sr-Cyrl-RS"/>
        </w:rPr>
        <w:t>Поступљено пр</w:t>
      </w:r>
      <w:r w:rsidR="00312845">
        <w:rPr>
          <w:lang w:val="sr-Cyrl-RS"/>
        </w:rPr>
        <w:t>и</w:t>
      </w:r>
      <w:r w:rsidRPr="00A05A04">
        <w:rPr>
          <w:lang w:val="sr-Cyrl-RS"/>
        </w:rPr>
        <w:t>мед</w:t>
      </w:r>
      <w:r>
        <w:rPr>
          <w:lang w:val="sr-Cyrl-RS"/>
        </w:rPr>
        <w:t xml:space="preserve">би </w:t>
      </w:r>
      <w:r w:rsidR="00312845">
        <w:rPr>
          <w:lang w:val="sr-Cyrl-RS"/>
        </w:rPr>
        <w:t>број 3. дела Д.1 Архитектура, у садржај техничке документације је додата свеска 10/1 Пројекат припремних радова- рушење објеката.</w:t>
      </w:r>
    </w:p>
    <w:p w14:paraId="756EDB20" w14:textId="3E5A4FB0" w:rsidR="00312845" w:rsidRPr="00312845" w:rsidRDefault="00312845" w:rsidP="00312845">
      <w:pPr>
        <w:rPr>
          <w:lang w:val="sr-Cyrl-RS"/>
        </w:rPr>
      </w:pPr>
      <w:r w:rsidRPr="00312845">
        <w:rPr>
          <w:b/>
          <w:bCs/>
          <w:lang w:val="sr-Cyrl-RS"/>
        </w:rPr>
        <w:t>1.</w:t>
      </w:r>
      <w:r>
        <w:rPr>
          <w:b/>
          <w:bCs/>
          <w:lang w:val="sr-Cyrl-RS"/>
        </w:rPr>
        <w:t>2</w:t>
      </w:r>
      <w:r>
        <w:rPr>
          <w:b/>
          <w:bCs/>
          <w:lang w:val="sr-Cyrl-RS"/>
        </w:rPr>
        <w:tab/>
      </w:r>
      <w:r>
        <w:rPr>
          <w:lang w:val="sr-Cyrl-RS"/>
        </w:rPr>
        <w:t>Тачке 1 и 2 примедби дате као мере, биће испуњене у наредним фазама документације.</w:t>
      </w:r>
    </w:p>
    <w:p w14:paraId="6DA62340" w14:textId="5ACE758F" w:rsidR="00312845" w:rsidRDefault="00312845" w:rsidP="00FC4091">
      <w:pPr>
        <w:rPr>
          <w:lang w:val="sr-Cyrl-RS"/>
        </w:rPr>
      </w:pPr>
      <w:r w:rsidRPr="00312845">
        <w:rPr>
          <w:b/>
          <w:bCs/>
          <w:lang w:val="sr-Cyrl-RS"/>
        </w:rPr>
        <w:t>1.</w:t>
      </w:r>
      <w:r>
        <w:rPr>
          <w:b/>
          <w:bCs/>
          <w:lang w:val="sr-Cyrl-RS"/>
        </w:rPr>
        <w:t>3</w:t>
      </w:r>
      <w:r>
        <w:rPr>
          <w:lang w:val="sr-Cyrl-RS"/>
        </w:rPr>
        <w:tab/>
        <w:t>Преименована је свеска Пројекат спољног уређења у 9/2 Пројекат спољног уређења са синхрон- планом инсталација као последица допуне тог пројекта синхрон-планом инсталација и пресецима према примедбама.</w:t>
      </w:r>
    </w:p>
    <w:p w14:paraId="731504AB" w14:textId="0C8CFB1E" w:rsidR="00E41F81" w:rsidRDefault="00E41F81" w:rsidP="00FC4091">
      <w:pPr>
        <w:rPr>
          <w:lang w:val="sr-Cyrl-RS"/>
        </w:rPr>
      </w:pPr>
    </w:p>
    <w:p w14:paraId="5443D341" w14:textId="35086BF2" w:rsidR="00312845" w:rsidRDefault="00E41F81" w:rsidP="00FC4091">
      <w:pPr>
        <w:rPr>
          <w:lang w:val="sr-Cyrl-RS"/>
        </w:rPr>
      </w:pPr>
      <w:r w:rsidRPr="007B54E0">
        <w:rPr>
          <w:b/>
          <w:bCs/>
          <w:sz w:val="24"/>
          <w:szCs w:val="24"/>
          <w:lang w:val="sr-Cyrl-RS"/>
        </w:rPr>
        <w:t>2. Конструкција</w:t>
      </w:r>
    </w:p>
    <w:p w14:paraId="019CB3FB" w14:textId="59D16E70" w:rsidR="00E41F81" w:rsidRDefault="00E41F81" w:rsidP="00FC4091">
      <w:pPr>
        <w:rPr>
          <w:lang w:val="sr-Cyrl-RS"/>
        </w:rPr>
      </w:pPr>
      <w:r w:rsidRPr="00E41F81">
        <w:rPr>
          <w:b/>
          <w:bCs/>
          <w:lang w:val="sr-Cyrl-RS"/>
        </w:rPr>
        <w:t>2.1</w:t>
      </w:r>
      <w:r>
        <w:rPr>
          <w:b/>
          <w:bCs/>
          <w:lang w:val="sr-Cyrl-RS"/>
        </w:rPr>
        <w:tab/>
      </w:r>
      <w:r>
        <w:rPr>
          <w:lang w:val="sr-Cyrl-RS"/>
        </w:rPr>
        <w:t xml:space="preserve">Пројекти конструкције немају примедби, дата једна мера за пројекат </w:t>
      </w:r>
      <w:r w:rsidRPr="00E41F81">
        <w:rPr>
          <w:lang w:val="sr-Cyrl-RS"/>
        </w:rPr>
        <w:t>2/1.4 Пројекат конструкције објеката терминала за нафтне</w:t>
      </w:r>
      <w:r>
        <w:rPr>
          <w:lang w:val="sr-Cyrl-RS"/>
        </w:rPr>
        <w:t xml:space="preserve"> </w:t>
      </w:r>
      <w:r w:rsidRPr="00E41F81">
        <w:rPr>
          <w:lang w:val="sr-Cyrl-RS"/>
        </w:rPr>
        <w:t>деривате</w:t>
      </w:r>
      <w:r>
        <w:rPr>
          <w:lang w:val="sr-Cyrl-RS"/>
        </w:rPr>
        <w:t>, биће допуњено у даљим фазама пројектовања.</w:t>
      </w:r>
    </w:p>
    <w:p w14:paraId="75F8A923" w14:textId="5F7D8EDC" w:rsidR="007B54E0" w:rsidRDefault="007B54E0" w:rsidP="00FC4091">
      <w:pPr>
        <w:rPr>
          <w:b/>
          <w:bCs/>
          <w:lang w:val="sr-Cyrl-RS"/>
        </w:rPr>
      </w:pPr>
    </w:p>
    <w:p w14:paraId="6EDE8488" w14:textId="698F43D9" w:rsidR="007B54E0" w:rsidRDefault="007B54E0" w:rsidP="00FC4091">
      <w:pPr>
        <w:rPr>
          <w:b/>
          <w:bCs/>
          <w:lang w:val="sr-Cyrl-RS"/>
        </w:rPr>
      </w:pPr>
    </w:p>
    <w:p w14:paraId="382AD225" w14:textId="77777777" w:rsidR="007B54E0" w:rsidRDefault="007B54E0" w:rsidP="00FC4091">
      <w:pPr>
        <w:rPr>
          <w:b/>
          <w:bCs/>
          <w:lang w:val="sr-Cyrl-RS"/>
        </w:rPr>
      </w:pPr>
    </w:p>
    <w:p w14:paraId="3A0BA507" w14:textId="1F21FD21" w:rsidR="007B54E0" w:rsidRPr="007B54E0" w:rsidRDefault="007B54E0" w:rsidP="00FC4091">
      <w:pPr>
        <w:rPr>
          <w:b/>
          <w:bCs/>
          <w:sz w:val="24"/>
          <w:szCs w:val="24"/>
          <w:lang w:val="sr-Cyrl-RS"/>
        </w:rPr>
      </w:pPr>
      <w:r w:rsidRPr="007B54E0">
        <w:rPr>
          <w:b/>
          <w:bCs/>
          <w:sz w:val="24"/>
          <w:szCs w:val="24"/>
          <w:lang w:val="sr-Cyrl-RS"/>
        </w:rPr>
        <w:t>3.  Саобраћајнице</w:t>
      </w:r>
    </w:p>
    <w:p w14:paraId="378BF866" w14:textId="33A096BD" w:rsidR="00FB2C8A" w:rsidRDefault="00FB2C8A" w:rsidP="00FC4091">
      <w:pPr>
        <w:rPr>
          <w:lang w:val="sr-Cyrl-RS"/>
        </w:rPr>
      </w:pPr>
      <w:r w:rsidRPr="00FB2C8A">
        <w:rPr>
          <w:b/>
          <w:bCs/>
          <w:lang w:val="sr-Cyrl-RS"/>
        </w:rPr>
        <w:t>3.1</w:t>
      </w:r>
      <w:r>
        <w:rPr>
          <w:b/>
          <w:bCs/>
          <w:lang w:val="sr-Cyrl-RS"/>
        </w:rPr>
        <w:tab/>
      </w:r>
      <w:r>
        <w:rPr>
          <w:lang w:val="sr-Cyrl-RS"/>
        </w:rPr>
        <w:t>Поступљ</w:t>
      </w:r>
      <w:r w:rsidR="00EE61AD">
        <w:rPr>
          <w:lang w:val="sr-Cyrl-RS"/>
        </w:rPr>
        <w:t>ено</w:t>
      </w:r>
      <w:r>
        <w:rPr>
          <w:lang w:val="sr-Cyrl-RS"/>
        </w:rPr>
        <w:t xml:space="preserve"> према примедбама на пројекте железница </w:t>
      </w:r>
      <w:r w:rsidRPr="00FB2C8A">
        <w:rPr>
          <w:lang w:val="sr-Cyrl-RS"/>
        </w:rPr>
        <w:t xml:space="preserve">Свеска2/2.2.1 – Пројекат реконструкције манипулативне пруге </w:t>
      </w:r>
      <w:proofErr w:type="spellStart"/>
      <w:r w:rsidRPr="00FB2C8A">
        <w:rPr>
          <w:lang w:val="sr-Cyrl-RS"/>
        </w:rPr>
        <w:t>Богојево</w:t>
      </w:r>
      <w:proofErr w:type="spellEnd"/>
      <w:r w:rsidRPr="00FB2C8A">
        <w:rPr>
          <w:lang w:val="sr-Cyrl-RS"/>
        </w:rPr>
        <w:t>-Дунавска обала</w:t>
      </w:r>
      <w:r>
        <w:rPr>
          <w:lang w:val="sr-Cyrl-RS"/>
        </w:rPr>
        <w:t xml:space="preserve"> и </w:t>
      </w:r>
      <w:r w:rsidRPr="00FB2C8A">
        <w:rPr>
          <w:lang w:val="sr-Cyrl-RS"/>
        </w:rPr>
        <w:t xml:space="preserve">Свеска 2/2.2.2 – Пројекат индустријских колосека у луци </w:t>
      </w:r>
      <w:proofErr w:type="spellStart"/>
      <w:r w:rsidRPr="00FB2C8A">
        <w:rPr>
          <w:lang w:val="sr-Cyrl-RS"/>
        </w:rPr>
        <w:t>Богојево</w:t>
      </w:r>
      <w:proofErr w:type="spellEnd"/>
      <w:r w:rsidR="006444B3">
        <w:rPr>
          <w:lang w:val="sr-Cyrl-RS"/>
        </w:rPr>
        <w:t xml:space="preserve">. </w:t>
      </w:r>
    </w:p>
    <w:p w14:paraId="1F65FACC" w14:textId="3311C628" w:rsidR="00E41F81" w:rsidRPr="00FB2C8A" w:rsidRDefault="00FB2C8A" w:rsidP="006444B3">
      <w:pPr>
        <w:rPr>
          <w:b/>
          <w:bCs/>
          <w:lang w:val="sr-Cyrl-RS"/>
        </w:rPr>
      </w:pPr>
      <w:r w:rsidRPr="00FB2C8A">
        <w:rPr>
          <w:b/>
          <w:bCs/>
          <w:lang w:val="sr-Cyrl-RS"/>
        </w:rPr>
        <w:t>3.2</w:t>
      </w:r>
      <w:r>
        <w:rPr>
          <w:b/>
          <w:bCs/>
          <w:lang w:val="sr-Cyrl-RS"/>
        </w:rPr>
        <w:tab/>
      </w:r>
      <w:r w:rsidR="006444B3" w:rsidRPr="004958AE">
        <w:rPr>
          <w:color w:val="000000" w:themeColor="text1"/>
          <w:lang w:val="sr-Cyrl-RS"/>
        </w:rPr>
        <w:t>Поступ</w:t>
      </w:r>
      <w:r w:rsidR="004958AE" w:rsidRPr="004958AE">
        <w:rPr>
          <w:color w:val="000000" w:themeColor="text1"/>
          <w:lang w:val="sr-Cyrl-RS"/>
        </w:rPr>
        <w:t>љено</w:t>
      </w:r>
      <w:r w:rsidR="006444B3" w:rsidRPr="004958AE">
        <w:rPr>
          <w:color w:val="000000" w:themeColor="text1"/>
          <w:lang w:val="sr-Cyrl-RS"/>
        </w:rPr>
        <w:t xml:space="preserve"> према примедбама на пројекте друмског саобраћаја  2/2.1.1 Пројекат прикључка на државни пут II a реда бр. 107 и 2/2.1.2</w:t>
      </w:r>
      <w:r w:rsidR="006444B3" w:rsidRPr="004958AE">
        <w:rPr>
          <w:color w:val="000000" w:themeColor="text1"/>
          <w:lang w:val="sr-Cyrl-RS"/>
        </w:rPr>
        <w:tab/>
        <w:t xml:space="preserve">Пројекат саобраћајница и саобраћајних површина у луци </w:t>
      </w:r>
      <w:proofErr w:type="spellStart"/>
      <w:r w:rsidR="006444B3" w:rsidRPr="004958AE">
        <w:rPr>
          <w:color w:val="000000" w:themeColor="text1"/>
          <w:lang w:val="sr-Cyrl-RS"/>
        </w:rPr>
        <w:t>Богојево</w:t>
      </w:r>
      <w:proofErr w:type="spellEnd"/>
      <w:r w:rsidR="00451853">
        <w:rPr>
          <w:color w:val="000000" w:themeColor="text1"/>
          <w:lang w:val="sr-Cyrl-RS"/>
        </w:rPr>
        <w:t xml:space="preserve">, а на основу одлуке о измени </w:t>
      </w:r>
      <w:r w:rsidR="00451853" w:rsidRPr="00451853">
        <w:rPr>
          <w:color w:val="000000" w:themeColor="text1"/>
          <w:lang w:val="sr-Cyrl-RS"/>
        </w:rPr>
        <w:t>Локацијских услова POP-RSUGZ-12695-LOCA-5/2021 бр. 143-353-281/2021</w:t>
      </w:r>
    </w:p>
    <w:p w14:paraId="68D34FC2" w14:textId="33BFA2B3" w:rsidR="00E41F81" w:rsidRPr="007B54E0" w:rsidRDefault="007B54E0" w:rsidP="00FC4091">
      <w:pPr>
        <w:rPr>
          <w:b/>
          <w:bCs/>
          <w:sz w:val="24"/>
          <w:szCs w:val="24"/>
          <w:lang w:val="sr-Cyrl-RS"/>
        </w:rPr>
      </w:pPr>
      <w:r w:rsidRPr="007B54E0">
        <w:rPr>
          <w:b/>
          <w:bCs/>
          <w:sz w:val="24"/>
          <w:szCs w:val="24"/>
          <w:lang w:val="sr-Cyrl-RS"/>
        </w:rPr>
        <w:t>4</w:t>
      </w:r>
      <w:r w:rsidR="00E41F81" w:rsidRPr="007B54E0">
        <w:rPr>
          <w:b/>
          <w:bCs/>
          <w:sz w:val="24"/>
          <w:szCs w:val="24"/>
          <w:lang w:val="sr-Cyrl-RS"/>
        </w:rPr>
        <w:t>. Хидротехника</w:t>
      </w:r>
    </w:p>
    <w:p w14:paraId="04FE125A" w14:textId="79DCD6F5" w:rsidR="00E41F81" w:rsidRDefault="000104F2" w:rsidP="00FC4091">
      <w:pPr>
        <w:rPr>
          <w:lang w:val="sr-Cyrl-RS"/>
        </w:rPr>
      </w:pPr>
      <w:r>
        <w:rPr>
          <w:b/>
          <w:bCs/>
          <w:lang w:val="sr-Cyrl-RS"/>
        </w:rPr>
        <w:t>4</w:t>
      </w:r>
      <w:r w:rsidR="00E41F81">
        <w:rPr>
          <w:b/>
          <w:bCs/>
          <w:lang w:val="sr-Cyrl-RS"/>
        </w:rPr>
        <w:t>.1</w:t>
      </w:r>
      <w:r w:rsidR="00E41F81">
        <w:rPr>
          <w:b/>
          <w:bCs/>
          <w:lang w:val="sr-Cyrl-RS"/>
        </w:rPr>
        <w:tab/>
      </w:r>
      <w:r w:rsidR="00E41F81">
        <w:rPr>
          <w:lang w:val="sr-Cyrl-RS"/>
        </w:rPr>
        <w:t xml:space="preserve">Коригована свеска </w:t>
      </w:r>
      <w:r w:rsidR="00E41F81" w:rsidRPr="00E41F81">
        <w:rPr>
          <w:lang w:val="sr-Cyrl-RS"/>
        </w:rPr>
        <w:t>3/2. Пројекат спољне мреже хидротехничких инсталација</w:t>
      </w:r>
      <w:r w:rsidR="00E41F81">
        <w:rPr>
          <w:lang w:val="sr-Cyrl-RS"/>
        </w:rPr>
        <w:t>. Усклађена мрежа атмосферске канализације са нивелацијом саобраћајница према примедбама</w:t>
      </w:r>
      <w:r w:rsidR="007B54E0">
        <w:rPr>
          <w:lang w:val="sr-Cyrl-RS"/>
        </w:rPr>
        <w:t xml:space="preserve"> дела Д.3 Саобраћајнице.</w:t>
      </w:r>
    </w:p>
    <w:p w14:paraId="72B35F5B" w14:textId="665E1C25" w:rsidR="00FB2C8A" w:rsidRDefault="00FB2C8A" w:rsidP="00FC4091">
      <w:pPr>
        <w:rPr>
          <w:lang w:val="sr-Cyrl-RS"/>
        </w:rPr>
      </w:pPr>
    </w:p>
    <w:p w14:paraId="436A9B79" w14:textId="5EDB71ED" w:rsidR="00FB2C8A" w:rsidRDefault="00FB2C8A" w:rsidP="00FC4091">
      <w:pPr>
        <w:rPr>
          <w:b/>
          <w:bCs/>
          <w:sz w:val="24"/>
          <w:szCs w:val="24"/>
          <w:lang w:val="sr-Cyrl-RS"/>
        </w:rPr>
      </w:pPr>
      <w:r w:rsidRPr="00771FCB">
        <w:rPr>
          <w:b/>
          <w:bCs/>
          <w:sz w:val="24"/>
          <w:szCs w:val="24"/>
          <w:lang w:val="sr-Cyrl-RS"/>
        </w:rPr>
        <w:t>5. Електро</w:t>
      </w:r>
      <w:r w:rsidR="00771FCB" w:rsidRPr="00771FCB">
        <w:rPr>
          <w:b/>
          <w:bCs/>
          <w:sz w:val="24"/>
          <w:szCs w:val="24"/>
          <w:lang w:val="sr-Cyrl-RS"/>
        </w:rPr>
        <w:t>техника</w:t>
      </w:r>
    </w:p>
    <w:p w14:paraId="5C4CB341" w14:textId="36C45552" w:rsidR="00771FCB" w:rsidRPr="00771FCB" w:rsidRDefault="00771FCB" w:rsidP="00FC4091">
      <w:pPr>
        <w:rPr>
          <w:lang w:val="sr-Cyrl-CS"/>
        </w:rPr>
      </w:pPr>
      <w:r w:rsidRPr="00771FCB">
        <w:rPr>
          <w:b/>
          <w:bCs/>
          <w:lang w:val="sr-Cyrl-RS"/>
        </w:rPr>
        <w:t>5.1</w:t>
      </w:r>
      <w:r>
        <w:rPr>
          <w:b/>
          <w:bCs/>
          <w:lang w:val="sr-Cyrl-RS"/>
        </w:rPr>
        <w:tab/>
      </w:r>
      <w:r>
        <w:rPr>
          <w:lang w:val="sr-Cyrl-RS"/>
        </w:rPr>
        <w:t xml:space="preserve">Поступљено према примедбама на свеску 4/1. </w:t>
      </w:r>
      <w:r w:rsidR="006444B3">
        <w:rPr>
          <w:lang w:val="sr-Cyrl-RS"/>
        </w:rPr>
        <w:t>У поступку п</w:t>
      </w:r>
      <w:r>
        <w:rPr>
          <w:lang w:val="sr-Cyrl-RS"/>
        </w:rPr>
        <w:t>рибављени услови за пројектовање и прикључење ван обједињене процедуре.</w:t>
      </w:r>
    </w:p>
    <w:p w14:paraId="24175F56" w14:textId="77777777" w:rsidR="00771FCB" w:rsidRDefault="00771FCB">
      <w:pPr>
        <w:rPr>
          <w:b/>
          <w:bCs/>
          <w:lang w:val="sr-Cyrl-RS"/>
        </w:rPr>
      </w:pPr>
    </w:p>
    <w:p w14:paraId="3AEDC069" w14:textId="77777777" w:rsidR="009B7F62" w:rsidRDefault="00771FCB">
      <w:pPr>
        <w:rPr>
          <w:b/>
          <w:bCs/>
          <w:lang w:val="sr-Cyrl-RS"/>
        </w:rPr>
      </w:pPr>
      <w:r w:rsidRPr="00771FCB">
        <w:rPr>
          <w:b/>
          <w:bCs/>
          <w:sz w:val="24"/>
          <w:szCs w:val="24"/>
          <w:lang w:val="sr-Cyrl-RS"/>
        </w:rPr>
        <w:t>6. Телекомуникације</w:t>
      </w:r>
    </w:p>
    <w:p w14:paraId="7E690EAA" w14:textId="684E5744" w:rsidR="009B7F62" w:rsidRDefault="009B7F62">
      <w:pPr>
        <w:rPr>
          <w:lang w:val="sr-Cyrl-RS"/>
        </w:rPr>
      </w:pPr>
      <w:r>
        <w:rPr>
          <w:b/>
          <w:bCs/>
          <w:lang w:val="sr-Cyrl-RS"/>
        </w:rPr>
        <w:t xml:space="preserve">6.1 </w:t>
      </w:r>
      <w:r>
        <w:rPr>
          <w:b/>
          <w:bCs/>
          <w:lang w:val="sr-Cyrl-RS"/>
        </w:rPr>
        <w:tab/>
      </w:r>
      <w:r>
        <w:rPr>
          <w:lang w:val="sr-Cyrl-RS"/>
        </w:rPr>
        <w:t>Пројекти немају примедби.</w:t>
      </w:r>
    </w:p>
    <w:p w14:paraId="6D39EE15" w14:textId="77777777" w:rsidR="009B7F62" w:rsidRDefault="009B7F62">
      <w:pPr>
        <w:rPr>
          <w:b/>
          <w:bCs/>
          <w:lang w:val="sr-Cyrl-RS"/>
        </w:rPr>
      </w:pPr>
    </w:p>
    <w:p w14:paraId="0698F7F0" w14:textId="70E39B5E" w:rsidR="003F2767" w:rsidRDefault="009B7F62">
      <w:pPr>
        <w:rPr>
          <w:b/>
          <w:bCs/>
          <w:lang w:val="sr-Cyrl-RS"/>
        </w:rPr>
      </w:pPr>
      <w:r w:rsidRPr="009B7F62">
        <w:rPr>
          <w:b/>
          <w:bCs/>
          <w:sz w:val="24"/>
          <w:szCs w:val="24"/>
          <w:lang w:val="sr-Cyrl-RS"/>
        </w:rPr>
        <w:t>7. Машинске инсталације</w:t>
      </w:r>
      <w:r w:rsidR="00FC4091" w:rsidRPr="009B7F62">
        <w:rPr>
          <w:b/>
          <w:bCs/>
          <w:lang w:val="sr-Cyrl-RS"/>
        </w:rPr>
        <w:tab/>
      </w:r>
    </w:p>
    <w:p w14:paraId="66CC5012" w14:textId="5AD56837" w:rsidR="009B7F62" w:rsidRDefault="009B7F62">
      <w:pPr>
        <w:rPr>
          <w:lang w:val="sr-Cyrl-RS"/>
        </w:rPr>
      </w:pPr>
      <w:r w:rsidRPr="009B7F62">
        <w:rPr>
          <w:lang w:val="sr-Cyrl-RS"/>
        </w:rPr>
        <w:t>7.1</w:t>
      </w:r>
      <w:r>
        <w:rPr>
          <w:lang w:val="sr-Cyrl-RS"/>
        </w:rPr>
        <w:tab/>
        <w:t xml:space="preserve">Поступљено према примедбама на свеску </w:t>
      </w:r>
      <w:r w:rsidRPr="009B7F62">
        <w:rPr>
          <w:lang w:val="sr-Cyrl-RS"/>
        </w:rPr>
        <w:t xml:space="preserve">6.1 </w:t>
      </w:r>
      <w:r>
        <w:rPr>
          <w:lang w:val="sr-Cyrl-RS"/>
        </w:rPr>
        <w:t>М</w:t>
      </w:r>
      <w:r w:rsidRPr="009B7F62">
        <w:rPr>
          <w:lang w:val="sr-Cyrl-RS"/>
        </w:rPr>
        <w:t>ашинско технолошки пројекат силоса капацитета 19800 m³</w:t>
      </w:r>
    </w:p>
    <w:p w14:paraId="480BE97C" w14:textId="0C091C48" w:rsidR="009B7F62" w:rsidRDefault="009B7F62">
      <w:pPr>
        <w:rPr>
          <w:lang w:val="sr-Cyrl-RS"/>
        </w:rPr>
      </w:pPr>
    </w:p>
    <w:p w14:paraId="548EAEA7" w14:textId="6B4FE895" w:rsidR="009B7F62" w:rsidRDefault="009B7F62">
      <w:pPr>
        <w:rPr>
          <w:b/>
          <w:bCs/>
          <w:sz w:val="24"/>
          <w:szCs w:val="24"/>
          <w:lang w:val="sr-Cyrl-RS"/>
        </w:rPr>
      </w:pPr>
      <w:r w:rsidRPr="009B7F62">
        <w:rPr>
          <w:b/>
          <w:bCs/>
          <w:sz w:val="24"/>
          <w:szCs w:val="24"/>
          <w:lang w:val="sr-Cyrl-RS"/>
        </w:rPr>
        <w:t>8. Саобраћајна сигнализација</w:t>
      </w:r>
    </w:p>
    <w:p w14:paraId="4EA49189" w14:textId="1E8EFDAA" w:rsidR="00FC18CE" w:rsidRDefault="009B7F62">
      <w:pPr>
        <w:rPr>
          <w:lang w:val="sr-Cyrl-RS"/>
        </w:rPr>
      </w:pPr>
      <w:r w:rsidRPr="00FC18CE">
        <w:rPr>
          <w:b/>
          <w:bCs/>
          <w:sz w:val="24"/>
          <w:szCs w:val="24"/>
          <w:lang w:val="sr-Cyrl-RS"/>
        </w:rPr>
        <w:t>8.1</w:t>
      </w:r>
      <w:r>
        <w:rPr>
          <w:sz w:val="24"/>
          <w:szCs w:val="24"/>
          <w:lang w:val="sr-Cyrl-RS"/>
        </w:rPr>
        <w:tab/>
      </w:r>
      <w:r w:rsidRPr="00FC18CE">
        <w:rPr>
          <w:lang w:val="sr-Cyrl-RS"/>
        </w:rPr>
        <w:t>Поступљено према примедбама на саобраћајну сигнализацију</w:t>
      </w:r>
      <w:r w:rsidR="009952FB">
        <w:rPr>
          <w:lang w:val="sr-Cyrl-RS"/>
        </w:rPr>
        <w:t>- свеске 8/1 и 8/5.</w:t>
      </w:r>
      <w:r w:rsidR="00005BD2" w:rsidRPr="00FC18CE">
        <w:rPr>
          <w:lang w:val="sr-Cyrl-RS"/>
        </w:rPr>
        <w:t xml:space="preserve"> Раздвојен</w:t>
      </w:r>
      <w:r w:rsidR="005E4D18">
        <w:rPr>
          <w:lang w:val="sr-Cyrl-RS"/>
        </w:rPr>
        <w:t>а</w:t>
      </w:r>
      <w:r w:rsidR="00005BD2" w:rsidRPr="00FC18CE">
        <w:rPr>
          <w:lang w:val="sr-Cyrl-RS"/>
        </w:rPr>
        <w:t xml:space="preserve"> </w:t>
      </w:r>
      <w:proofErr w:type="spellStart"/>
      <w:r w:rsidR="00005BD2" w:rsidRPr="00FC18CE">
        <w:rPr>
          <w:lang w:val="sr-Cyrl-RS"/>
        </w:rPr>
        <w:t>свеск</w:t>
      </w:r>
      <w:proofErr w:type="spellEnd"/>
      <w:r w:rsidR="00C7529E">
        <w:rPr>
          <w:lang w:val="sr-Latn-RS"/>
        </w:rPr>
        <w:t>a</w:t>
      </w:r>
      <w:r w:rsidR="005E4D18">
        <w:rPr>
          <w:lang w:val="sr-Cyrl-RS"/>
        </w:rPr>
        <w:t xml:space="preserve"> 8/1</w:t>
      </w:r>
      <w:r w:rsidR="00005BD2" w:rsidRPr="00FC18CE">
        <w:rPr>
          <w:lang w:val="sr-Cyrl-RS"/>
        </w:rPr>
        <w:t xml:space="preserve"> на свеску 8/</w:t>
      </w:r>
      <w:r w:rsidR="009952FB">
        <w:rPr>
          <w:lang w:val="sr-Cyrl-RS"/>
        </w:rPr>
        <w:t>1</w:t>
      </w:r>
      <w:r w:rsidR="00005BD2" w:rsidRPr="00FC18CE">
        <w:rPr>
          <w:lang w:val="sr-Cyrl-RS"/>
        </w:rPr>
        <w:t xml:space="preserve"> Пројекат саобраћаја и саобраћајне сигнализације друмског саобраћаја - прикључак на државни пут II a реда бр. 107 на </w:t>
      </w:r>
      <w:proofErr w:type="spellStart"/>
      <w:r w:rsidR="00005BD2" w:rsidRPr="00FC18CE">
        <w:rPr>
          <w:lang w:val="sr-Cyrl-RS"/>
        </w:rPr>
        <w:t>стационажи</w:t>
      </w:r>
      <w:proofErr w:type="spellEnd"/>
      <w:r w:rsidR="00005BD2" w:rsidRPr="00FC18CE">
        <w:rPr>
          <w:lang w:val="sr-Cyrl-RS"/>
        </w:rPr>
        <w:t xml:space="preserve"> </w:t>
      </w:r>
      <w:proofErr w:type="spellStart"/>
      <w:r w:rsidR="00005BD2" w:rsidRPr="00FC18CE">
        <w:rPr>
          <w:lang w:val="sr-Cyrl-RS"/>
        </w:rPr>
        <w:t>km</w:t>
      </w:r>
      <w:proofErr w:type="spellEnd"/>
      <w:r w:rsidR="00005BD2" w:rsidRPr="00FC18CE">
        <w:rPr>
          <w:lang w:val="sr-Cyrl-RS"/>
        </w:rPr>
        <w:t xml:space="preserve"> 37+255</w:t>
      </w:r>
      <w:r w:rsidR="00FC18CE" w:rsidRPr="00FC18CE">
        <w:rPr>
          <w:lang w:val="sr-Cyrl-RS"/>
        </w:rPr>
        <w:t xml:space="preserve"> и 8/6 Пројекат саобраћаја и саобраћајне сигнализације друмског саобраћаја - </w:t>
      </w:r>
      <w:proofErr w:type="spellStart"/>
      <w:r w:rsidR="00FC18CE" w:rsidRPr="00FC18CE">
        <w:rPr>
          <w:lang w:val="sr-Cyrl-RS"/>
        </w:rPr>
        <w:t>саобраћајницe</w:t>
      </w:r>
      <w:proofErr w:type="spellEnd"/>
      <w:r w:rsidR="00FC18CE" w:rsidRPr="00FC18CE">
        <w:rPr>
          <w:lang w:val="sr-Cyrl-RS"/>
        </w:rPr>
        <w:t xml:space="preserve"> и </w:t>
      </w:r>
      <w:proofErr w:type="spellStart"/>
      <w:r w:rsidR="00FC18CE" w:rsidRPr="00FC18CE">
        <w:rPr>
          <w:lang w:val="sr-Cyrl-RS"/>
        </w:rPr>
        <w:t>саобраћајнe</w:t>
      </w:r>
      <w:proofErr w:type="spellEnd"/>
      <w:r w:rsidR="00FC18CE" w:rsidRPr="00FC18CE">
        <w:rPr>
          <w:lang w:val="sr-Cyrl-RS"/>
        </w:rPr>
        <w:t xml:space="preserve"> </w:t>
      </w:r>
      <w:proofErr w:type="spellStart"/>
      <w:r w:rsidR="00FC18CE" w:rsidRPr="00FC18CE">
        <w:rPr>
          <w:lang w:val="sr-Cyrl-RS"/>
        </w:rPr>
        <w:t>површинe</w:t>
      </w:r>
      <w:proofErr w:type="spellEnd"/>
      <w:r w:rsidR="00FC18CE" w:rsidRPr="00FC18CE">
        <w:rPr>
          <w:lang w:val="sr-Cyrl-RS"/>
        </w:rPr>
        <w:t xml:space="preserve"> у луци </w:t>
      </w:r>
      <w:proofErr w:type="spellStart"/>
      <w:r w:rsidR="00FC18CE" w:rsidRPr="00FC18CE">
        <w:rPr>
          <w:lang w:val="sr-Cyrl-RS"/>
        </w:rPr>
        <w:t>Богојево</w:t>
      </w:r>
      <w:proofErr w:type="spellEnd"/>
      <w:r w:rsidR="00FC18CE" w:rsidRPr="00FC18CE">
        <w:rPr>
          <w:lang w:val="sr-Cyrl-RS"/>
        </w:rPr>
        <w:t>.</w:t>
      </w:r>
    </w:p>
    <w:p w14:paraId="228ED69C" w14:textId="1F58869B" w:rsidR="009952FB" w:rsidRPr="009952FB" w:rsidRDefault="009952FB">
      <w:pPr>
        <w:rPr>
          <w:sz w:val="24"/>
          <w:szCs w:val="24"/>
          <w:lang w:val="sr-Cyrl-RS"/>
        </w:rPr>
      </w:pPr>
      <w:bookmarkStart w:id="0" w:name="_Hlk88489662"/>
      <w:r w:rsidRPr="00CC035A">
        <w:rPr>
          <w:b/>
          <w:bCs/>
          <w:sz w:val="24"/>
          <w:szCs w:val="24"/>
          <w:lang w:val="sr-Cyrl-RS"/>
        </w:rPr>
        <w:lastRenderedPageBreak/>
        <w:t>8.2</w:t>
      </w:r>
      <w:r>
        <w:rPr>
          <w:lang w:val="sr-Cyrl-RS"/>
        </w:rPr>
        <w:tab/>
        <w:t xml:space="preserve">Поступљено према примедбама на свеску 8/2 </w:t>
      </w:r>
      <w:r w:rsidRPr="009952FB">
        <w:rPr>
          <w:lang w:val="sr-Cyrl-RS"/>
        </w:rPr>
        <w:t>Пројекат технологије одвијања железничког саобраћаја</w:t>
      </w:r>
    </w:p>
    <w:bookmarkEnd w:id="0"/>
    <w:p w14:paraId="316F93EE" w14:textId="675838A2" w:rsidR="00FC18CE" w:rsidRDefault="00FC18CE">
      <w:pPr>
        <w:rPr>
          <w:color w:val="FF0000"/>
          <w:lang w:val="sr-Cyrl-RS"/>
        </w:rPr>
      </w:pPr>
      <w:r w:rsidRPr="00FC18CE">
        <w:rPr>
          <w:b/>
          <w:bCs/>
          <w:sz w:val="24"/>
          <w:szCs w:val="24"/>
          <w:lang w:val="sr-Cyrl-RS"/>
        </w:rPr>
        <w:t>8.</w:t>
      </w:r>
      <w:r w:rsidR="009952FB">
        <w:rPr>
          <w:b/>
          <w:bCs/>
          <w:sz w:val="24"/>
          <w:szCs w:val="24"/>
          <w:lang w:val="sr-Cyrl-RS"/>
        </w:rPr>
        <w:t>3</w:t>
      </w:r>
      <w:r>
        <w:rPr>
          <w:b/>
          <w:bCs/>
          <w:sz w:val="24"/>
          <w:szCs w:val="24"/>
          <w:lang w:val="sr-Cyrl-RS"/>
        </w:rPr>
        <w:tab/>
      </w:r>
      <w:r w:rsidR="007E34C3">
        <w:rPr>
          <w:sz w:val="24"/>
          <w:szCs w:val="24"/>
          <w:lang w:val="sr-Cyrl-RS"/>
        </w:rPr>
        <w:t xml:space="preserve">Након остварене комуникације са </w:t>
      </w:r>
      <w:proofErr w:type="spellStart"/>
      <w:r w:rsidR="007E34C3">
        <w:rPr>
          <w:sz w:val="24"/>
          <w:szCs w:val="24"/>
          <w:lang w:val="sr-Cyrl-RS"/>
        </w:rPr>
        <w:t>ревидентима</w:t>
      </w:r>
      <w:proofErr w:type="spellEnd"/>
      <w:r w:rsidR="007E34C3">
        <w:rPr>
          <w:sz w:val="24"/>
          <w:szCs w:val="24"/>
          <w:lang w:val="sr-Cyrl-RS"/>
        </w:rPr>
        <w:t>, п</w:t>
      </w:r>
      <w:r w:rsidR="00EF24AB">
        <w:rPr>
          <w:sz w:val="24"/>
          <w:szCs w:val="24"/>
          <w:lang w:val="sr-Cyrl-RS"/>
        </w:rPr>
        <w:t xml:space="preserve">ројекат је комплетиран у складу са констатацијом да ће се примедбе отклонити као обавезујуће мере у наредним фазама техничке документације кроз </w:t>
      </w:r>
      <w:r w:rsidR="00451853">
        <w:rPr>
          <w:sz w:val="24"/>
          <w:szCs w:val="24"/>
          <w:lang w:val="sr-Cyrl-RS"/>
        </w:rPr>
        <w:t>А</w:t>
      </w:r>
      <w:r w:rsidR="00EF24AB">
        <w:rPr>
          <w:sz w:val="24"/>
          <w:szCs w:val="24"/>
          <w:lang w:val="sr-Cyrl-RS"/>
        </w:rPr>
        <w:t xml:space="preserve">кт о индустријском колосеку будућег корисника. </w:t>
      </w:r>
    </w:p>
    <w:p w14:paraId="1E37C467" w14:textId="77777777" w:rsidR="008C5375" w:rsidRDefault="008C5375">
      <w:pPr>
        <w:rPr>
          <w:sz w:val="24"/>
          <w:szCs w:val="24"/>
          <w:lang w:val="sr-Cyrl-RS"/>
        </w:rPr>
      </w:pPr>
    </w:p>
    <w:p w14:paraId="4C139FFB" w14:textId="77777777" w:rsidR="00FC18CE" w:rsidRDefault="00FC18CE">
      <w:pPr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9. Технологија</w:t>
      </w:r>
    </w:p>
    <w:p w14:paraId="02CF28BB" w14:textId="6B4D4577" w:rsidR="00056CE3" w:rsidRDefault="00FC18CE">
      <w:pPr>
        <w:rPr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9.1</w:t>
      </w:r>
      <w:r>
        <w:rPr>
          <w:b/>
          <w:bCs/>
          <w:sz w:val="24"/>
          <w:szCs w:val="24"/>
          <w:lang w:val="sr-Cyrl-RS"/>
        </w:rPr>
        <w:tab/>
      </w:r>
      <w:r w:rsidR="008B45D3">
        <w:rPr>
          <w:sz w:val="24"/>
          <w:szCs w:val="24"/>
          <w:lang w:val="sr-Cyrl-RS"/>
        </w:rPr>
        <w:t>Поступљено</w:t>
      </w:r>
      <w:r w:rsidR="00056CE3">
        <w:rPr>
          <w:sz w:val="24"/>
          <w:szCs w:val="24"/>
          <w:lang w:val="sr-Cyrl-RS"/>
        </w:rPr>
        <w:t xml:space="preserve"> према примедбама дела Д.9 на</w:t>
      </w:r>
      <w:r w:rsidR="008B45D3">
        <w:rPr>
          <w:sz w:val="24"/>
          <w:szCs w:val="24"/>
          <w:lang w:val="sr-Cyrl-RS"/>
        </w:rPr>
        <w:t xml:space="preserve"> свеску 7/2 </w:t>
      </w:r>
      <w:r w:rsidR="00056CE3">
        <w:rPr>
          <w:sz w:val="24"/>
          <w:szCs w:val="24"/>
          <w:lang w:val="sr-Cyrl-RS"/>
        </w:rPr>
        <w:t>Пројекат технологије терминала за нафтне деривате</w:t>
      </w:r>
    </w:p>
    <w:p w14:paraId="363564ED" w14:textId="77777777" w:rsidR="00056CE3" w:rsidRDefault="00056CE3">
      <w:pPr>
        <w:rPr>
          <w:sz w:val="24"/>
          <w:szCs w:val="24"/>
          <w:lang w:val="sr-Cyrl-RS"/>
        </w:rPr>
      </w:pPr>
    </w:p>
    <w:p w14:paraId="4B94254D" w14:textId="396DAFFD" w:rsidR="00056CE3" w:rsidRDefault="00056CE3">
      <w:pPr>
        <w:rPr>
          <w:b/>
          <w:bCs/>
          <w:sz w:val="24"/>
          <w:szCs w:val="24"/>
          <w:lang w:val="sr-Cyrl-RS"/>
        </w:rPr>
      </w:pPr>
      <w:r w:rsidRPr="00056CE3">
        <w:rPr>
          <w:b/>
          <w:bCs/>
          <w:sz w:val="24"/>
          <w:szCs w:val="24"/>
          <w:lang w:val="sr-Cyrl-RS"/>
        </w:rPr>
        <w:t xml:space="preserve">10. </w:t>
      </w:r>
      <w:proofErr w:type="spellStart"/>
      <w:r w:rsidRPr="00056CE3">
        <w:rPr>
          <w:b/>
          <w:bCs/>
          <w:sz w:val="24"/>
          <w:szCs w:val="24"/>
          <w:lang w:val="sr-Cyrl-RS"/>
        </w:rPr>
        <w:t>Холтикултура</w:t>
      </w:r>
      <w:proofErr w:type="spellEnd"/>
    </w:p>
    <w:p w14:paraId="3B651004" w14:textId="314BD2AE" w:rsidR="00056CE3" w:rsidRDefault="00056CE3">
      <w:pPr>
        <w:rPr>
          <w:lang w:val="sr-Cyrl-RS"/>
        </w:rPr>
      </w:pPr>
      <w:r>
        <w:rPr>
          <w:b/>
          <w:bCs/>
          <w:sz w:val="24"/>
          <w:szCs w:val="24"/>
          <w:lang w:val="sr-Cyrl-RS"/>
        </w:rPr>
        <w:t xml:space="preserve">10.1 </w:t>
      </w:r>
      <w:r w:rsidR="00F056EE">
        <w:rPr>
          <w:b/>
          <w:bCs/>
          <w:sz w:val="24"/>
          <w:szCs w:val="24"/>
          <w:lang w:val="sr-Cyrl-RS"/>
        </w:rPr>
        <w:tab/>
      </w:r>
      <w:r w:rsidRPr="00881BD8">
        <w:rPr>
          <w:lang w:val="sr-Cyrl-RS"/>
        </w:rPr>
        <w:t>Поступ</w:t>
      </w:r>
      <w:r w:rsidR="00881BD8" w:rsidRPr="00881BD8">
        <w:rPr>
          <w:lang w:val="sr-Cyrl-RS"/>
        </w:rPr>
        <w:t>љено</w:t>
      </w:r>
      <w:r w:rsidRPr="00881BD8">
        <w:rPr>
          <w:lang w:val="sr-Cyrl-RS"/>
        </w:rPr>
        <w:t xml:space="preserve"> према примедбама на свеску 9.1 Пројекат спољног уређења - пејзажна архитектура и хортикултура</w:t>
      </w:r>
      <w:r w:rsidR="00881BD8" w:rsidRPr="00881BD8">
        <w:rPr>
          <w:lang w:val="sr-Cyrl-RS"/>
        </w:rPr>
        <w:t>.</w:t>
      </w:r>
      <w:r w:rsidR="007E34C3">
        <w:rPr>
          <w:lang w:val="sr-Cyrl-RS"/>
        </w:rPr>
        <w:t xml:space="preserve"> Сматрамо да</w:t>
      </w:r>
      <w:r w:rsidR="00881BD8" w:rsidRPr="00881BD8">
        <w:rPr>
          <w:lang w:val="sr-Cyrl-RS"/>
        </w:rPr>
        <w:t xml:space="preserve"> </w:t>
      </w:r>
      <w:r w:rsidR="007E34C3">
        <w:rPr>
          <w:lang w:val="sr-Cyrl-RS"/>
        </w:rPr>
        <w:t>је д</w:t>
      </w:r>
      <w:r w:rsidR="00881BD8" w:rsidRPr="00881BD8">
        <w:rPr>
          <w:lang w:val="sr-Cyrl-RS"/>
        </w:rPr>
        <w:t>етаљнија разрада графичке документације</w:t>
      </w:r>
      <w:r w:rsidR="007E34C3">
        <w:rPr>
          <w:lang w:val="sr-Cyrl-RS"/>
        </w:rPr>
        <w:t xml:space="preserve"> део Пројекта за грађевинску дозволу и преузимамо обавезу да дата примедба буде</w:t>
      </w:r>
      <w:r w:rsidR="00C127C4">
        <w:rPr>
          <w:lang w:val="sr-Cyrl-RS"/>
        </w:rPr>
        <w:t xml:space="preserve"> имплементир</w:t>
      </w:r>
      <w:r w:rsidR="007E34C3">
        <w:rPr>
          <w:lang w:val="sr-Cyrl-RS"/>
        </w:rPr>
        <w:t>ана</w:t>
      </w:r>
      <w:r w:rsidR="00C127C4">
        <w:rPr>
          <w:lang w:val="sr-Cyrl-RS"/>
        </w:rPr>
        <w:t xml:space="preserve"> као</w:t>
      </w:r>
      <w:r w:rsidR="007E34C3">
        <w:rPr>
          <w:lang w:val="sr-Cyrl-RS"/>
        </w:rPr>
        <w:t xml:space="preserve"> обавезна</w:t>
      </w:r>
      <w:r w:rsidR="00C127C4">
        <w:rPr>
          <w:lang w:val="sr-Cyrl-RS"/>
        </w:rPr>
        <w:t xml:space="preserve"> мера за израду</w:t>
      </w:r>
      <w:r w:rsidR="00881BD8" w:rsidRPr="00881BD8">
        <w:rPr>
          <w:lang w:val="sr-Cyrl-RS"/>
        </w:rPr>
        <w:t xml:space="preserve"> Пројекта за грађевинску дозволу.</w:t>
      </w:r>
    </w:p>
    <w:p w14:paraId="45432DA2" w14:textId="3D3A8934" w:rsidR="008345F6" w:rsidRDefault="008345F6">
      <w:pPr>
        <w:rPr>
          <w:lang w:val="sr-Cyrl-RS"/>
        </w:rPr>
      </w:pPr>
    </w:p>
    <w:p w14:paraId="09AE5235" w14:textId="31E2C5AF" w:rsidR="008345F6" w:rsidRPr="008345F6" w:rsidRDefault="008345F6">
      <w:pPr>
        <w:rPr>
          <w:b/>
          <w:bCs/>
          <w:sz w:val="28"/>
          <w:szCs w:val="28"/>
          <w:lang w:val="sr-Cyrl-RS"/>
        </w:rPr>
      </w:pPr>
      <w:r w:rsidRPr="008345F6">
        <w:rPr>
          <w:b/>
          <w:bCs/>
          <w:sz w:val="24"/>
          <w:szCs w:val="24"/>
          <w:lang w:val="sr-Cyrl-RS"/>
        </w:rPr>
        <w:t>11. Студија оправданости</w:t>
      </w:r>
    </w:p>
    <w:p w14:paraId="76753ED6" w14:textId="78BB00C8" w:rsidR="008345F6" w:rsidRDefault="008345F6">
      <w:pPr>
        <w:rPr>
          <w:lang w:val="sr-Cyrl-RS"/>
        </w:rPr>
      </w:pPr>
      <w:r>
        <w:rPr>
          <w:b/>
          <w:bCs/>
          <w:lang w:val="sr-Cyrl-RS"/>
        </w:rPr>
        <w:t>11.1</w:t>
      </w:r>
      <w:r>
        <w:rPr>
          <w:b/>
          <w:bCs/>
          <w:lang w:val="sr-Cyrl-RS"/>
        </w:rPr>
        <w:tab/>
      </w:r>
      <w:r>
        <w:rPr>
          <w:lang w:val="sr-Cyrl-RS"/>
        </w:rPr>
        <w:t>Студија нема примедби.</w:t>
      </w:r>
    </w:p>
    <w:p w14:paraId="3919F244" w14:textId="336FED0D" w:rsidR="00F056EE" w:rsidRDefault="00F056EE">
      <w:pPr>
        <w:rPr>
          <w:lang w:val="sr-Cyrl-RS"/>
        </w:rPr>
      </w:pPr>
    </w:p>
    <w:p w14:paraId="67E5D719" w14:textId="4FEF6F4F" w:rsidR="00F056EE" w:rsidRDefault="00F056EE">
      <w:pPr>
        <w:rPr>
          <w:b/>
          <w:bCs/>
          <w:sz w:val="24"/>
          <w:szCs w:val="24"/>
          <w:lang w:val="sr-Cyrl-RS"/>
        </w:rPr>
      </w:pPr>
      <w:r w:rsidRPr="00F056EE">
        <w:rPr>
          <w:b/>
          <w:bCs/>
          <w:sz w:val="24"/>
          <w:szCs w:val="24"/>
          <w:lang w:val="sr-Cyrl-RS"/>
        </w:rPr>
        <w:t>12. Елаборати</w:t>
      </w:r>
    </w:p>
    <w:p w14:paraId="2F8E1A18" w14:textId="2B432FED" w:rsidR="00F056EE" w:rsidRDefault="00F056EE">
      <w:pPr>
        <w:rPr>
          <w:b/>
          <w:bCs/>
          <w:lang w:val="sr-Cyrl-RS"/>
        </w:rPr>
      </w:pPr>
      <w:r>
        <w:rPr>
          <w:b/>
          <w:bCs/>
          <w:lang w:val="sr-Cyrl-RS"/>
        </w:rPr>
        <w:t>12.1</w:t>
      </w:r>
      <w:r>
        <w:rPr>
          <w:b/>
          <w:bCs/>
          <w:lang w:val="sr-Cyrl-RS"/>
        </w:rPr>
        <w:tab/>
      </w:r>
      <w:r>
        <w:rPr>
          <w:lang w:val="sr-Cyrl-RS"/>
        </w:rPr>
        <w:t>Поступљено према примедбама на Елаборат геодетских радова</w:t>
      </w:r>
      <w:r>
        <w:rPr>
          <w:b/>
          <w:bCs/>
          <w:lang w:val="sr-Cyrl-RS"/>
        </w:rPr>
        <w:tab/>
      </w:r>
    </w:p>
    <w:p w14:paraId="4B925609" w14:textId="47FB874A" w:rsidR="00906934" w:rsidRDefault="00906934">
      <w:pPr>
        <w:rPr>
          <w:b/>
          <w:bCs/>
          <w:lang w:val="sr-Cyrl-RS"/>
        </w:rPr>
      </w:pPr>
    </w:p>
    <w:p w14:paraId="1781EA91" w14:textId="6E10777E" w:rsidR="00906934" w:rsidRDefault="00906934">
      <w:pPr>
        <w:rPr>
          <w:b/>
          <w:bCs/>
          <w:lang w:val="sr-Cyrl-RS"/>
        </w:rPr>
      </w:pPr>
    </w:p>
    <w:p w14:paraId="5977F6DB" w14:textId="77777777" w:rsidR="002106CD" w:rsidRDefault="002106CD" w:rsidP="002106CD">
      <w:pPr>
        <w:jc w:val="right"/>
        <w:rPr>
          <w:b/>
          <w:bCs/>
          <w:lang w:val="sr-Cyrl-RS"/>
        </w:rPr>
      </w:pPr>
    </w:p>
    <w:p w14:paraId="03B5B0E9" w14:textId="318B0DB5" w:rsidR="002106CD" w:rsidRDefault="002106CD" w:rsidP="002106CD">
      <w:pPr>
        <w:jc w:val="center"/>
        <w:rPr>
          <w:b/>
          <w:bCs/>
          <w:lang w:val="sr-Cyrl-RS"/>
        </w:rPr>
      </w:pPr>
      <w:r w:rsidRPr="002106CD">
        <w:rPr>
          <w:b/>
          <w:bCs/>
          <w:lang w:val="sr-Cyrl-RS"/>
        </w:rPr>
        <w:t xml:space="preserve">                                                                                                                               </w:t>
      </w:r>
      <w:r>
        <w:rPr>
          <w:b/>
          <w:bCs/>
          <w:lang w:val="sr-Cyrl-RS"/>
        </w:rPr>
        <w:t>Главни пројектант</w:t>
      </w:r>
      <w:r w:rsidRPr="002106CD">
        <w:rPr>
          <w:b/>
          <w:bCs/>
          <w:lang w:val="sr-Cyrl-RS"/>
        </w:rPr>
        <w:t>:</w:t>
      </w:r>
    </w:p>
    <w:p w14:paraId="62004B3A" w14:textId="43D5895E" w:rsidR="00DE0E9E" w:rsidRDefault="00DE0E9E" w:rsidP="002106CD">
      <w:pPr>
        <w:jc w:val="center"/>
        <w:rPr>
          <w:b/>
          <w:bCs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D9CE13" wp14:editId="35C5B2C0">
            <wp:simplePos x="0" y="0"/>
            <wp:positionH relativeFrom="column">
              <wp:posOffset>4371975</wp:posOffset>
            </wp:positionH>
            <wp:positionV relativeFrom="paragraph">
              <wp:posOffset>281940</wp:posOffset>
            </wp:positionV>
            <wp:extent cx="1419225" cy="336550"/>
            <wp:effectExtent l="0" t="0" r="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6CD" w:rsidRPr="002106CD">
        <w:rPr>
          <w:b/>
          <w:bCs/>
          <w:lang w:val="sr-Cyrl-RS"/>
        </w:rPr>
        <w:t xml:space="preserve"> </w:t>
      </w:r>
      <w:r w:rsidR="002106CD" w:rsidRPr="00DE0E9E">
        <w:rPr>
          <w:b/>
          <w:bCs/>
          <w:lang w:val="sr-Cyrl-RS"/>
        </w:rPr>
        <w:t xml:space="preserve">                                                                                                                        </w:t>
      </w:r>
      <w:r w:rsidRPr="00DE0E9E">
        <w:rPr>
          <w:b/>
          <w:bCs/>
          <w:lang w:val="sr-Cyrl-RS"/>
        </w:rPr>
        <w:t xml:space="preserve">           </w:t>
      </w:r>
      <w:r w:rsidR="002106CD">
        <w:rPr>
          <w:b/>
          <w:bCs/>
          <w:lang w:val="sr-Cyrl-RS"/>
        </w:rPr>
        <w:t>Бор</w:t>
      </w:r>
      <w:r>
        <w:rPr>
          <w:b/>
          <w:bCs/>
          <w:lang w:val="sr-Cyrl-RS"/>
        </w:rPr>
        <w:t>ислав</w:t>
      </w:r>
      <w:r w:rsidR="002106CD">
        <w:rPr>
          <w:b/>
          <w:bCs/>
          <w:lang w:val="sr-Cyrl-RS"/>
        </w:rPr>
        <w:t xml:space="preserve"> </w:t>
      </w:r>
      <w:proofErr w:type="spellStart"/>
      <w:r w:rsidR="002106CD">
        <w:rPr>
          <w:b/>
          <w:bCs/>
          <w:lang w:val="sr-Cyrl-RS"/>
        </w:rPr>
        <w:t>Палишашки</w:t>
      </w:r>
      <w:proofErr w:type="spellEnd"/>
      <w:r w:rsidR="002106CD">
        <w:rPr>
          <w:b/>
          <w:bCs/>
          <w:lang w:val="sr-Cyrl-RS"/>
        </w:rPr>
        <w:t xml:space="preserve"> </w:t>
      </w:r>
    </w:p>
    <w:p w14:paraId="24D885D3" w14:textId="74A211F0" w:rsidR="00DE0E9E" w:rsidRDefault="00DE0E9E" w:rsidP="002106CD">
      <w:pPr>
        <w:jc w:val="center"/>
        <w:rPr>
          <w:b/>
          <w:bCs/>
          <w:lang w:val="sr-Cyrl-RS"/>
        </w:rPr>
      </w:pPr>
    </w:p>
    <w:p w14:paraId="413B06F1" w14:textId="07BEB929" w:rsidR="00DE0E9E" w:rsidRDefault="00DE0E9E" w:rsidP="002106CD">
      <w:pPr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                                             </w:t>
      </w:r>
      <w:r>
        <w:rPr>
          <w:b/>
          <w:bCs/>
          <w:lang w:val="sr-Cyrl-RS"/>
        </w:rPr>
        <w:t xml:space="preserve">                                                                                  --------------------------------------------</w:t>
      </w:r>
      <w:r>
        <w:rPr>
          <w:b/>
          <w:bCs/>
          <w:lang w:val="sr-Latn-RS"/>
        </w:rPr>
        <w:t xml:space="preserve">                                                                                         </w:t>
      </w:r>
    </w:p>
    <w:p w14:paraId="12896D13" w14:textId="72033BE8" w:rsidR="002106CD" w:rsidRPr="00DE0E9E" w:rsidRDefault="00DE0E9E" w:rsidP="002106CD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                                                                                                                              </w:t>
      </w:r>
      <w:r>
        <w:rPr>
          <w:b/>
          <w:bCs/>
          <w:lang w:val="sr-Latn-RS"/>
        </w:rPr>
        <w:t xml:space="preserve">  </w:t>
      </w:r>
      <w:r w:rsidR="002106CD">
        <w:rPr>
          <w:b/>
          <w:bCs/>
          <w:lang w:val="sr-Cyrl-RS"/>
        </w:rPr>
        <w:t>бр. лиценце</w:t>
      </w:r>
      <w:r w:rsidR="002106CD" w:rsidRPr="00DE0E9E">
        <w:rPr>
          <w:b/>
          <w:bCs/>
          <w:lang w:val="sr-Cyrl-RS"/>
        </w:rPr>
        <w:t xml:space="preserve"> 314 2807 03</w:t>
      </w:r>
    </w:p>
    <w:sectPr w:rsidR="002106CD" w:rsidRPr="00DE0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15C"/>
    <w:rsid w:val="00005BD2"/>
    <w:rsid w:val="000104F2"/>
    <w:rsid w:val="00051A38"/>
    <w:rsid w:val="00056CE3"/>
    <w:rsid w:val="00096493"/>
    <w:rsid w:val="000D541C"/>
    <w:rsid w:val="002106CD"/>
    <w:rsid w:val="00312845"/>
    <w:rsid w:val="003F2767"/>
    <w:rsid w:val="00451853"/>
    <w:rsid w:val="0045255A"/>
    <w:rsid w:val="00494E97"/>
    <w:rsid w:val="004958AE"/>
    <w:rsid w:val="004C299A"/>
    <w:rsid w:val="005E4D18"/>
    <w:rsid w:val="006444B3"/>
    <w:rsid w:val="0067315C"/>
    <w:rsid w:val="006C298B"/>
    <w:rsid w:val="00771FCB"/>
    <w:rsid w:val="007B54E0"/>
    <w:rsid w:val="007E34C3"/>
    <w:rsid w:val="008345F6"/>
    <w:rsid w:val="00881BD8"/>
    <w:rsid w:val="008B45D3"/>
    <w:rsid w:val="008C5375"/>
    <w:rsid w:val="00906934"/>
    <w:rsid w:val="009952FB"/>
    <w:rsid w:val="009B7F62"/>
    <w:rsid w:val="00A05A04"/>
    <w:rsid w:val="00A21050"/>
    <w:rsid w:val="00B5269C"/>
    <w:rsid w:val="00BC1D9D"/>
    <w:rsid w:val="00C127C4"/>
    <w:rsid w:val="00C7529E"/>
    <w:rsid w:val="00CB1819"/>
    <w:rsid w:val="00CC035A"/>
    <w:rsid w:val="00D8569D"/>
    <w:rsid w:val="00DE0E9E"/>
    <w:rsid w:val="00E41F81"/>
    <w:rsid w:val="00E95EDD"/>
    <w:rsid w:val="00EE61AD"/>
    <w:rsid w:val="00EF24AB"/>
    <w:rsid w:val="00F056EE"/>
    <w:rsid w:val="00F902EB"/>
    <w:rsid w:val="00FB2C8A"/>
    <w:rsid w:val="00FC18CE"/>
    <w:rsid w:val="00FC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61CD1"/>
  <w15:chartTrackingRefBased/>
  <w15:docId w15:val="{4D9AB4AE-30F5-409D-AEE6-54DC8834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Jelenkovic</dc:creator>
  <cp:keywords/>
  <dc:description/>
  <cp:lastModifiedBy>Milan Jelenkovic</cp:lastModifiedBy>
  <cp:revision>22</cp:revision>
  <cp:lastPrinted>2021-11-25T09:34:00Z</cp:lastPrinted>
  <dcterms:created xsi:type="dcterms:W3CDTF">2021-11-19T10:03:00Z</dcterms:created>
  <dcterms:modified xsi:type="dcterms:W3CDTF">2021-11-25T09:42:00Z</dcterms:modified>
</cp:coreProperties>
</file>