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F8C1" w14:textId="77777777"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67BDA82" w14:textId="71BBCDF2"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ПРОЈЕКАТА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F73AA5" w:rsidRPr="00F73AA5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87A7142" w14:textId="77777777"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57EE7C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2464C81E" w14:textId="77777777"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495DDBCC" w14:textId="77777777"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0C60417" w14:textId="77777777"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3797BE2C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53677354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42C03315" w14:textId="77777777"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6274971A" w14:textId="2F6955D7"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137AB">
        <w:rPr>
          <w:rFonts w:ascii="Times New Roman" w:hAnsi="Times New Roman"/>
          <w:b/>
          <w:sz w:val="24"/>
          <w:szCs w:val="24"/>
          <w:lang w:val="sr-Cyrl-CS"/>
        </w:rPr>
        <w:t>САНАЦИЈЕ И ЗАТВАРАЊА НЕСАНИТАРНИХ ДЕПОНИЈА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</w:t>
      </w:r>
      <w:r w:rsidR="00F73AA5" w:rsidRPr="00F73AA5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2DD59E8F" w14:textId="77777777"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77308CD1" w14:textId="77777777"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1C9728F6" w14:textId="77777777"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14:paraId="3C405712" w14:textId="77777777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E0B22BB" w14:textId="77777777"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14:paraId="7CDE5F8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92030" w14:textId="77777777"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4925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14:paraId="04AED8A1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3B51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986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57D30834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93BEE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CF014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A16BEB3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EA408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AB63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30E2DA08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E825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A141F" w14:textId="77777777"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AAD3927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3268C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A80D6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63CCE50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67BD7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A57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0D0771DA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BE702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A15EA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14:paraId="73FEC8A0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7626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60731" w14:textId="77777777"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14:paraId="586AEAFC" w14:textId="77777777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39C90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9EC4B" w14:textId="77777777"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14:paraId="74B37A44" w14:textId="77777777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8C5BB69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14:paraId="71A9C76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4667BB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DC72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1A602603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953608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12F6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14:paraId="1A79302F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59EEEDE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EBA2D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14:paraId="7F3008A5" w14:textId="77777777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63A3AD7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013AF" w14:textId="77777777"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70C8ADAE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5DBBE345" w14:textId="77777777"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0C0AC009" w14:textId="77777777"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1375D750" w14:textId="77777777"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14:paraId="2AD1DAD3" w14:textId="77777777"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14:paraId="45E49FE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FC4A46C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14:paraId="1AEE082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7EEA8" w14:textId="77777777"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B9FA2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80CC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1CC5CBF8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C8BCD" w14:textId="77777777"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0F11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BF9D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14:paraId="788C63F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B2EAC14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14:paraId="4BFCF3E5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4F3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6776145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37F84F0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32C800B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57A0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14:paraId="1F7C3B74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F7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703F86C4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1A3B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65F25D6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DF5FBA2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0C326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9B0B1B6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A9E89A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F13BE9B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384329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950B5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DFFB1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AF907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E45340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945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26082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514AB5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4FE389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7CEFA97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A7029A1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F9D6DD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AB499C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D7D2C2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614D15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AF5DA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DA8BD4A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D728FC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F01D113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3BED0AC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A58193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CD59A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0F55EB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14:paraId="0991897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209CF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4DF26BC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FDDE0A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01ECA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25AA0719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06DF0A26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59512E5" w14:textId="77777777"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302B2C9" w14:textId="77777777"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14:paraId="254F9EA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144DB8A" w14:textId="77777777" w:rsidR="00DD74FB" w:rsidRDefault="00DD74FB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F532F70" w14:textId="1E111AFB"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14:paraId="2B439638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A871528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F303B5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AE6B164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53838352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8627085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4970DFE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751B4EE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68A4991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20082BF" w14:textId="77777777"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1BBED294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D9156E2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14:paraId="7C5257B3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2D45" w14:textId="77777777"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7DFB719A" w14:textId="77777777"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11"/>
        <w:gridCol w:w="959"/>
        <w:gridCol w:w="481"/>
        <w:gridCol w:w="1769"/>
        <w:gridCol w:w="1530"/>
        <w:gridCol w:w="1350"/>
        <w:gridCol w:w="1440"/>
      </w:tblGrid>
      <w:tr w:rsidR="000E3007" w:rsidRPr="008D0047" w14:paraId="2B7A9D86" w14:textId="06EBE9BF" w:rsidTr="000E3007">
        <w:trPr>
          <w:gridAfter w:val="4"/>
          <w:wAfter w:w="6089" w:type="dxa"/>
          <w:trHeight w:val="413"/>
        </w:trPr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</w:tcPr>
          <w:p w14:paraId="3242105D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14:paraId="237300A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0E3007" w:rsidRPr="008D0047" w14:paraId="57F510E7" w14:textId="77777777" w:rsidTr="000E3007">
        <w:trPr>
          <w:trHeight w:val="1361"/>
        </w:trPr>
        <w:tc>
          <w:tcPr>
            <w:tcW w:w="720" w:type="dxa"/>
          </w:tcPr>
          <w:p w14:paraId="19F9DA13" w14:textId="77777777" w:rsidR="000E3007" w:rsidRPr="00CC1EF1" w:rsidRDefault="000E3007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70" w:type="dxa"/>
            <w:gridSpan w:val="2"/>
          </w:tcPr>
          <w:p w14:paraId="212FCDD1" w14:textId="77777777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2250" w:type="dxa"/>
            <w:gridSpan w:val="2"/>
          </w:tcPr>
          <w:p w14:paraId="41F78645" w14:textId="77777777" w:rsidR="000E3007" w:rsidRPr="00CC1EF1" w:rsidRDefault="000E3007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530" w:type="dxa"/>
          </w:tcPr>
          <w:p w14:paraId="3128B79A" w14:textId="69BE66B3" w:rsidR="000E3007" w:rsidRPr="000E3007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Процењена количина отпада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F73AA5">
              <w:rPr>
                <w:rFonts w:cs="Calibri"/>
                <w:b/>
                <w:bCs/>
                <w:sz w:val="24"/>
                <w:szCs w:val="24"/>
                <w:lang w:val="sr-Cyrl-RS"/>
              </w:rPr>
              <w:t>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t</w:t>
            </w:r>
          </w:p>
        </w:tc>
        <w:tc>
          <w:tcPr>
            <w:tcW w:w="1350" w:type="dxa"/>
          </w:tcPr>
          <w:p w14:paraId="4FE6D983" w14:textId="0DEBFBD4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1440" w:type="dxa"/>
          </w:tcPr>
          <w:p w14:paraId="66334543" w14:textId="77777777" w:rsidR="000E3007" w:rsidRPr="00CC1EF1" w:rsidRDefault="000E3007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0E3007" w:rsidRPr="008D0047" w14:paraId="286DACDA" w14:textId="77777777" w:rsidTr="000E3007">
        <w:trPr>
          <w:trHeight w:val="402"/>
        </w:trPr>
        <w:tc>
          <w:tcPr>
            <w:tcW w:w="720" w:type="dxa"/>
          </w:tcPr>
          <w:p w14:paraId="6F96478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</w:tcPr>
          <w:p w14:paraId="73430F89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</w:tcPr>
          <w:p w14:paraId="6EB7E098" w14:textId="77777777" w:rsidR="000E3007" w:rsidRPr="00D8170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7C8D034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14:paraId="1F3021BB" w14:textId="021862A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148AB5D0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049E23A3" w14:textId="77777777" w:rsidTr="000E3007">
        <w:trPr>
          <w:trHeight w:val="413"/>
        </w:trPr>
        <w:tc>
          <w:tcPr>
            <w:tcW w:w="720" w:type="dxa"/>
          </w:tcPr>
          <w:p w14:paraId="128CFB31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</w:tcPr>
          <w:p w14:paraId="458D5207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</w:tcPr>
          <w:p w14:paraId="5990BE7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2DBDB5E7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14:paraId="20E7D8F6" w14:textId="48C44CA8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797B274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45E537CC" w14:textId="77777777" w:rsidTr="000E3007">
        <w:trPr>
          <w:trHeight w:val="413"/>
        </w:trPr>
        <w:tc>
          <w:tcPr>
            <w:tcW w:w="720" w:type="dxa"/>
          </w:tcPr>
          <w:p w14:paraId="41C9E61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</w:tcPr>
          <w:p w14:paraId="798C5A2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</w:tcPr>
          <w:p w14:paraId="186AFED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A36213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14:paraId="5BBFE110" w14:textId="61F835D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6B2A03EB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653038A0" w14:textId="77777777" w:rsidTr="000E3007">
        <w:trPr>
          <w:trHeight w:val="413"/>
        </w:trPr>
        <w:tc>
          <w:tcPr>
            <w:tcW w:w="720" w:type="dxa"/>
          </w:tcPr>
          <w:p w14:paraId="059A567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</w:tcPr>
          <w:p w14:paraId="0CF3E66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</w:tcPr>
          <w:p w14:paraId="03DAC8BA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BA3AF7C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14:paraId="7B5329BC" w14:textId="59A43575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40750AE8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31A26BD4" w14:textId="77777777" w:rsidTr="000E3007">
        <w:trPr>
          <w:trHeight w:val="413"/>
        </w:trPr>
        <w:tc>
          <w:tcPr>
            <w:tcW w:w="720" w:type="dxa"/>
          </w:tcPr>
          <w:p w14:paraId="05F943DF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</w:tcPr>
          <w:p w14:paraId="46AD6B26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</w:tcPr>
          <w:p w14:paraId="05F45FEF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281EC742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14:paraId="0B11001C" w14:textId="218FE3B1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263DF310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0E3007" w:rsidRPr="008D0047" w14:paraId="7BDB0720" w14:textId="77777777" w:rsidTr="000E3007">
        <w:trPr>
          <w:trHeight w:val="402"/>
        </w:trPr>
        <w:tc>
          <w:tcPr>
            <w:tcW w:w="720" w:type="dxa"/>
          </w:tcPr>
          <w:p w14:paraId="3F0F74A4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gridSpan w:val="2"/>
          </w:tcPr>
          <w:p w14:paraId="4EFA7C2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gridSpan w:val="2"/>
          </w:tcPr>
          <w:p w14:paraId="7A792C45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</w:tcPr>
          <w:p w14:paraId="006D5B53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50" w:type="dxa"/>
          </w:tcPr>
          <w:p w14:paraId="15A43FF1" w14:textId="3FCEED2B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5935B12E" w14:textId="77777777" w:rsidR="000E3007" w:rsidRPr="008D0047" w:rsidRDefault="000E30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1CAD5987" w14:textId="77777777"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14:paraId="411E014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150501B" w14:textId="77777777"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37233EEF" w14:textId="77777777"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14:paraId="3D9CF49F" w14:textId="77777777" w:rsidTr="00DA4387">
        <w:tc>
          <w:tcPr>
            <w:tcW w:w="782" w:type="dxa"/>
            <w:gridSpan w:val="2"/>
          </w:tcPr>
          <w:p w14:paraId="5E32174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42B3474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</w:tcPr>
          <w:p w14:paraId="72C20B6A" w14:textId="77777777"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193CCA2F" w14:textId="77777777"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4C253D79" w14:textId="77777777"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</w:tcPr>
          <w:p w14:paraId="4BB420F9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861DE60" w14:textId="77777777"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14:paraId="44F2B310" w14:textId="77777777" w:rsidTr="00DA4387">
        <w:tc>
          <w:tcPr>
            <w:tcW w:w="782" w:type="dxa"/>
            <w:gridSpan w:val="2"/>
          </w:tcPr>
          <w:p w14:paraId="4961593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</w:tcPr>
          <w:p w14:paraId="36A9856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14:paraId="207081A3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</w:tcPr>
          <w:p w14:paraId="172A184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6AA695A7" w14:textId="77777777" w:rsidTr="00DA4387">
        <w:tc>
          <w:tcPr>
            <w:tcW w:w="782" w:type="dxa"/>
            <w:gridSpan w:val="2"/>
          </w:tcPr>
          <w:p w14:paraId="2DCC410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1.1.</w:t>
            </w:r>
          </w:p>
        </w:tc>
        <w:tc>
          <w:tcPr>
            <w:tcW w:w="6938" w:type="dxa"/>
            <w:gridSpan w:val="2"/>
          </w:tcPr>
          <w:p w14:paraId="0FE7B00B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</w:tcPr>
          <w:p w14:paraId="46594B3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2D41CD7F" w14:textId="77777777" w:rsidTr="00DA4387">
        <w:tc>
          <w:tcPr>
            <w:tcW w:w="9209" w:type="dxa"/>
            <w:gridSpan w:val="6"/>
          </w:tcPr>
          <w:p w14:paraId="13C8155E" w14:textId="77777777"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DE867A0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57DC52F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A67D906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CFD885B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564E858" w14:textId="77777777"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6B325746" w14:textId="77777777"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054B1A6F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14:paraId="6AAE56AD" w14:textId="77777777" w:rsidTr="00DA4387">
        <w:tc>
          <w:tcPr>
            <w:tcW w:w="782" w:type="dxa"/>
            <w:gridSpan w:val="2"/>
          </w:tcPr>
          <w:p w14:paraId="50754B5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</w:tcPr>
          <w:p w14:paraId="3ED73586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612D1A0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</w:tcPr>
          <w:p w14:paraId="1A4BD81B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D72442E" w14:textId="77777777" w:rsidTr="00DA4387">
        <w:tc>
          <w:tcPr>
            <w:tcW w:w="9209" w:type="dxa"/>
            <w:gridSpan w:val="6"/>
          </w:tcPr>
          <w:p w14:paraId="3D402701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1252A60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9D79CFC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FAE4FE8" w14:textId="77777777"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D3C416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BA53F1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3C0171F" w14:textId="77777777" w:rsidTr="00DA4387">
        <w:tc>
          <w:tcPr>
            <w:tcW w:w="782" w:type="dxa"/>
            <w:gridSpan w:val="2"/>
          </w:tcPr>
          <w:p w14:paraId="73AE3EB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</w:tcPr>
          <w:p w14:paraId="7EA8366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163B5A65" w14:textId="77777777"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</w:tcPr>
          <w:p w14:paraId="7E0793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14:paraId="05FFBEEF" w14:textId="77777777" w:rsidTr="00DA4387">
        <w:tc>
          <w:tcPr>
            <w:tcW w:w="782" w:type="dxa"/>
            <w:gridSpan w:val="2"/>
          </w:tcPr>
          <w:p w14:paraId="7B43BCB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</w:tcPr>
          <w:p w14:paraId="70AC1BCF" w14:textId="145563B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суфинансирање се бодује са по једним бодом </w:t>
            </w:r>
          </w:p>
          <w:p w14:paraId="15B3D84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</w:tcPr>
          <w:p w14:paraId="2F7DBE71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14:paraId="0D0322E3" w14:textId="77777777" w:rsidTr="00DA4387">
        <w:tc>
          <w:tcPr>
            <w:tcW w:w="782" w:type="dxa"/>
            <w:gridSpan w:val="2"/>
          </w:tcPr>
          <w:p w14:paraId="3F4C8E0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</w:tcPr>
          <w:p w14:paraId="76F2372D" w14:textId="77777777"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53BAAD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</w:tcPr>
          <w:p w14:paraId="1D16C15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442EDBA6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E0581" w14:textId="77777777"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05F1B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5515E63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0A86E3F2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D4433" w14:textId="77777777"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1E2AA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1E56FF25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B2F0397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3628C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48986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D0CB2A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652FEF38" w14:textId="77777777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99DFD" w14:textId="77777777"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1E963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B751192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1A58E308" w14:textId="77777777" w:rsidTr="00DA4387">
        <w:tc>
          <w:tcPr>
            <w:tcW w:w="782" w:type="dxa"/>
            <w:gridSpan w:val="2"/>
          </w:tcPr>
          <w:p w14:paraId="7AF927B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</w:tcPr>
          <w:p w14:paraId="437642D2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AEE3EF1" w14:textId="77777777"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</w:tcPr>
          <w:p w14:paraId="10F1766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27B3B8B9" w14:textId="77777777" w:rsidTr="00DA4387">
        <w:tc>
          <w:tcPr>
            <w:tcW w:w="782" w:type="dxa"/>
            <w:gridSpan w:val="2"/>
          </w:tcPr>
          <w:p w14:paraId="5F0A5C8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</w:tcPr>
          <w:p w14:paraId="2B8DABB3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7500AC05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</w:tcPr>
          <w:p w14:paraId="35D42C49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A4A9734" w14:textId="77777777" w:rsidTr="00DA4387">
        <w:tc>
          <w:tcPr>
            <w:tcW w:w="9209" w:type="dxa"/>
            <w:gridSpan w:val="6"/>
          </w:tcPr>
          <w:p w14:paraId="34C260A2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001EF0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53AF67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20F26A6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354873C" w14:textId="77777777" w:rsidTr="00DA4387">
        <w:tc>
          <w:tcPr>
            <w:tcW w:w="704" w:type="dxa"/>
          </w:tcPr>
          <w:p w14:paraId="7A978B1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</w:tcPr>
          <w:p w14:paraId="22C0E6F3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14:paraId="5D68C53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</w:tcPr>
          <w:p w14:paraId="176330D1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51CA6911" w14:textId="77777777" w:rsidTr="00DA4387">
        <w:tc>
          <w:tcPr>
            <w:tcW w:w="9209" w:type="dxa"/>
            <w:gridSpan w:val="6"/>
          </w:tcPr>
          <w:p w14:paraId="6CD4E34F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E2137B9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B638EF3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56FB27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1EE6F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71902444" w14:textId="77777777"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1CC32EC" w14:textId="77777777"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14:paraId="223C60BE" w14:textId="77777777" w:rsidTr="00DA4387">
        <w:tc>
          <w:tcPr>
            <w:tcW w:w="782" w:type="dxa"/>
            <w:gridSpan w:val="2"/>
          </w:tcPr>
          <w:p w14:paraId="5D2D8924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6938" w:type="dxa"/>
            <w:gridSpan w:val="2"/>
          </w:tcPr>
          <w:p w14:paraId="36F30D5C" w14:textId="77777777"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25544FC0" w14:textId="77777777"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</w:tcPr>
          <w:p w14:paraId="2E843D9C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14:paraId="5E0AEDA8" w14:textId="77777777" w:rsidTr="00DA4387">
        <w:tc>
          <w:tcPr>
            <w:tcW w:w="782" w:type="dxa"/>
            <w:gridSpan w:val="2"/>
          </w:tcPr>
          <w:p w14:paraId="01580F0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</w:tcPr>
          <w:p w14:paraId="2A4617C7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14:paraId="11E4A656" w14:textId="77777777" w:rsidTr="00DA4387">
        <w:tc>
          <w:tcPr>
            <w:tcW w:w="9209" w:type="dxa"/>
            <w:gridSpan w:val="6"/>
          </w:tcPr>
          <w:p w14:paraId="644C2C7E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53D9DA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0D9789C" w14:textId="77777777"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F4A82D" w14:textId="77777777"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BCDE402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4B0E9BE" w14:textId="77777777"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14:paraId="3035794E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2040B62" w14:textId="77777777"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14:paraId="40BCE4D9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2DA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CAF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303E8C1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396B" w14:textId="77777777"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685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1070B3D2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CB35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9854" w14:textId="77777777"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14:paraId="2B848C67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8F1" w14:textId="77777777"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3498" w14:textId="77777777"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14:paraId="5A4B40C3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1573" w14:textId="77777777"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1F0" w14:textId="77777777"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4006B1C" w14:textId="77777777"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14:paraId="4A9CC5D9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19C4B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14:paraId="6DCB1941" w14:textId="77777777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5EEB2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370F2E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</w:t>
            </w:r>
            <w:r w:rsidR="003137A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(фазе извођења радова)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23E5A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F2D3D8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9E87C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14:paraId="3A8BB720" w14:textId="77777777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D584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E905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23E9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0D52D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A311BD0" w14:textId="77777777"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DC7F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14:paraId="654E135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08F0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AF8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03A4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64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6F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6A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0AB099E6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C01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4D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12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5EF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8D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61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5A7DA06C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B58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10C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0A6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A5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5F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349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3CBD15D0" w14:textId="77777777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4553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ED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492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D91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660F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B1B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14:paraId="44D0B1A8" w14:textId="77777777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CFA9F95" w14:textId="77777777"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5C8FADB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A4C9AB2" w14:textId="77777777"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7D77150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0F22CAF4" w14:textId="77777777"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508D397" w14:textId="20716C0F" w:rsidR="003176F9" w:rsidRDefault="003137AB" w:rsidP="001801A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1801A3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Напомена : </w:t>
      </w:r>
      <w:r w:rsidRPr="001801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уколико је реализацију пројекта могуће спровести по фазама извођења радова приказати сваку фазу појединачно заједно са вредн</w:t>
      </w:r>
      <w:r w:rsidR="001C44CC" w:rsidRPr="001801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</w:t>
      </w:r>
      <w:r w:rsidRPr="001801A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стима радова по фазама;                 </w:t>
      </w:r>
    </w:p>
    <w:p w14:paraId="70FAEFC7" w14:textId="77777777" w:rsidR="001801A3" w:rsidRPr="001801A3" w:rsidRDefault="001801A3" w:rsidP="001801A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14:paraId="1DD76A7C" w14:textId="77777777" w:rsidTr="00BE1223">
        <w:trPr>
          <w:trHeight w:val="1541"/>
        </w:trPr>
        <w:tc>
          <w:tcPr>
            <w:tcW w:w="9062" w:type="dxa"/>
          </w:tcPr>
          <w:p w14:paraId="7EAA2969" w14:textId="77777777"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1038E03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06C0671" w14:textId="77777777"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B4018D5" w14:textId="77777777"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5057FEA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091A5C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B4519E8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FFB4FF" w14:textId="77777777"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0CF5AB4" w14:textId="77777777"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C1CC846" w14:textId="77777777"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273C0C3C" w14:textId="77777777"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14:paraId="42767A22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5AE155D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14:paraId="49D603DE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306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07F5E0B5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25F2AB3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14:paraId="4AECD1D8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4C2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14:paraId="4938A333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A3B1F9C" w14:textId="77777777"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14:paraId="67F59E79" w14:textId="77777777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BB5D" w14:textId="77777777"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14:paraId="5DBA2B7D" w14:textId="77777777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14:paraId="54CD70EE" w14:textId="77777777"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687246A8" w14:textId="77777777"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14:paraId="37F2CD8B" w14:textId="77777777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14:paraId="030D7FF7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14:paraId="459C5A65" w14:textId="77777777" w:rsidTr="00DA4387">
              <w:tc>
                <w:tcPr>
                  <w:tcW w:w="0" w:type="auto"/>
                  <w:vAlign w:val="center"/>
                </w:tcPr>
                <w:p w14:paraId="78C42AC8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vAlign w:val="center"/>
                </w:tcPr>
                <w:p w14:paraId="18AA30F9" w14:textId="77777777" w:rsidR="00940636" w:rsidRPr="00F73AA5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54256CB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3AC975E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DBD510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42DA23CD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1C57E370" w14:textId="77777777" w:rsidTr="00DA4387">
              <w:tc>
                <w:tcPr>
                  <w:tcW w:w="0" w:type="auto"/>
                  <w:vAlign w:val="center"/>
                </w:tcPr>
                <w:p w14:paraId="1A44B64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vAlign w:val="center"/>
                </w:tcPr>
                <w:p w14:paraId="59107BC2" w14:textId="77777777" w:rsidR="00940636" w:rsidRPr="00F73AA5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</w:tcPr>
                <w:p w14:paraId="68689864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FAB2925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4562AB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68B25446" w14:textId="77777777"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7C40A44A" w14:textId="77777777" w:rsidTr="00DA4387">
              <w:tc>
                <w:tcPr>
                  <w:tcW w:w="0" w:type="auto"/>
                  <w:vAlign w:val="center"/>
                </w:tcPr>
                <w:p w14:paraId="72BD09A4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vAlign w:val="center"/>
                </w:tcPr>
                <w:p w14:paraId="5927BD21" w14:textId="77777777" w:rsidR="00940636" w:rsidRPr="00F73AA5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.</w:t>
                  </w:r>
                </w:p>
              </w:tc>
              <w:tc>
                <w:tcPr>
                  <w:tcW w:w="1837" w:type="dxa"/>
                </w:tcPr>
                <w:p w14:paraId="648F9233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72E887F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DB5F077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14:paraId="27D6F3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14:paraId="0990407E" w14:textId="77777777" w:rsidTr="00DA4387">
              <w:tc>
                <w:tcPr>
                  <w:tcW w:w="0" w:type="auto"/>
                  <w:vAlign w:val="center"/>
                </w:tcPr>
                <w:p w14:paraId="56EBAA7C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vAlign w:val="center"/>
                </w:tcPr>
                <w:p w14:paraId="29F83DC6" w14:textId="77777777"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</w:tcPr>
                <w:p w14:paraId="3366AFE5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14:paraId="0576AB4D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34966AE9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14:paraId="4F6AEE33" w14:textId="77777777" w:rsidTr="00DA4387">
              <w:tc>
                <w:tcPr>
                  <w:tcW w:w="0" w:type="auto"/>
                  <w:vAlign w:val="center"/>
                </w:tcPr>
                <w:p w14:paraId="7E06DF10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vAlign w:val="center"/>
                </w:tcPr>
                <w:p w14:paraId="68A858FA" w14:textId="77777777" w:rsidR="00940636" w:rsidRPr="00F73AA5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F73AA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Ја, одговорно лице,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</w:tcPr>
                <w:p w14:paraId="1D6A6BE1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6B95049" w14:textId="77777777"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14:paraId="5E49C72D" w14:textId="77777777" w:rsidR="00940636" w:rsidRPr="008F646B" w:rsidRDefault="00000000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14:paraId="54410719" w14:textId="77777777"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A233958" w14:textId="77777777"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14:paraId="0F7FF3B1" w14:textId="77777777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14:paraId="445BC421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14:paraId="5A7A2CFF" w14:textId="77777777" w:rsidTr="00940636">
        <w:tc>
          <w:tcPr>
            <w:tcW w:w="387" w:type="dxa"/>
          </w:tcPr>
          <w:p w14:paraId="3AB48EA4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3BD0EC0A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8FC19E4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14:paraId="5F501D81" w14:textId="77777777" w:rsidTr="00940636">
        <w:tc>
          <w:tcPr>
            <w:tcW w:w="387" w:type="dxa"/>
          </w:tcPr>
          <w:p w14:paraId="1C1D256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2531AAEE" w14:textId="77777777"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7D772840" w14:textId="77777777" w:rsidR="0049504E" w:rsidRPr="00940636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1F88BA41" w14:textId="77777777"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5E01AA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14:paraId="4072BD7C" w14:textId="77777777"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0CDC1903" w14:textId="77777777"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72B84F32" w14:textId="77777777"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14:paraId="23C31977" w14:textId="77777777"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0EB4BE14" w14:textId="77777777"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EB5D3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A94A" w14:textId="77777777" w:rsidR="0037417E" w:rsidRDefault="0037417E" w:rsidP="00DC5AF5">
      <w:pPr>
        <w:spacing w:after="0" w:line="240" w:lineRule="auto"/>
      </w:pPr>
      <w:r>
        <w:separator/>
      </w:r>
    </w:p>
  </w:endnote>
  <w:endnote w:type="continuationSeparator" w:id="0">
    <w:p w14:paraId="1D5BAE36" w14:textId="77777777" w:rsidR="0037417E" w:rsidRDefault="0037417E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4C02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1C44CC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3B2E3" w14:textId="77777777" w:rsidR="0037417E" w:rsidRDefault="0037417E" w:rsidP="00DC5AF5">
      <w:pPr>
        <w:spacing w:after="0" w:line="240" w:lineRule="auto"/>
      </w:pPr>
      <w:r>
        <w:separator/>
      </w:r>
    </w:p>
  </w:footnote>
  <w:footnote w:type="continuationSeparator" w:id="0">
    <w:p w14:paraId="58F0DA60" w14:textId="77777777" w:rsidR="0037417E" w:rsidRDefault="0037417E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1A2"/>
    <w:multiLevelType w:val="hybridMultilevel"/>
    <w:tmpl w:val="5088D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223062623">
    <w:abstractNumId w:val="9"/>
  </w:num>
  <w:num w:numId="2" w16cid:durableId="1132556711">
    <w:abstractNumId w:val="7"/>
  </w:num>
  <w:num w:numId="3" w16cid:durableId="73819545">
    <w:abstractNumId w:val="10"/>
  </w:num>
  <w:num w:numId="4" w16cid:durableId="1811046611">
    <w:abstractNumId w:val="6"/>
  </w:num>
  <w:num w:numId="5" w16cid:durableId="1530071013">
    <w:abstractNumId w:val="2"/>
  </w:num>
  <w:num w:numId="6" w16cid:durableId="605309519">
    <w:abstractNumId w:val="5"/>
  </w:num>
  <w:num w:numId="7" w16cid:durableId="667177963">
    <w:abstractNumId w:val="4"/>
  </w:num>
  <w:num w:numId="8" w16cid:durableId="644625796">
    <w:abstractNumId w:val="1"/>
  </w:num>
  <w:num w:numId="9" w16cid:durableId="1963686169">
    <w:abstractNumId w:val="3"/>
  </w:num>
  <w:num w:numId="10" w16cid:durableId="1508860546">
    <w:abstractNumId w:val="11"/>
  </w:num>
  <w:num w:numId="11" w16cid:durableId="664167028">
    <w:abstractNumId w:val="0"/>
  </w:num>
  <w:num w:numId="12" w16cid:durableId="1620720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00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801A3"/>
    <w:rsid w:val="00191EBE"/>
    <w:rsid w:val="001A270F"/>
    <w:rsid w:val="001A771B"/>
    <w:rsid w:val="001B4E0B"/>
    <w:rsid w:val="001C3A06"/>
    <w:rsid w:val="001C44CC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37AB"/>
    <w:rsid w:val="00316E62"/>
    <w:rsid w:val="003176F9"/>
    <w:rsid w:val="0032265B"/>
    <w:rsid w:val="00335D16"/>
    <w:rsid w:val="00350A0F"/>
    <w:rsid w:val="003574B0"/>
    <w:rsid w:val="003656D0"/>
    <w:rsid w:val="0037417E"/>
    <w:rsid w:val="00387A8C"/>
    <w:rsid w:val="003B355D"/>
    <w:rsid w:val="003B72B1"/>
    <w:rsid w:val="003C396D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05099"/>
    <w:rsid w:val="005132F2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486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24808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A60A0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8F7B4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67249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B6D43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81609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16900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D74FB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B5D3E"/>
    <w:rsid w:val="00ED1531"/>
    <w:rsid w:val="00ED5C9A"/>
    <w:rsid w:val="00EE5F1D"/>
    <w:rsid w:val="00EF5F85"/>
    <w:rsid w:val="00F00F8B"/>
    <w:rsid w:val="00F022AE"/>
    <w:rsid w:val="00F0322A"/>
    <w:rsid w:val="00F11D3B"/>
    <w:rsid w:val="00F13874"/>
    <w:rsid w:val="00F21880"/>
    <w:rsid w:val="00F375E8"/>
    <w:rsid w:val="00F420C8"/>
    <w:rsid w:val="00F45499"/>
    <w:rsid w:val="00F55B93"/>
    <w:rsid w:val="00F656F2"/>
    <w:rsid w:val="00F65C90"/>
    <w:rsid w:val="00F73AA5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78845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  <w:style w:type="paragraph" w:styleId="NoSpacing">
    <w:name w:val="No Spacing"/>
    <w:uiPriority w:val="1"/>
    <w:qFormat/>
    <w:rsid w:val="003137A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F2E4-226C-4248-A0B3-E94B12FB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 Pašić</dc:creator>
  <cp:lastModifiedBy>Sofija Pašić</cp:lastModifiedBy>
  <cp:revision>2</cp:revision>
  <cp:lastPrinted>2018-05-16T10:57:00Z</cp:lastPrinted>
  <dcterms:created xsi:type="dcterms:W3CDTF">2025-08-11T09:21:00Z</dcterms:created>
  <dcterms:modified xsi:type="dcterms:W3CDTF">2025-08-11T09:21:00Z</dcterms:modified>
</cp:coreProperties>
</file>