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FF0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17E33B8F" w14:textId="654E882B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СУФИНАНСИРАЊЕ РЕАЛИЗАЦИЈЕ ПРОЈЕКАТА ИЗГРАДЊЕ СИСТЕМА УПРАВЉАЊА ОТПАДОМ</w:t>
      </w:r>
      <w:r w:rsidR="00BA6D99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305EB3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0370A52F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37DB373" w14:textId="77777777" w:rsidR="000F15FF" w:rsidRPr="00940636" w:rsidRDefault="000F15FF" w:rsidP="000F15FF">
      <w:pPr>
        <w:pStyle w:val="Zaglavljestranice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5859FF2B" w14:textId="77777777" w:rsidR="000F15FF" w:rsidRPr="00940636" w:rsidRDefault="000F15FF" w:rsidP="000F15FF">
      <w:pPr>
        <w:pStyle w:val="Zaglavljestranice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F9EFDE6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617F1BE5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645E1AFF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093E9DA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4233C50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571B36F9" w14:textId="50472E81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СУФИНАНСИРАЊЕ РЕАЛИЗАЦИЈЕ ПРОЈЕКАТА ИЗГРАДЊЕ СИСТЕМА УПРАВЉАЊА ОТПАДОМ </w:t>
      </w:r>
      <w:r w:rsidR="00BA6D99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305EB3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. ГОДИНИ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14:paraId="4A18D196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352D4D3F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25F936FD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1C8EBA81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4BF5E3A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415FD21B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59BC4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56AD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4ECB2C6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C2B2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04CB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07E4B4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30DA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851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6DBCFD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B863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7C8B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11EB70D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0A61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DBC1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6B79B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4364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23A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626107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81B60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EDB7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DB5B67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178F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AAB9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2FA99F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5E1A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F79A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600CC5CF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074B7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A52F1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52759FF0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50D835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2CB9DA10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5859E8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F101B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CB02446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EF743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9A0F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069B732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6C92C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6E3B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022D5A52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49E2A9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4A0E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0EEA933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7EDDBFD9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C15F320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11CDFE1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BC578A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147B2FD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1B193AE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74EFCD84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7E6DC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071E4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E2E37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29344B73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C437B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58959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CFA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55816FD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63F4D33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59F9738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DAFC0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5F3C4E9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27A0AC2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0E2F00F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25C6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4E9262C2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DC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7630B42B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8E0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14CCB5C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C666A3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00568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7634D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3D5B5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89B462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DEA40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346747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0ED97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5D5EC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CDEAA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8AF84B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08288E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CA5FB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C6642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5FD8F2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689FB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C4B2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FB3CB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454919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6243A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3C9D91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19A6AD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C01EDD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10EE16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E9BCA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BF822A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956000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34D43D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416F829D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DBD1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209C70D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C262DAB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B2BAD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6B662AF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DF49D3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C40A91D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7A49EDE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109684C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F2A450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4B18BB8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6FA4F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74C845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DEE03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04F1BE8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7D8F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0241DC4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25F49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7648B58B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96BFC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4D737C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699DCA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44323FE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C97B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56C9B6E3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7"/>
        <w:gridCol w:w="1209"/>
        <w:gridCol w:w="2505"/>
        <w:gridCol w:w="1831"/>
        <w:gridCol w:w="1789"/>
      </w:tblGrid>
      <w:tr w:rsidR="00AB6D43" w:rsidRPr="008D0047" w14:paraId="4CEA6A50" w14:textId="77777777" w:rsidTr="00AB6D43">
        <w:trPr>
          <w:gridAfter w:val="4"/>
          <w:wAfter w:w="7334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14:paraId="137A10F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B6D43" w:rsidRPr="008D0047" w14:paraId="29B46095" w14:textId="77777777" w:rsidTr="00AB6D43">
        <w:trPr>
          <w:trHeight w:val="1361"/>
        </w:trPr>
        <w:tc>
          <w:tcPr>
            <w:tcW w:w="894" w:type="dxa"/>
            <w:shd w:val="clear" w:color="auto" w:fill="auto"/>
          </w:tcPr>
          <w:p w14:paraId="57FD65F0" w14:textId="77777777" w:rsidR="00AB6D43" w:rsidRPr="00CC1EF1" w:rsidRDefault="00AB6D43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46" w:type="dxa"/>
            <w:gridSpan w:val="2"/>
            <w:shd w:val="clear" w:color="auto" w:fill="auto"/>
          </w:tcPr>
          <w:p w14:paraId="2F3C9117" w14:textId="77777777" w:rsidR="00AB6D43" w:rsidRPr="00CC1EF1" w:rsidRDefault="00AB6D43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505" w:type="dxa"/>
            <w:shd w:val="clear" w:color="auto" w:fill="auto"/>
          </w:tcPr>
          <w:p w14:paraId="4196DE38" w14:textId="77777777" w:rsidR="00AB6D43" w:rsidRPr="00CC1EF1" w:rsidRDefault="00AB6D43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53D7F364" w14:textId="1AB1B0B8" w:rsidR="00AB6D43" w:rsidRPr="00CC1EF1" w:rsidRDefault="00BA6D99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Опис локације</w:t>
            </w:r>
          </w:p>
        </w:tc>
        <w:tc>
          <w:tcPr>
            <w:tcW w:w="1789" w:type="dxa"/>
            <w:shd w:val="clear" w:color="auto" w:fill="auto"/>
          </w:tcPr>
          <w:p w14:paraId="1EA1367F" w14:textId="03BF2F3A" w:rsidR="00AB6D43" w:rsidRPr="00CC1EF1" w:rsidRDefault="00BA6D99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</w:tr>
      <w:tr w:rsidR="00AB6D43" w:rsidRPr="008D0047" w14:paraId="285A26F2" w14:textId="77777777" w:rsidTr="00AB6D43">
        <w:trPr>
          <w:trHeight w:val="402"/>
        </w:trPr>
        <w:tc>
          <w:tcPr>
            <w:tcW w:w="894" w:type="dxa"/>
            <w:shd w:val="clear" w:color="auto" w:fill="auto"/>
          </w:tcPr>
          <w:p w14:paraId="07EA01AF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374F49F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77D5C685" w14:textId="77777777" w:rsidR="00AB6D43" w:rsidRPr="00D8170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F2DE03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7DFE85A6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BC42DF9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2594CC4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586DD31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08486A56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D240935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A82174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2A149783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30249D3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07B05F9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1450BD97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7885FC2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726799F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194342A1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730552C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2E44B1F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1C6C5AA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03DF61B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2BB3515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93856FE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445FE8C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2E72601B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74DDB3A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78426203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25B7049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3263088" w14:textId="77777777" w:rsidTr="00AB6D43">
        <w:trPr>
          <w:trHeight w:val="402"/>
        </w:trPr>
        <w:tc>
          <w:tcPr>
            <w:tcW w:w="894" w:type="dxa"/>
            <w:shd w:val="clear" w:color="auto" w:fill="auto"/>
          </w:tcPr>
          <w:p w14:paraId="016E4052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7DA62895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6A6FCF1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E67BCFB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CC9C20C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B20BA02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1C1900CD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8CA815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064083C8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7EA66DE" w14:textId="77777777" w:rsidTr="00DA4387">
        <w:tc>
          <w:tcPr>
            <w:tcW w:w="782" w:type="dxa"/>
            <w:gridSpan w:val="2"/>
            <w:shd w:val="clear" w:color="auto" w:fill="auto"/>
          </w:tcPr>
          <w:p w14:paraId="740C31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12E03EE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FD9CFE7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22099C4C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5BDDF1B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025044C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722AA41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1B5ABDCD" w14:textId="77777777" w:rsidTr="00DA4387">
        <w:tc>
          <w:tcPr>
            <w:tcW w:w="782" w:type="dxa"/>
            <w:gridSpan w:val="2"/>
            <w:shd w:val="clear" w:color="auto" w:fill="auto"/>
          </w:tcPr>
          <w:p w14:paraId="367911A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DA7776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7C9BAF28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B9B99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6E2F15D" w14:textId="77777777" w:rsidTr="00DA4387">
        <w:tc>
          <w:tcPr>
            <w:tcW w:w="782" w:type="dxa"/>
            <w:gridSpan w:val="2"/>
            <w:shd w:val="clear" w:color="auto" w:fill="auto"/>
          </w:tcPr>
          <w:p w14:paraId="0330200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849ECC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70E9E7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66E879F8" w14:textId="77777777" w:rsidTr="00DA4387">
        <w:tc>
          <w:tcPr>
            <w:tcW w:w="9209" w:type="dxa"/>
            <w:gridSpan w:val="6"/>
            <w:shd w:val="clear" w:color="auto" w:fill="auto"/>
          </w:tcPr>
          <w:p w14:paraId="4B522911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FE586E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D9332F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177172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567E6F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E14C004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D171FF7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B31F74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56A5AB4A" w14:textId="77777777" w:rsidTr="00DA4387">
        <w:tc>
          <w:tcPr>
            <w:tcW w:w="782" w:type="dxa"/>
            <w:gridSpan w:val="2"/>
            <w:shd w:val="clear" w:color="auto" w:fill="auto"/>
          </w:tcPr>
          <w:p w14:paraId="7F9BFFB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EAF4EB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466C17A7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BD4329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BBD0F3E" w14:textId="77777777" w:rsidTr="00DA4387">
        <w:tc>
          <w:tcPr>
            <w:tcW w:w="9209" w:type="dxa"/>
            <w:gridSpan w:val="6"/>
            <w:shd w:val="clear" w:color="auto" w:fill="auto"/>
          </w:tcPr>
          <w:p w14:paraId="2CA906F5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B7CAD02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90614E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5D6A7D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FCB2590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F6CCB3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277D9F8" w14:textId="77777777" w:rsidTr="00DA4387">
        <w:tc>
          <w:tcPr>
            <w:tcW w:w="782" w:type="dxa"/>
            <w:gridSpan w:val="2"/>
            <w:shd w:val="clear" w:color="auto" w:fill="auto"/>
          </w:tcPr>
          <w:p w14:paraId="5EFE86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57DB96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233F6663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247AAF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3FFF47D" w14:textId="77777777" w:rsidTr="00DA4387">
        <w:tc>
          <w:tcPr>
            <w:tcW w:w="782" w:type="dxa"/>
            <w:gridSpan w:val="2"/>
            <w:shd w:val="clear" w:color="auto" w:fill="auto"/>
          </w:tcPr>
          <w:p w14:paraId="6AF1D70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AD43DB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1B50FC5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CED3B1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0620DE7E" w14:textId="77777777" w:rsidTr="00DA4387">
        <w:tc>
          <w:tcPr>
            <w:tcW w:w="782" w:type="dxa"/>
            <w:gridSpan w:val="2"/>
            <w:shd w:val="clear" w:color="auto" w:fill="auto"/>
          </w:tcPr>
          <w:p w14:paraId="0D5315D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7787B18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41719D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4729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1EC06AC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3661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7005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3C46F3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796E1A7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8BEF7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52D25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6A5C077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9073DFA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BAED1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4E580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293BEB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BEBA6A1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18A13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7AB4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677C5C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281A952" w14:textId="77777777" w:rsidTr="00DA4387">
        <w:tc>
          <w:tcPr>
            <w:tcW w:w="782" w:type="dxa"/>
            <w:gridSpan w:val="2"/>
            <w:shd w:val="clear" w:color="auto" w:fill="auto"/>
          </w:tcPr>
          <w:p w14:paraId="4A645D0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750EC9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906485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C6D271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4D8B98F2" w14:textId="77777777" w:rsidTr="00DA4387">
        <w:tc>
          <w:tcPr>
            <w:tcW w:w="782" w:type="dxa"/>
            <w:gridSpan w:val="2"/>
            <w:shd w:val="clear" w:color="auto" w:fill="auto"/>
          </w:tcPr>
          <w:p w14:paraId="7349945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8CBC60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6C7A172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2D7D82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F40BFE2" w14:textId="77777777" w:rsidTr="00DA4387">
        <w:tc>
          <w:tcPr>
            <w:tcW w:w="9209" w:type="dxa"/>
            <w:gridSpan w:val="6"/>
            <w:shd w:val="clear" w:color="auto" w:fill="auto"/>
          </w:tcPr>
          <w:p w14:paraId="7F775AC5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0E2361F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143152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58F8DD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CEEFCB0" w14:textId="77777777" w:rsidTr="00DA4387">
        <w:tc>
          <w:tcPr>
            <w:tcW w:w="704" w:type="dxa"/>
            <w:shd w:val="clear" w:color="auto" w:fill="auto"/>
          </w:tcPr>
          <w:p w14:paraId="420DE79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2A7B59D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593149F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52F06F6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B00BFE5" w14:textId="77777777" w:rsidTr="00DA4387">
        <w:tc>
          <w:tcPr>
            <w:tcW w:w="9209" w:type="dxa"/>
            <w:gridSpan w:val="6"/>
            <w:shd w:val="clear" w:color="auto" w:fill="auto"/>
          </w:tcPr>
          <w:p w14:paraId="2760DB3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9C6500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F9EDB8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A21945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45C2E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052C8D9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EFF7C3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4EA1062" w14:textId="77777777" w:rsidTr="00DA4387">
        <w:tc>
          <w:tcPr>
            <w:tcW w:w="782" w:type="dxa"/>
            <w:gridSpan w:val="2"/>
            <w:shd w:val="clear" w:color="auto" w:fill="auto"/>
          </w:tcPr>
          <w:p w14:paraId="36CE75A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985649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D718AB0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7E26FD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1B1C1455" w14:textId="77777777" w:rsidTr="00DA4387">
        <w:tc>
          <w:tcPr>
            <w:tcW w:w="782" w:type="dxa"/>
            <w:gridSpan w:val="2"/>
            <w:shd w:val="clear" w:color="auto" w:fill="auto"/>
          </w:tcPr>
          <w:p w14:paraId="728341B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307BDEB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6ECD84F5" w14:textId="77777777" w:rsidTr="00DA4387">
        <w:tc>
          <w:tcPr>
            <w:tcW w:w="9209" w:type="dxa"/>
            <w:gridSpan w:val="6"/>
            <w:shd w:val="clear" w:color="auto" w:fill="auto"/>
          </w:tcPr>
          <w:p w14:paraId="1F44D26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E4884D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F1E357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4F67AB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D728EBB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EDA9326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60DA5879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4BCBE7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29894287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807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7DC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990737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F569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1BF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024D80B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114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9C0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49DD9D4C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7CC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7A18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7EBAA024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3763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572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89E7B17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3603F926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E4FE7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51EEEF20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79E45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38FC7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3B84C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60BA2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D336E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16D1663F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DF9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10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149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DB18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70C132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84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2713241F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6E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39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C4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BA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30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29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606908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94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6AB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A0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52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E9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15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4A281A57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3A1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78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85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5B6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DA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B5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B65AEC2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09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4D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F2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84E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2A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08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2FFE543C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6EE464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E0B1118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99BB6D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5C2FA8D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412CAE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AF25F9B" w14:textId="77777777" w:rsidR="003137AB" w:rsidRPr="002D4A6C" w:rsidRDefault="003137AB" w:rsidP="003137AB">
      <w:pPr>
        <w:pStyle w:val="Bezrazmak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2D4A6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Напомена : </w:t>
      </w:r>
      <w:r w:rsidRPr="002D4A6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уколико је реализацију пројекта могуће спровести по фазама извођења радова приказати сваку фазу појединачно заједно са вреднстима радова по фазама;                 </w:t>
      </w:r>
    </w:p>
    <w:p w14:paraId="4F4AA708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54EE7DCD" w14:textId="77777777" w:rsidTr="00BE1223">
        <w:trPr>
          <w:trHeight w:val="1541"/>
        </w:trPr>
        <w:tc>
          <w:tcPr>
            <w:tcW w:w="9062" w:type="dxa"/>
          </w:tcPr>
          <w:p w14:paraId="7DF6C30E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EA5F887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03C4A67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3FF38E4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1367D1C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26A85CC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9BA8CB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DA74ABD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5EB0A13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C5D07E6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7804E801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5559464D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F456C51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39C4901C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0F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3551D9F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4D9671A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60E5BDAB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A0C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25105EF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8AA24C2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74B99F45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B66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26991E95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10200465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7554094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496D95A1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5C9B35D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727F3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Изјаве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BFFD6D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C122C7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0417993" w14:textId="77777777" w:rsidR="00940636" w:rsidRPr="00727F3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AE1BECA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14:paraId="216122A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67C11C7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14:paraId="00C2CB59" w14:textId="77777777" w:rsidR="00940636" w:rsidRPr="008F646B" w:rsidRDefault="00940636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2CF4D4C5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0E106B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3CA6F6B" w14:textId="77777777" w:rsidR="00940636" w:rsidRPr="00727F3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482141C6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14:paraId="3EE523F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7A1AF2A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14:paraId="10C9E8CE" w14:textId="77777777" w:rsidR="00940636" w:rsidRPr="008F646B" w:rsidRDefault="00940636" w:rsidP="00940636">
                  <w:pPr>
                    <w:pStyle w:val="Pasussalistom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65756A10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47934A4E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89669C6" w14:textId="77777777" w:rsidR="00940636" w:rsidRPr="00727F3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3D64D029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14:paraId="5F9278D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113339BC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  <w:p w14:paraId="753AA26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01CC6BA8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472D26F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23FFD85F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291C8B81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</w:p>
                <w:p w14:paraId="4720A94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4B0B0BB1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</w:tc>
            </w:tr>
            <w:tr w:rsidR="00940636" w:rsidRPr="008F646B" w14:paraId="42D71AC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A4AC42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153E7E2" w14:textId="77777777" w:rsidR="00940636" w:rsidRPr="00727F3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4AF3A02B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Да </w:t>
                  </w:r>
                </w:p>
                <w:p w14:paraId="7F546E0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50D1B24" w14:textId="77777777" w:rsidR="00940636" w:rsidRPr="008F646B" w:rsidRDefault="00305EB3" w:rsidP="00940636">
                  <w:pPr>
                    <w:pStyle w:val="Pasussalistom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</w:p>
              </w:tc>
            </w:tr>
          </w:tbl>
          <w:p w14:paraId="512C2BCC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B36FC11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Koordinatnamreatabele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721B5F78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6770EC05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63B07415" w14:textId="77777777" w:rsidTr="00940636">
        <w:tc>
          <w:tcPr>
            <w:tcW w:w="387" w:type="dxa"/>
          </w:tcPr>
          <w:p w14:paraId="1F2A6EC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39E8058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15291251" w14:textId="77777777" w:rsidR="0049504E" w:rsidRPr="00940636" w:rsidRDefault="00305EB3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5387BAC0" w14:textId="77777777" w:rsidTr="00940636">
        <w:tc>
          <w:tcPr>
            <w:tcW w:w="387" w:type="dxa"/>
          </w:tcPr>
          <w:p w14:paraId="03622E7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689E1141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1308CC06" w14:textId="77777777" w:rsidR="0049504E" w:rsidRPr="00940636" w:rsidRDefault="00305EB3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91436E9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8B5659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777C55AB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77EF69F1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6C04740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097A301B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2F9424B9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E37A" w14:textId="77777777" w:rsidR="00BF1A9B" w:rsidRDefault="00BF1A9B" w:rsidP="00DC5AF5">
      <w:pPr>
        <w:spacing w:after="0" w:line="240" w:lineRule="auto"/>
      </w:pPr>
      <w:r>
        <w:separator/>
      </w:r>
    </w:p>
  </w:endnote>
  <w:endnote w:type="continuationSeparator" w:id="0">
    <w:p w14:paraId="1554B3DD" w14:textId="77777777" w:rsidR="00BF1A9B" w:rsidRDefault="00BF1A9B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246F" w14:textId="77777777" w:rsidR="00FD5E30" w:rsidRPr="00DC5AF5" w:rsidRDefault="00FD5E30">
    <w:pPr>
      <w:pStyle w:val="Podnojestranice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AB6D43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AB6D43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04C7" w14:textId="77777777" w:rsidR="00BF1A9B" w:rsidRDefault="00BF1A9B" w:rsidP="00DC5AF5">
      <w:pPr>
        <w:spacing w:after="0" w:line="240" w:lineRule="auto"/>
      </w:pPr>
      <w:r>
        <w:separator/>
      </w:r>
    </w:p>
  </w:footnote>
  <w:footnote w:type="continuationSeparator" w:id="0">
    <w:p w14:paraId="53F7A832" w14:textId="77777777" w:rsidR="00BF1A9B" w:rsidRDefault="00BF1A9B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884690">
    <w:abstractNumId w:val="9"/>
  </w:num>
  <w:num w:numId="2" w16cid:durableId="1671450232">
    <w:abstractNumId w:val="7"/>
  </w:num>
  <w:num w:numId="3" w16cid:durableId="1994597006">
    <w:abstractNumId w:val="10"/>
  </w:num>
  <w:num w:numId="4" w16cid:durableId="782263106">
    <w:abstractNumId w:val="6"/>
  </w:num>
  <w:num w:numId="5" w16cid:durableId="2039505514">
    <w:abstractNumId w:val="2"/>
  </w:num>
  <w:num w:numId="6" w16cid:durableId="1101025849">
    <w:abstractNumId w:val="5"/>
  </w:num>
  <w:num w:numId="7" w16cid:durableId="1341393487">
    <w:abstractNumId w:val="4"/>
  </w:num>
  <w:num w:numId="8" w16cid:durableId="893275004">
    <w:abstractNumId w:val="1"/>
  </w:num>
  <w:num w:numId="9" w16cid:durableId="146481836">
    <w:abstractNumId w:val="3"/>
  </w:num>
  <w:num w:numId="10" w16cid:durableId="1270311757">
    <w:abstractNumId w:val="11"/>
  </w:num>
  <w:num w:numId="11" w16cid:durableId="907426563">
    <w:abstractNumId w:val="0"/>
  </w:num>
  <w:num w:numId="12" w16cid:durableId="39216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4A6C"/>
    <w:rsid w:val="002D73D8"/>
    <w:rsid w:val="00305EB3"/>
    <w:rsid w:val="003137AB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683F"/>
    <w:rsid w:val="003B72B1"/>
    <w:rsid w:val="003C73D5"/>
    <w:rsid w:val="003D1722"/>
    <w:rsid w:val="003D6720"/>
    <w:rsid w:val="003E3A87"/>
    <w:rsid w:val="003F0780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27F3B"/>
    <w:rsid w:val="0074142C"/>
    <w:rsid w:val="00742178"/>
    <w:rsid w:val="00747BB4"/>
    <w:rsid w:val="0075281A"/>
    <w:rsid w:val="00753440"/>
    <w:rsid w:val="00771F9C"/>
    <w:rsid w:val="007822F7"/>
    <w:rsid w:val="0079443A"/>
    <w:rsid w:val="007A030C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17A49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9121C"/>
    <w:rsid w:val="00BA4A3A"/>
    <w:rsid w:val="00BA6D99"/>
    <w:rsid w:val="00BA7D41"/>
    <w:rsid w:val="00BB32AC"/>
    <w:rsid w:val="00BB576D"/>
    <w:rsid w:val="00BD2DEC"/>
    <w:rsid w:val="00BD3A2D"/>
    <w:rsid w:val="00BD3D4E"/>
    <w:rsid w:val="00BF1A9B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532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1F01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56F2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Zaglavljestranice">
    <w:name w:val="header"/>
    <w:basedOn w:val="Normal"/>
    <w:link w:val="Zaglavljestranice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C5AF5"/>
  </w:style>
  <w:style w:type="paragraph" w:styleId="Podnojestranice">
    <w:name w:val="footer"/>
    <w:basedOn w:val="Normal"/>
    <w:link w:val="Podnojestranice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C5AF5"/>
  </w:style>
  <w:style w:type="character" w:styleId="Referencakomentara">
    <w:name w:val="annotation reference"/>
    <w:uiPriority w:val="99"/>
    <w:unhideWhenUsed/>
    <w:rsid w:val="007E3A9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7E3A93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7E3A93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7E3A93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Tekstuvaramesta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Normalnatabela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Normalnatabela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NaslovChar">
    <w:name w:val="Naslov Char"/>
    <w:basedOn w:val="Podrazumevanifontpasusa"/>
    <w:link w:val="Naslov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zrazitonaglaavanje">
    <w:name w:val="Intense Emphasis"/>
    <w:basedOn w:val="Podrazumevanifontpasusa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Svetlosenenjenaglaavanje1">
    <w:name w:val="Light Shading Accent 1"/>
    <w:basedOn w:val="Normalnatabela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Brojstranice">
    <w:name w:val="page number"/>
    <w:basedOn w:val="Podrazumevanifontpasusa"/>
    <w:rsid w:val="00836351"/>
  </w:style>
  <w:style w:type="paragraph" w:styleId="Bezrazmaka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132C-1A01-4FF9-9019-9077E38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Ćurčić Pantelić</dc:creator>
  <cp:lastModifiedBy>Verica Ćurčić Pantelić</cp:lastModifiedBy>
  <cp:revision>3</cp:revision>
  <cp:lastPrinted>2023-03-01T13:26:00Z</cp:lastPrinted>
  <dcterms:created xsi:type="dcterms:W3CDTF">2025-07-14T06:35:00Z</dcterms:created>
  <dcterms:modified xsi:type="dcterms:W3CDTF">2025-07-14T06:36:00Z</dcterms:modified>
</cp:coreProperties>
</file>